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diagrams/data9.xml" ContentType="application/vnd.openxmlformats-officedocument.drawingml.diagramData+xml"/>
  <Override PartName="/word/diagrams/layout9.xml" ContentType="application/vnd.openxmlformats-officedocument.drawingml.diagramLayout+xml"/>
  <Override PartName="/word/diagrams/quickStyle9.xml" ContentType="application/vnd.openxmlformats-officedocument.drawingml.diagramStyle+xml"/>
  <Override PartName="/word/diagrams/colors9.xml" ContentType="application/vnd.openxmlformats-officedocument.drawingml.diagramColors+xml"/>
  <Override PartName="/word/diagrams/drawing9.xml" ContentType="application/vnd.ms-office.drawingml.diagramDrawing+xml"/>
  <Override PartName="/word/diagrams/data10.xml" ContentType="application/vnd.openxmlformats-officedocument.drawingml.diagramData+xml"/>
  <Override PartName="/word/diagrams/layout10.xml" ContentType="application/vnd.openxmlformats-officedocument.drawingml.diagramLayout+xml"/>
  <Override PartName="/word/diagrams/quickStyle10.xml" ContentType="application/vnd.openxmlformats-officedocument.drawingml.diagramStyle+xml"/>
  <Override PartName="/word/diagrams/colors10.xml" ContentType="application/vnd.openxmlformats-officedocument.drawingml.diagramColors+xml"/>
  <Override PartName="/word/diagrams/drawing10.xml" ContentType="application/vnd.ms-office.drawingml.diagramDrawing+xml"/>
  <Override PartName="/word/diagrams/data11.xml" ContentType="application/vnd.openxmlformats-officedocument.drawingml.diagramData+xml"/>
  <Override PartName="/word/diagrams/layout11.xml" ContentType="application/vnd.openxmlformats-officedocument.drawingml.diagramLayout+xml"/>
  <Override PartName="/word/diagrams/quickStyle11.xml" ContentType="application/vnd.openxmlformats-officedocument.drawingml.diagramStyle+xml"/>
  <Override PartName="/word/diagrams/colors11.xml" ContentType="application/vnd.openxmlformats-officedocument.drawingml.diagramColors+xml"/>
  <Override PartName="/word/diagrams/drawing1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9034D0" w14:textId="24F71B8E" w:rsidR="002F0D3C" w:rsidRDefault="002F0D3C">
      <w:r>
        <w:t xml:space="preserve">The Specialist Intervention </w:t>
      </w:r>
      <w:r w:rsidR="003303B3">
        <w:t>Team (SIT)</w:t>
      </w:r>
      <w:r w:rsidR="004C3DB0">
        <w:t xml:space="preserve"> is available to all children and young people across the Special Partnership Trust. The team work on a referral basis</w:t>
      </w:r>
      <w:r w:rsidR="00CD196A">
        <w:t>. These referrals must be made by the class/leadership teams within the schools.</w:t>
      </w:r>
    </w:p>
    <w:p w14:paraId="4C72CDD2" w14:textId="68C7975B" w:rsidR="00390C78" w:rsidRDefault="00390C78">
      <w:r>
        <w:t xml:space="preserve">All of the SPT settings are specialist and therefore our universal offer </w:t>
      </w:r>
      <w:r w:rsidR="00920ADF">
        <w:t xml:space="preserve">encompasses a range of skills, strategies and knowledge to support Engagement in Learning for SEND. </w:t>
      </w:r>
    </w:p>
    <w:p w14:paraId="3C0712DD" w14:textId="77777777" w:rsidR="00A76E9A" w:rsidRDefault="00AD07D8" w:rsidP="00A76E9A">
      <w:r>
        <w:rPr>
          <w:noProof/>
        </w:rPr>
        <w:drawing>
          <wp:anchor distT="0" distB="0" distL="114300" distR="114300" simplePos="0" relativeHeight="251674624" behindDoc="0" locked="0" layoutInCell="1" allowOverlap="1" wp14:anchorId="316E7A01" wp14:editId="73D06B8F">
            <wp:simplePos x="0" y="0"/>
            <wp:positionH relativeFrom="margin">
              <wp:align>left</wp:align>
            </wp:positionH>
            <wp:positionV relativeFrom="paragraph">
              <wp:posOffset>24765</wp:posOffset>
            </wp:positionV>
            <wp:extent cx="2263140" cy="1634490"/>
            <wp:effectExtent l="0" t="19050" r="0" b="22860"/>
            <wp:wrapSquare wrapText="bothSides"/>
            <wp:docPr id="491043099"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14:sizeRelH relativeFrom="margin">
              <wp14:pctWidth>0</wp14:pctWidth>
            </wp14:sizeRelH>
            <wp14:sizeRelV relativeFrom="margin">
              <wp14:pctHeight>0</wp14:pctHeight>
            </wp14:sizeRelV>
          </wp:anchor>
        </w:drawing>
      </w:r>
      <w:r w:rsidR="00834FF8">
        <w:t>The S</w:t>
      </w:r>
      <w:r w:rsidR="003303B3">
        <w:t>IT</w:t>
      </w:r>
      <w:r w:rsidR="00834FF8">
        <w:t xml:space="preserve"> supports with access to therapeutic </w:t>
      </w:r>
      <w:r w:rsidR="00E30573">
        <w:t>input across three pathways, with all learners accessing Pathway 1</w:t>
      </w:r>
      <w:r w:rsidR="00D7154D">
        <w:t xml:space="preserve"> as part of the</w:t>
      </w:r>
      <w:r w:rsidR="002B38BA">
        <w:t xml:space="preserve"> </w:t>
      </w:r>
      <w:r w:rsidR="00D7154D">
        <w:t>school offer. The three pathways reflect the level of</w:t>
      </w:r>
      <w:r w:rsidR="00756093">
        <w:t xml:space="preserve"> therapeutic input</w:t>
      </w:r>
      <w:r w:rsidR="00D7154D">
        <w:t xml:space="preserve"> needed in order for that child/young person to access their education</w:t>
      </w:r>
      <w:r w:rsidR="00227487">
        <w:t>. Some learners will move between pathways as their needs change</w:t>
      </w:r>
      <w:r w:rsidR="000B1DA7">
        <w:t xml:space="preserve">. Others will remain on </w:t>
      </w:r>
      <w:r w:rsidR="002B38BA">
        <w:t>one</w:t>
      </w:r>
      <w:r w:rsidR="000B1DA7">
        <w:t xml:space="preserve"> pathway </w:t>
      </w:r>
      <w:r>
        <w:t xml:space="preserve">for their school career due to their needs. </w:t>
      </w:r>
    </w:p>
    <w:p w14:paraId="0A9DE34F" w14:textId="619FCA15" w:rsidR="00A76E9A" w:rsidRDefault="00A76E9A">
      <w:r>
        <w:t>A variety of audits, including Pathway 1 and EHCP Provision audits, support individual settings to continue to grow and develop their universal offer in order to meet the needs of their changing cohorts.</w:t>
      </w:r>
    </w:p>
    <w:p w14:paraId="46666F43" w14:textId="2C32D2E3" w:rsidR="00756093" w:rsidRDefault="006260F2">
      <w:r>
        <w:t>The SIT triage</w:t>
      </w:r>
      <w:r w:rsidR="00FC70B2">
        <w:t xml:space="preserve"> process can identify trends in need</w:t>
      </w:r>
      <w:r w:rsidR="00722E9B">
        <w:t xml:space="preserve"> and gaps in provision.</w:t>
      </w:r>
      <w:r>
        <w:t xml:space="preserve"> </w:t>
      </w:r>
      <w:r w:rsidR="00722E9B">
        <w:t>If s</w:t>
      </w:r>
      <w:r w:rsidR="00756093">
        <w:t>ignificant</w:t>
      </w:r>
      <w:r w:rsidR="00B21390">
        <w:t xml:space="preserve"> and recurrent</w:t>
      </w:r>
      <w:r w:rsidR="00756093">
        <w:t xml:space="preserve"> needs are identified the </w:t>
      </w:r>
      <w:r w:rsidR="00B21390">
        <w:t xml:space="preserve">specialist Intervention Service </w:t>
      </w:r>
      <w:r w:rsidR="00756093">
        <w:t xml:space="preserve">supports </w:t>
      </w:r>
      <w:r w:rsidR="00BC7B39">
        <w:t>by offering/identifying c</w:t>
      </w:r>
      <w:r w:rsidR="00B21390">
        <w:t xml:space="preserve">ontinuing </w:t>
      </w:r>
      <w:r w:rsidR="00BC7B39">
        <w:t>p</w:t>
      </w:r>
      <w:r w:rsidR="00B21390">
        <w:t xml:space="preserve">rofessional </w:t>
      </w:r>
      <w:r w:rsidR="00BC7B39">
        <w:t>d</w:t>
      </w:r>
      <w:r w:rsidR="00B21390">
        <w:t xml:space="preserve">evelopment </w:t>
      </w:r>
      <w:r w:rsidR="00BC7B39">
        <w:t>opportunities</w:t>
      </w:r>
      <w:r w:rsidR="003B7FF5">
        <w:t xml:space="preserve"> for school s</w:t>
      </w:r>
      <w:r w:rsidR="00756093">
        <w:t>taff</w:t>
      </w:r>
      <w:r w:rsidR="003B7FF5">
        <w:t>,</w:t>
      </w:r>
      <w:r w:rsidR="00756093">
        <w:t xml:space="preserve"> </w:t>
      </w:r>
      <w:r w:rsidR="00446861">
        <w:t>ensuring changing needs can be met within universal provision</w:t>
      </w:r>
      <w:r w:rsidR="00D25A91">
        <w:t xml:space="preserve"> </w:t>
      </w:r>
      <w:r w:rsidR="003B7FF5">
        <w:t xml:space="preserve">and/or works alongside external agencies and service providers to </w:t>
      </w:r>
      <w:r w:rsidR="0073174A">
        <w:t>identify specialist support/training/intervention.</w:t>
      </w:r>
    </w:p>
    <w:p w14:paraId="15FDA9CE" w14:textId="77777777" w:rsidR="00001CB4" w:rsidRDefault="00D25A91">
      <w:pPr>
        <w:rPr>
          <w:i/>
          <w:iCs/>
        </w:rPr>
      </w:pPr>
      <w:r>
        <w:t>Each</w:t>
      </w:r>
      <w:r w:rsidR="00756093">
        <w:t xml:space="preserve"> </w:t>
      </w:r>
      <w:r>
        <w:t xml:space="preserve">Area of Need </w:t>
      </w:r>
      <w:r w:rsidR="00756093">
        <w:t>that ha</w:t>
      </w:r>
      <w:r>
        <w:t>s</w:t>
      </w:r>
      <w:r w:rsidR="00756093">
        <w:t xml:space="preserve"> external therapeutic services</w:t>
      </w:r>
      <w:r w:rsidR="002F0D3C">
        <w:t xml:space="preserve"> </w:t>
      </w:r>
      <w:r w:rsidR="00756093">
        <w:t>options</w:t>
      </w:r>
      <w:r w:rsidR="00052797">
        <w:t xml:space="preserve"> has it’s own </w:t>
      </w:r>
      <w:r w:rsidR="00B54D74">
        <w:t>SIT offer with differentiated pathways</w:t>
      </w:r>
      <w:r w:rsidR="009606DB">
        <w:t xml:space="preserve">. Communication and Interaction, </w:t>
      </w:r>
      <w:r w:rsidR="00B9299B">
        <w:t xml:space="preserve">Sensory and/or Physical, Social, Emotional, Mental Health (SEMH) and Health </w:t>
      </w:r>
      <w:r w:rsidR="00B9299B" w:rsidRPr="00B9299B">
        <w:rPr>
          <w:i/>
          <w:iCs/>
        </w:rPr>
        <w:t>(in development).</w:t>
      </w:r>
      <w:r w:rsidR="00001CB4">
        <w:rPr>
          <w:i/>
          <w:iCs/>
        </w:rPr>
        <w:t xml:space="preserve"> </w:t>
      </w:r>
    </w:p>
    <w:p w14:paraId="4DDA93AD" w14:textId="02D0863E" w:rsidR="00756093" w:rsidRDefault="005E77FE">
      <w:r>
        <w:t xml:space="preserve">Within each offer </w:t>
      </w:r>
      <w:r w:rsidR="00001CB4">
        <w:t xml:space="preserve">SIT </w:t>
      </w:r>
      <w:r>
        <w:t>cover six areas</w:t>
      </w:r>
      <w:r w:rsidR="00A86393">
        <w:t xml:space="preserve"> to ensure all aspects of support, input and stakeholders are </w:t>
      </w:r>
      <w:r w:rsidR="001A3CEB">
        <w:t>accounted for:</w:t>
      </w:r>
      <w:r w:rsidR="000829B5" w:rsidRPr="000829B5">
        <w:rPr>
          <w:noProof/>
        </w:rPr>
        <w:t xml:space="preserve"> </w:t>
      </w:r>
      <w:r w:rsidR="000829B5">
        <w:rPr>
          <w:noProof/>
        </w:rPr>
        <w:drawing>
          <wp:inline distT="0" distB="0" distL="0" distR="0" wp14:anchorId="7504E9EF" wp14:editId="27DC0F4D">
            <wp:extent cx="9700260" cy="2529840"/>
            <wp:effectExtent l="38100" t="0" r="34290" b="0"/>
            <wp:docPr id="740590532"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23F33FC7" w14:textId="72467532" w:rsidR="00756093" w:rsidRDefault="00431CC8" w:rsidP="000E15D5">
      <w:pPr>
        <w:rPr>
          <w:noProof/>
        </w:rPr>
      </w:pPr>
      <w:r>
        <w:rPr>
          <w:noProof/>
        </w:rPr>
        <w:lastRenderedPageBreak/>
        <mc:AlternateContent>
          <mc:Choice Requires="wps">
            <w:drawing>
              <wp:anchor distT="0" distB="0" distL="114300" distR="114300" simplePos="0" relativeHeight="251668480" behindDoc="1" locked="0" layoutInCell="1" allowOverlap="1" wp14:anchorId="6915DE11" wp14:editId="14105214">
                <wp:simplePos x="0" y="0"/>
                <wp:positionH relativeFrom="column">
                  <wp:posOffset>929640</wp:posOffset>
                </wp:positionH>
                <wp:positionV relativeFrom="paragraph">
                  <wp:posOffset>7620</wp:posOffset>
                </wp:positionV>
                <wp:extent cx="3954780" cy="396240"/>
                <wp:effectExtent l="0" t="0" r="7620" b="3810"/>
                <wp:wrapTight wrapText="bothSides">
                  <wp:wrapPolygon edited="0">
                    <wp:start x="0" y="0"/>
                    <wp:lineTo x="0" y="20769"/>
                    <wp:lineTo x="21538" y="20769"/>
                    <wp:lineTo x="21538"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4780" cy="396240"/>
                        </a:xfrm>
                        <a:prstGeom prst="rect">
                          <a:avLst/>
                        </a:prstGeom>
                        <a:solidFill>
                          <a:srgbClr val="FFFFFF"/>
                        </a:solidFill>
                        <a:ln w="9525">
                          <a:noFill/>
                          <a:miter lim="800000"/>
                          <a:headEnd/>
                          <a:tailEnd/>
                        </a:ln>
                      </wps:spPr>
                      <wps:txbx>
                        <w:txbxContent>
                          <w:p w14:paraId="1C401DC5" w14:textId="77777777" w:rsidR="00670BB9" w:rsidRDefault="00670BB9" w:rsidP="00670BB9">
                            <w:r w:rsidRPr="00AF5694">
                              <w:rPr>
                                <w:b/>
                                <w:bCs/>
                                <w:sz w:val="40"/>
                                <w:szCs w:val="40"/>
                                <w:u w:val="single"/>
                              </w:rPr>
                              <w:t>Communication and Interaction</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type w14:anchorId="6915DE11" id="_x0000_t202" coordsize="21600,21600" o:spt="202" path="m,l,21600r21600,l21600,xe">
                <v:stroke joinstyle="miter"/>
                <v:path gradientshapeok="t" o:connecttype="rect"/>
              </v:shapetype>
              <v:shape id="_x0000_s1026" type="#_x0000_t202" style="position:absolute;margin-left:73.2pt;margin-top:.6pt;width:311.4pt;height:31.2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" stroked="f">
                <v:textbox>
                  <w:txbxContent>
                    <w:p w14:paraId="1C401DC5" w14:textId="77777777" w:rsidR="00670BB9" w:rsidRDefault="00670BB9" w:rsidP="00670BB9">
                      <w:r w:rsidRPr="00AF5694">
                        <w:rPr>
                          <w:b/>
                          <w:bCs/>
                          <w:sz w:val="40"/>
                          <w:szCs w:val="40"/>
                          <w:u w:val="single"/>
                        </w:rPr>
                        <w:t>Communication and Interaction</w:t>
                      </w:r>
                    </w:p>
                  </w:txbxContent>
                </v:textbox>
                <w10:wrap type="tight"/>
              </v:shape>
            </w:pict>
          </mc:Fallback>
        </mc:AlternateContent>
      </w:r>
      <w:r w:rsidR="0060153E" w:rsidRPr="00867B19">
        <w:rPr>
          <w:b/>
          <w:bCs/>
          <w:noProof/>
          <w:sz w:val="40"/>
          <w:szCs w:val="40"/>
        </w:rPr>
        <w:drawing>
          <wp:anchor distT="0" distB="0" distL="114300" distR="114300" simplePos="0" relativeHeight="251663360" behindDoc="1" locked="0" layoutInCell="1" allowOverlap="1" wp14:anchorId="442524BB" wp14:editId="52EAAB05">
            <wp:simplePos x="0" y="0"/>
            <wp:positionH relativeFrom="column">
              <wp:posOffset>-830580</wp:posOffset>
            </wp:positionH>
            <wp:positionV relativeFrom="paragraph">
              <wp:posOffset>19050</wp:posOffset>
            </wp:positionV>
            <wp:extent cx="1783080" cy="1329690"/>
            <wp:effectExtent l="0" t="19050" r="0" b="22860"/>
            <wp:wrapTight wrapText="bothSides">
              <wp:wrapPolygon edited="0">
                <wp:start x="9000" y="-309"/>
                <wp:lineTo x="1154" y="21662"/>
                <wp:lineTo x="18000" y="21662"/>
                <wp:lineTo x="17538" y="19805"/>
                <wp:lineTo x="19615" y="19805"/>
                <wp:lineTo x="20538" y="17948"/>
                <wp:lineTo x="20769" y="13926"/>
                <wp:lineTo x="19154" y="12688"/>
                <wp:lineTo x="13846" y="9903"/>
                <wp:lineTo x="10154" y="-309"/>
                <wp:lineTo x="9000" y="-309"/>
              </wp:wrapPolygon>
            </wp:wrapTight>
            <wp:docPr id="1599735047"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14:sizeRelH relativeFrom="page">
              <wp14:pctWidth>0</wp14:pctWidth>
            </wp14:sizeRelH>
            <wp14:sizeRelV relativeFrom="page">
              <wp14:pctHeight>0</wp14:pctHeight>
            </wp14:sizeRelV>
          </wp:anchor>
        </w:drawing>
      </w:r>
      <w:r w:rsidR="00AF5694">
        <w:rPr>
          <w:noProof/>
        </w:rPr>
        <w:t xml:space="preserve"> </w:t>
      </w:r>
    </w:p>
    <w:tbl>
      <w:tblPr>
        <w:tblStyle w:val="TableGrid"/>
        <w:tblpPr w:leftFromText="180" w:rightFromText="180" w:vertAnchor="text" w:horzAnchor="page" w:tblpX="2901" w:tblpY="344"/>
        <w:tblW w:w="0" w:type="auto"/>
        <w:tblLook w:val="04A0" w:firstRow="1" w:lastRow="0" w:firstColumn="1" w:lastColumn="0" w:noHBand="0" w:noVBand="1"/>
      </w:tblPr>
      <w:tblGrid>
        <w:gridCol w:w="2077"/>
        <w:gridCol w:w="11101"/>
      </w:tblGrid>
      <w:tr w:rsidR="00947AF9" w14:paraId="600CD437" w14:textId="77777777" w:rsidTr="005456AD">
        <w:tc>
          <w:tcPr>
            <w:tcW w:w="2077" w:type="dxa"/>
            <w:shd w:val="clear" w:color="auto" w:fill="E59EDC" w:themeFill="accent5" w:themeFillTint="66"/>
          </w:tcPr>
          <w:p w14:paraId="24122925" w14:textId="77777777" w:rsidR="000D52A3" w:rsidRPr="000D52A3" w:rsidRDefault="000D52A3" w:rsidP="005456AD">
            <w:pPr>
              <w:rPr>
                <w:b/>
                <w:bCs/>
                <w:sz w:val="28"/>
                <w:szCs w:val="28"/>
              </w:rPr>
            </w:pPr>
            <w:r w:rsidRPr="000D52A3">
              <w:rPr>
                <w:b/>
                <w:bCs/>
                <w:sz w:val="28"/>
                <w:szCs w:val="28"/>
              </w:rPr>
              <w:t>Environmental and Resourcing</w:t>
            </w:r>
          </w:p>
          <w:p w14:paraId="67C146FB" w14:textId="77777777" w:rsidR="0060153E" w:rsidRPr="00467093" w:rsidRDefault="0060153E" w:rsidP="005456AD">
            <w:pPr>
              <w:rPr>
                <w:b/>
                <w:bCs/>
                <w:sz w:val="40"/>
                <w:szCs w:val="40"/>
              </w:rPr>
            </w:pPr>
          </w:p>
        </w:tc>
        <w:tc>
          <w:tcPr>
            <w:tcW w:w="11101" w:type="dxa"/>
          </w:tcPr>
          <w:p w14:paraId="38BC5205" w14:textId="77777777" w:rsidR="00702810" w:rsidRPr="00A567EE" w:rsidRDefault="00702810" w:rsidP="005456AD">
            <w:pPr>
              <w:textAlignment w:val="baseline"/>
              <w:rPr>
                <w:rFonts w:ascii="Verdana" w:eastAsia="Times New Roman" w:hAnsi="Verdana" w:cs="Times New Roman"/>
                <w:kern w:val="0"/>
                <w:sz w:val="20"/>
                <w:szCs w:val="20"/>
                <w:lang w:eastAsia="en-GB"/>
                <w14:ligatures w14:val="none"/>
              </w:rPr>
            </w:pPr>
            <w:r w:rsidRPr="00A567EE">
              <w:rPr>
                <w:rFonts w:ascii="Verdana" w:eastAsia="Times New Roman" w:hAnsi="Verdana" w:cs="Times New Roman"/>
                <w:kern w:val="0"/>
                <w:sz w:val="20"/>
                <w:szCs w:val="20"/>
                <w:lang w:eastAsia="en-GB"/>
                <w14:ligatures w14:val="none"/>
              </w:rPr>
              <w:t xml:space="preserve">Across the SPT we use a </w:t>
            </w:r>
            <w:r w:rsidRPr="00A567EE">
              <w:rPr>
                <w:rFonts w:ascii="Verdana" w:eastAsia="Times New Roman" w:hAnsi="Verdana" w:cs="Times New Roman"/>
                <w:b/>
                <w:bCs/>
                <w:kern w:val="0"/>
                <w:sz w:val="20"/>
                <w:szCs w:val="20"/>
                <w:lang w:eastAsia="en-GB"/>
                <w14:ligatures w14:val="none"/>
              </w:rPr>
              <w:t>Total Communication Approach</w:t>
            </w:r>
            <w:r w:rsidRPr="00A567EE">
              <w:rPr>
                <w:rFonts w:ascii="Verdana" w:eastAsia="Times New Roman" w:hAnsi="Verdana" w:cs="Times New Roman"/>
                <w:kern w:val="0"/>
                <w:sz w:val="20"/>
                <w:szCs w:val="20"/>
                <w:lang w:eastAsia="en-GB"/>
                <w14:ligatures w14:val="none"/>
              </w:rPr>
              <w:t xml:space="preserve"> which supports the development of expressive and receptive communication skills through Means, Reasons and Opportunities for communication being embedded into the school environment.</w:t>
            </w:r>
            <w:r w:rsidRPr="00A567EE">
              <w:rPr>
                <w:rFonts w:ascii="Verdana" w:eastAsia="Times New Roman" w:hAnsi="Verdana" w:cs="Times New Roman"/>
                <w:b/>
                <w:bCs/>
                <w:kern w:val="0"/>
                <w:sz w:val="20"/>
                <w:szCs w:val="20"/>
                <w:lang w:eastAsia="en-GB"/>
                <w14:ligatures w14:val="none"/>
              </w:rPr>
              <w:t xml:space="preserve"> </w:t>
            </w:r>
            <w:r w:rsidRPr="00A567EE">
              <w:rPr>
                <w:rFonts w:ascii="Verdana" w:eastAsia="Times New Roman" w:hAnsi="Verdana" w:cs="Times New Roman"/>
                <w:kern w:val="0"/>
                <w:sz w:val="20"/>
                <w:szCs w:val="20"/>
                <w:lang w:eastAsia="en-GB"/>
                <w14:ligatures w14:val="none"/>
              </w:rPr>
              <w:t>This approach supports individuals to find accessible and effective ways of communicating. </w:t>
            </w:r>
          </w:p>
          <w:p w14:paraId="2BA34C5B" w14:textId="77777777" w:rsidR="00702810" w:rsidRPr="00A567EE" w:rsidRDefault="00702810" w:rsidP="005456AD">
            <w:pPr>
              <w:textAlignment w:val="baseline"/>
              <w:rPr>
                <w:rFonts w:ascii="Verdana" w:eastAsia="Times New Roman" w:hAnsi="Verdana" w:cs="Times New Roman"/>
                <w:kern w:val="0"/>
                <w:sz w:val="20"/>
                <w:szCs w:val="20"/>
                <w:lang w:eastAsia="en-GB"/>
                <w14:ligatures w14:val="none"/>
              </w:rPr>
            </w:pPr>
            <w:r w:rsidRPr="00A567EE">
              <w:rPr>
                <w:rFonts w:ascii="Verdana" w:eastAsia="Times New Roman" w:hAnsi="Verdana" w:cs="Times New Roman"/>
                <w:b/>
                <w:bCs/>
                <w:kern w:val="0"/>
                <w:sz w:val="20"/>
                <w:szCs w:val="20"/>
                <w:lang w:eastAsia="en-GB"/>
                <w14:ligatures w14:val="none"/>
              </w:rPr>
              <w:t>The Total Communication Approach includes:</w:t>
            </w:r>
            <w:r w:rsidRPr="00A567EE">
              <w:rPr>
                <w:rFonts w:ascii="Verdana" w:eastAsia="Times New Roman" w:hAnsi="Verdana" w:cs="Times New Roman"/>
                <w:color w:val="D13438"/>
                <w:kern w:val="0"/>
                <w:sz w:val="20"/>
                <w:szCs w:val="20"/>
                <w:lang w:eastAsia="en-GB"/>
                <w14:ligatures w14:val="none"/>
              </w:rPr>
              <w:t> </w:t>
            </w:r>
          </w:p>
          <w:p w14:paraId="32B4FDED" w14:textId="1F38689E" w:rsidR="00702810" w:rsidRPr="00A567EE" w:rsidRDefault="00702810" w:rsidP="005456AD">
            <w:pPr>
              <w:pStyle w:val="ListParagraph"/>
              <w:numPr>
                <w:ilvl w:val="0"/>
                <w:numId w:val="2"/>
              </w:numPr>
              <w:textAlignment w:val="baseline"/>
              <w:rPr>
                <w:rFonts w:ascii="Verdana" w:eastAsia="Times New Roman" w:hAnsi="Verdana" w:cs="Times New Roman"/>
                <w:kern w:val="0"/>
                <w:sz w:val="20"/>
                <w:szCs w:val="20"/>
                <w:lang w:eastAsia="en-GB"/>
                <w14:ligatures w14:val="none"/>
              </w:rPr>
            </w:pPr>
            <w:r w:rsidRPr="00A567EE">
              <w:rPr>
                <w:rFonts w:ascii="Verdana" w:eastAsia="Times New Roman" w:hAnsi="Verdana" w:cs="Times New Roman"/>
                <w:kern w:val="0"/>
                <w:sz w:val="20"/>
                <w:szCs w:val="20"/>
                <w:lang w:eastAsia="en-GB"/>
                <w14:ligatures w14:val="none"/>
              </w:rPr>
              <w:t>Low-tech communication resources that use consistent symbol sets in each setting. (PCS/Widgit)</w:t>
            </w:r>
            <w:r w:rsidR="002A14AC">
              <w:rPr>
                <w:rFonts w:ascii="Verdana" w:eastAsia="Times New Roman" w:hAnsi="Verdana" w:cs="Times New Roman"/>
                <w:kern w:val="0"/>
                <w:sz w:val="20"/>
                <w:szCs w:val="20"/>
                <w:lang w:eastAsia="en-GB"/>
                <w14:ligatures w14:val="none"/>
              </w:rPr>
              <w:t>and the software to support their production.</w:t>
            </w:r>
          </w:p>
          <w:p w14:paraId="647E2FC8" w14:textId="77777777" w:rsidR="00702810" w:rsidRPr="00A567EE" w:rsidRDefault="00702810" w:rsidP="005456AD">
            <w:pPr>
              <w:pStyle w:val="ListParagraph"/>
              <w:numPr>
                <w:ilvl w:val="0"/>
                <w:numId w:val="2"/>
              </w:numPr>
              <w:textAlignment w:val="baseline"/>
              <w:rPr>
                <w:rFonts w:ascii="Verdana" w:eastAsia="Times New Roman" w:hAnsi="Verdana" w:cs="Times New Roman"/>
                <w:kern w:val="0"/>
                <w:sz w:val="20"/>
                <w:szCs w:val="20"/>
                <w:lang w:eastAsia="en-GB"/>
                <w14:ligatures w14:val="none"/>
              </w:rPr>
            </w:pPr>
            <w:r w:rsidRPr="00A567EE">
              <w:rPr>
                <w:rFonts w:ascii="Verdana" w:eastAsia="Times New Roman" w:hAnsi="Verdana" w:cs="Times New Roman"/>
                <w:kern w:val="0"/>
                <w:sz w:val="20"/>
                <w:szCs w:val="20"/>
                <w:lang w:eastAsia="en-GB"/>
                <w14:ligatures w14:val="none"/>
              </w:rPr>
              <w:t>Photos, Single symbols, Core Boards and communication books available at all times to all learners</w:t>
            </w:r>
            <w:r w:rsidRPr="00A567EE">
              <w:rPr>
                <w:rFonts w:ascii="Verdana" w:eastAsia="Times New Roman" w:hAnsi="Verdana" w:cs="Times New Roman"/>
                <w:color w:val="D13438"/>
                <w:kern w:val="0"/>
                <w:sz w:val="20"/>
                <w:szCs w:val="20"/>
                <w:lang w:eastAsia="en-GB"/>
                <w14:ligatures w14:val="none"/>
              </w:rPr>
              <w:t> </w:t>
            </w:r>
          </w:p>
          <w:p w14:paraId="57FBFED2" w14:textId="14B0F285" w:rsidR="00702810" w:rsidRPr="00A567EE" w:rsidRDefault="002F0509" w:rsidP="005456AD">
            <w:pPr>
              <w:pStyle w:val="ListParagraph"/>
              <w:numPr>
                <w:ilvl w:val="0"/>
                <w:numId w:val="2"/>
              </w:numPr>
              <w:textAlignment w:val="baseline"/>
              <w:rPr>
                <w:rFonts w:ascii="Verdana" w:eastAsia="Times New Roman" w:hAnsi="Verdana" w:cs="Times New Roman"/>
                <w:kern w:val="0"/>
                <w:sz w:val="20"/>
                <w:szCs w:val="20"/>
                <w:lang w:eastAsia="en-GB"/>
                <w14:ligatures w14:val="none"/>
              </w:rPr>
            </w:pPr>
            <w:r>
              <w:rPr>
                <w:rFonts w:ascii="Verdana" w:eastAsia="Times New Roman" w:hAnsi="Verdana" w:cs="Times New Roman"/>
                <w:kern w:val="0"/>
                <w:sz w:val="20"/>
                <w:szCs w:val="20"/>
                <w:lang w:eastAsia="en-GB"/>
                <w14:ligatures w14:val="none"/>
              </w:rPr>
              <w:t>Transition supports</w:t>
            </w:r>
            <w:r w:rsidR="00702810" w:rsidRPr="00A567EE">
              <w:rPr>
                <w:rFonts w:ascii="Verdana" w:eastAsia="Times New Roman" w:hAnsi="Verdana" w:cs="Times New Roman"/>
                <w:kern w:val="0"/>
                <w:sz w:val="20"/>
                <w:szCs w:val="20"/>
                <w:lang w:eastAsia="en-GB"/>
                <w14:ligatures w14:val="none"/>
              </w:rPr>
              <w:t xml:space="preserve"> including Objects of Reference, Schedule Strips, Now/Next and sensory Cues. </w:t>
            </w:r>
          </w:p>
          <w:p w14:paraId="796B9F18" w14:textId="77777777" w:rsidR="00702810" w:rsidRPr="00A567EE" w:rsidRDefault="00702810" w:rsidP="005456AD">
            <w:pPr>
              <w:pStyle w:val="ListParagraph"/>
              <w:numPr>
                <w:ilvl w:val="0"/>
                <w:numId w:val="2"/>
              </w:numPr>
              <w:textAlignment w:val="baseline"/>
              <w:rPr>
                <w:rFonts w:ascii="Verdana" w:eastAsia="Times New Roman" w:hAnsi="Verdana" w:cs="Times New Roman"/>
                <w:kern w:val="0"/>
                <w:sz w:val="20"/>
                <w:szCs w:val="20"/>
                <w:lang w:eastAsia="en-GB"/>
                <w14:ligatures w14:val="none"/>
              </w:rPr>
            </w:pPr>
            <w:r w:rsidRPr="00A567EE">
              <w:rPr>
                <w:rFonts w:ascii="Verdana" w:eastAsia="Times New Roman" w:hAnsi="Verdana" w:cs="Times New Roman"/>
                <w:kern w:val="0"/>
                <w:sz w:val="20"/>
                <w:szCs w:val="20"/>
                <w:lang w:eastAsia="en-GB"/>
                <w14:ligatures w14:val="none"/>
              </w:rPr>
              <w:t>Shared Space core boards to enhance opportunities for independent expressive communication</w:t>
            </w:r>
            <w:r>
              <w:rPr>
                <w:rFonts w:ascii="Verdana" w:eastAsia="Times New Roman" w:hAnsi="Verdana" w:cs="Times New Roman"/>
                <w:kern w:val="0"/>
                <w:sz w:val="20"/>
                <w:szCs w:val="20"/>
                <w:lang w:eastAsia="en-GB"/>
                <w14:ligatures w14:val="none"/>
              </w:rPr>
              <w:t>.</w:t>
            </w:r>
            <w:r w:rsidRPr="00A567EE">
              <w:rPr>
                <w:rFonts w:ascii="Verdana" w:eastAsia="Times New Roman" w:hAnsi="Verdana" w:cs="Times New Roman"/>
                <w:kern w:val="0"/>
                <w:sz w:val="20"/>
                <w:szCs w:val="20"/>
                <w:lang w:eastAsia="en-GB"/>
                <w14:ligatures w14:val="none"/>
              </w:rPr>
              <w:t> </w:t>
            </w:r>
          </w:p>
          <w:p w14:paraId="6F1806A1" w14:textId="52DE877C" w:rsidR="00F46641" w:rsidRPr="00702810" w:rsidRDefault="00702810" w:rsidP="005456AD">
            <w:pPr>
              <w:pStyle w:val="ListParagraph"/>
              <w:numPr>
                <w:ilvl w:val="0"/>
                <w:numId w:val="2"/>
              </w:numPr>
              <w:textAlignment w:val="baseline"/>
              <w:rPr>
                <w:rFonts w:ascii="Verdana" w:eastAsia="Times New Roman" w:hAnsi="Verdana" w:cs="Times New Roman"/>
                <w:kern w:val="0"/>
                <w:sz w:val="20"/>
                <w:szCs w:val="20"/>
                <w:lang w:eastAsia="en-GB"/>
                <w14:ligatures w14:val="none"/>
              </w:rPr>
            </w:pPr>
            <w:r w:rsidRPr="00A567EE">
              <w:rPr>
                <w:rFonts w:ascii="Verdana" w:eastAsia="Times New Roman" w:hAnsi="Verdana" w:cs="Times New Roman"/>
                <w:kern w:val="0"/>
                <w:sz w:val="20"/>
                <w:szCs w:val="20"/>
                <w:lang w:eastAsia="en-GB"/>
                <w14:ligatures w14:val="none"/>
              </w:rPr>
              <w:t>Appropriate visuals for each setting held by all staff and visitors</w:t>
            </w:r>
            <w:r>
              <w:rPr>
                <w:rFonts w:ascii="Verdana" w:eastAsia="Times New Roman" w:hAnsi="Verdana" w:cs="Times New Roman"/>
                <w:kern w:val="0"/>
                <w:sz w:val="20"/>
                <w:szCs w:val="20"/>
                <w:lang w:eastAsia="en-GB"/>
                <w14:ligatures w14:val="none"/>
              </w:rPr>
              <w:t>.</w:t>
            </w:r>
          </w:p>
          <w:p w14:paraId="588F2958" w14:textId="1F982387" w:rsidR="00F46641" w:rsidRPr="00A567EE" w:rsidRDefault="00F46641" w:rsidP="005456AD">
            <w:pPr>
              <w:pStyle w:val="ListParagraph"/>
              <w:numPr>
                <w:ilvl w:val="0"/>
                <w:numId w:val="2"/>
              </w:numPr>
              <w:textAlignment w:val="baseline"/>
              <w:rPr>
                <w:rFonts w:ascii="Verdana" w:eastAsia="Times New Roman" w:hAnsi="Verdana" w:cs="Times New Roman"/>
                <w:kern w:val="0"/>
                <w:sz w:val="20"/>
                <w:szCs w:val="20"/>
                <w:lang w:eastAsia="en-GB"/>
                <w14:ligatures w14:val="none"/>
              </w:rPr>
            </w:pPr>
            <w:r w:rsidRPr="00A567EE">
              <w:rPr>
                <w:rFonts w:ascii="Verdana" w:eastAsia="Times New Roman" w:hAnsi="Verdana" w:cs="Times New Roman"/>
                <w:kern w:val="0"/>
                <w:sz w:val="20"/>
                <w:szCs w:val="20"/>
                <w:lang w:eastAsia="en-GB"/>
                <w14:ligatures w14:val="none"/>
              </w:rPr>
              <w:t>Visual</w:t>
            </w:r>
            <w:r w:rsidR="000C2D78">
              <w:rPr>
                <w:rFonts w:ascii="Verdana" w:eastAsia="Times New Roman" w:hAnsi="Verdana" w:cs="Times New Roman"/>
                <w:kern w:val="0"/>
                <w:sz w:val="20"/>
                <w:szCs w:val="20"/>
                <w:lang w:eastAsia="en-GB"/>
                <w14:ligatures w14:val="none"/>
              </w:rPr>
              <w:t xml:space="preserve"> </w:t>
            </w:r>
            <w:r w:rsidRPr="00A567EE">
              <w:rPr>
                <w:rFonts w:ascii="Verdana" w:eastAsia="Times New Roman" w:hAnsi="Verdana" w:cs="Times New Roman"/>
                <w:kern w:val="0"/>
                <w:sz w:val="20"/>
                <w:szCs w:val="20"/>
                <w:lang w:eastAsia="en-GB"/>
                <w14:ligatures w14:val="none"/>
              </w:rPr>
              <w:t xml:space="preserve">aids in place throughout the school to support environmental understanding including, objects of reference, </w:t>
            </w:r>
            <w:r w:rsidR="00B142FF">
              <w:rPr>
                <w:rFonts w:ascii="Verdana" w:eastAsia="Times New Roman" w:hAnsi="Verdana" w:cs="Times New Roman"/>
                <w:kern w:val="0"/>
                <w:sz w:val="20"/>
                <w:szCs w:val="20"/>
                <w:lang w:eastAsia="en-GB"/>
                <w14:ligatures w14:val="none"/>
              </w:rPr>
              <w:t xml:space="preserve">tactile cues, </w:t>
            </w:r>
            <w:r w:rsidRPr="00A567EE">
              <w:rPr>
                <w:rFonts w:ascii="Verdana" w:eastAsia="Times New Roman" w:hAnsi="Verdana" w:cs="Times New Roman"/>
                <w:kern w:val="0"/>
                <w:sz w:val="20"/>
                <w:szCs w:val="20"/>
                <w:lang w:eastAsia="en-GB"/>
                <w14:ligatures w14:val="none"/>
              </w:rPr>
              <w:t>photographs, symbols and text</w:t>
            </w:r>
            <w:r>
              <w:rPr>
                <w:rFonts w:ascii="Verdana" w:eastAsia="Times New Roman" w:hAnsi="Verdana" w:cs="Times New Roman"/>
                <w:kern w:val="0"/>
                <w:sz w:val="20"/>
                <w:szCs w:val="20"/>
                <w:lang w:eastAsia="en-GB"/>
                <w14:ligatures w14:val="none"/>
              </w:rPr>
              <w:t>.</w:t>
            </w:r>
            <w:r w:rsidRPr="00A567EE">
              <w:rPr>
                <w:rFonts w:ascii="Verdana" w:eastAsia="Times New Roman" w:hAnsi="Verdana" w:cs="Times New Roman"/>
                <w:kern w:val="0"/>
                <w:sz w:val="20"/>
                <w:szCs w:val="20"/>
                <w:lang w:eastAsia="en-GB"/>
                <w14:ligatures w14:val="none"/>
              </w:rPr>
              <w:t> </w:t>
            </w:r>
          </w:p>
          <w:p w14:paraId="0731F900" w14:textId="77777777" w:rsidR="00F46641" w:rsidRPr="00A567EE" w:rsidRDefault="00F46641" w:rsidP="005456AD">
            <w:pPr>
              <w:pStyle w:val="ListParagraph"/>
              <w:numPr>
                <w:ilvl w:val="0"/>
                <w:numId w:val="2"/>
              </w:numPr>
              <w:textAlignment w:val="baseline"/>
              <w:rPr>
                <w:rFonts w:ascii="Verdana" w:eastAsia="Times New Roman" w:hAnsi="Verdana" w:cs="Times New Roman"/>
                <w:kern w:val="0"/>
                <w:sz w:val="20"/>
                <w:szCs w:val="20"/>
                <w:lang w:eastAsia="en-GB"/>
                <w14:ligatures w14:val="none"/>
              </w:rPr>
            </w:pPr>
            <w:r w:rsidRPr="00A567EE">
              <w:rPr>
                <w:rFonts w:ascii="Verdana" w:eastAsia="Times New Roman" w:hAnsi="Verdana" w:cs="Times New Roman"/>
                <w:kern w:val="0"/>
                <w:sz w:val="20"/>
                <w:szCs w:val="20"/>
                <w:lang w:eastAsia="en-GB"/>
                <w14:ligatures w14:val="none"/>
              </w:rPr>
              <w:t>The use of Makaton signing alongside speech to introduce vocabulary and support with receptive and expressive communication</w:t>
            </w:r>
            <w:r>
              <w:rPr>
                <w:rFonts w:ascii="Verdana" w:eastAsia="Times New Roman" w:hAnsi="Verdana" w:cs="Times New Roman"/>
                <w:kern w:val="0"/>
                <w:sz w:val="20"/>
                <w:szCs w:val="20"/>
                <w:lang w:eastAsia="en-GB"/>
                <w14:ligatures w14:val="none"/>
              </w:rPr>
              <w:t>.</w:t>
            </w:r>
          </w:p>
          <w:p w14:paraId="232A3B49" w14:textId="53971723" w:rsidR="00F46641" w:rsidRPr="00A567EE" w:rsidRDefault="00F46641" w:rsidP="005456AD">
            <w:pPr>
              <w:pStyle w:val="ListParagraph"/>
              <w:numPr>
                <w:ilvl w:val="0"/>
                <w:numId w:val="2"/>
              </w:numPr>
              <w:textAlignment w:val="baseline"/>
              <w:rPr>
                <w:rFonts w:ascii="Verdana" w:eastAsia="Times New Roman" w:hAnsi="Verdana" w:cs="Times New Roman"/>
                <w:kern w:val="0"/>
                <w:sz w:val="20"/>
                <w:szCs w:val="20"/>
                <w:lang w:eastAsia="en-GB"/>
                <w14:ligatures w14:val="none"/>
              </w:rPr>
            </w:pPr>
            <w:r w:rsidRPr="00A567EE">
              <w:rPr>
                <w:rFonts w:ascii="Verdana" w:eastAsia="Times New Roman" w:hAnsi="Verdana" w:cs="Times New Roman"/>
                <w:kern w:val="0"/>
                <w:sz w:val="20"/>
                <w:szCs w:val="20"/>
                <w:lang w:eastAsia="en-GB"/>
                <w14:ligatures w14:val="none"/>
              </w:rPr>
              <w:t>Appropriate visuals to support routines and engagement in learning</w:t>
            </w:r>
            <w:r>
              <w:rPr>
                <w:rFonts w:ascii="Verdana" w:eastAsia="Times New Roman" w:hAnsi="Verdana" w:cs="Times New Roman"/>
                <w:kern w:val="0"/>
                <w:sz w:val="20"/>
                <w:szCs w:val="20"/>
                <w:lang w:eastAsia="en-GB"/>
                <w14:ligatures w14:val="none"/>
              </w:rPr>
              <w:t xml:space="preserve"> are evident</w:t>
            </w:r>
            <w:r w:rsidRPr="00A567EE">
              <w:rPr>
                <w:rFonts w:ascii="Verdana" w:eastAsia="Times New Roman" w:hAnsi="Verdana" w:cs="Times New Roman"/>
                <w:kern w:val="0"/>
                <w:sz w:val="20"/>
                <w:szCs w:val="20"/>
                <w:lang w:eastAsia="en-GB"/>
                <w14:ligatures w14:val="none"/>
              </w:rPr>
              <w:t xml:space="preserve"> in all learning spaces including </w:t>
            </w:r>
            <w:r w:rsidR="00255E88">
              <w:rPr>
                <w:rFonts w:ascii="Verdana" w:eastAsia="Times New Roman" w:hAnsi="Verdana" w:cs="Times New Roman"/>
                <w:kern w:val="0"/>
                <w:sz w:val="20"/>
                <w:szCs w:val="20"/>
                <w:lang w:eastAsia="en-GB"/>
                <w14:ligatures w14:val="none"/>
              </w:rPr>
              <w:t xml:space="preserve">a variety of </w:t>
            </w:r>
            <w:r w:rsidRPr="00A567EE">
              <w:rPr>
                <w:rFonts w:ascii="Verdana" w:eastAsia="Times New Roman" w:hAnsi="Verdana" w:cs="Times New Roman"/>
                <w:kern w:val="0"/>
                <w:sz w:val="20"/>
                <w:szCs w:val="20"/>
                <w:lang w:eastAsia="en-GB"/>
                <w14:ligatures w14:val="none"/>
              </w:rPr>
              <w:t>timers, visual timetables</w:t>
            </w:r>
            <w:r w:rsidR="000C2D78">
              <w:rPr>
                <w:rFonts w:ascii="Verdana" w:eastAsia="Times New Roman" w:hAnsi="Verdana" w:cs="Times New Roman"/>
                <w:kern w:val="0"/>
                <w:sz w:val="20"/>
                <w:szCs w:val="20"/>
                <w:lang w:eastAsia="en-GB"/>
                <w14:ligatures w14:val="none"/>
              </w:rPr>
              <w:t>, schedules</w:t>
            </w:r>
            <w:r w:rsidRPr="00A567EE">
              <w:rPr>
                <w:rFonts w:ascii="Verdana" w:eastAsia="Times New Roman" w:hAnsi="Verdana" w:cs="Times New Roman"/>
                <w:kern w:val="0"/>
                <w:sz w:val="20"/>
                <w:szCs w:val="20"/>
                <w:lang w:eastAsia="en-GB"/>
                <w14:ligatures w14:val="none"/>
              </w:rPr>
              <w:t xml:space="preserve"> and traffic lights</w:t>
            </w:r>
            <w:r>
              <w:rPr>
                <w:rFonts w:ascii="Verdana" w:eastAsia="Times New Roman" w:hAnsi="Verdana" w:cs="Times New Roman"/>
                <w:kern w:val="0"/>
                <w:sz w:val="20"/>
                <w:szCs w:val="20"/>
                <w:lang w:eastAsia="en-GB"/>
                <w14:ligatures w14:val="none"/>
              </w:rPr>
              <w:t>.</w:t>
            </w:r>
          </w:p>
          <w:p w14:paraId="26312189" w14:textId="77777777" w:rsidR="00F46641" w:rsidRPr="00A567EE" w:rsidRDefault="00F46641" w:rsidP="005456AD">
            <w:pPr>
              <w:pStyle w:val="ListParagraph"/>
              <w:numPr>
                <w:ilvl w:val="0"/>
                <w:numId w:val="2"/>
              </w:numPr>
              <w:textAlignment w:val="baseline"/>
              <w:rPr>
                <w:rFonts w:ascii="Verdana" w:eastAsia="Times New Roman" w:hAnsi="Verdana" w:cs="Times New Roman"/>
                <w:kern w:val="0"/>
                <w:sz w:val="20"/>
                <w:szCs w:val="20"/>
                <w:lang w:eastAsia="en-GB"/>
                <w14:ligatures w14:val="none"/>
              </w:rPr>
            </w:pPr>
            <w:r w:rsidRPr="00A567EE">
              <w:rPr>
                <w:rFonts w:ascii="Verdana" w:eastAsia="Times New Roman" w:hAnsi="Verdana" w:cs="Times New Roman"/>
                <w:kern w:val="0"/>
                <w:sz w:val="20"/>
                <w:szCs w:val="20"/>
                <w:lang w:eastAsia="en-GB"/>
                <w14:ligatures w14:val="none"/>
              </w:rPr>
              <w:t>Physical/textural cues that support transitions and engagement with our immediate environment. For example, textured walls in transitional spaces.</w:t>
            </w:r>
            <w:r w:rsidRPr="00A567EE">
              <w:rPr>
                <w:rFonts w:ascii="Verdana" w:eastAsia="Times New Roman" w:hAnsi="Verdana" w:cs="Times New Roman"/>
                <w:color w:val="D13438"/>
                <w:kern w:val="0"/>
                <w:sz w:val="20"/>
                <w:szCs w:val="20"/>
                <w:lang w:eastAsia="en-GB"/>
                <w14:ligatures w14:val="none"/>
              </w:rPr>
              <w:t> </w:t>
            </w:r>
          </w:p>
          <w:p w14:paraId="45E03938" w14:textId="77777777" w:rsidR="00F46641" w:rsidRPr="00A567EE" w:rsidRDefault="00F46641" w:rsidP="005456AD">
            <w:pPr>
              <w:pStyle w:val="ListParagraph"/>
              <w:numPr>
                <w:ilvl w:val="0"/>
                <w:numId w:val="2"/>
              </w:numPr>
              <w:textAlignment w:val="baseline"/>
              <w:rPr>
                <w:rFonts w:ascii="Verdana" w:eastAsia="Times New Roman" w:hAnsi="Verdana" w:cs="Times New Roman"/>
                <w:kern w:val="0"/>
                <w:sz w:val="20"/>
                <w:szCs w:val="20"/>
                <w:lang w:eastAsia="en-GB"/>
                <w14:ligatures w14:val="none"/>
              </w:rPr>
            </w:pPr>
            <w:r w:rsidRPr="00A567EE">
              <w:rPr>
                <w:rFonts w:ascii="Verdana" w:eastAsia="Times New Roman" w:hAnsi="Verdana" w:cs="Times New Roman"/>
                <w:kern w:val="0"/>
                <w:sz w:val="20"/>
                <w:szCs w:val="20"/>
                <w:lang w:eastAsia="en-GB"/>
                <w14:ligatures w14:val="none"/>
              </w:rPr>
              <w:t>Audio/Visual cues that support transitions and engagement with our immediate environment, for example sound buttons and photographs on key spaces.</w:t>
            </w:r>
            <w:r w:rsidRPr="00A567EE">
              <w:rPr>
                <w:rFonts w:ascii="Verdana" w:eastAsia="Times New Roman" w:hAnsi="Verdana" w:cs="Times New Roman"/>
                <w:color w:val="D13438"/>
                <w:kern w:val="0"/>
                <w:sz w:val="20"/>
                <w:szCs w:val="20"/>
                <w:lang w:eastAsia="en-GB"/>
                <w14:ligatures w14:val="none"/>
              </w:rPr>
              <w:t> </w:t>
            </w:r>
          </w:p>
          <w:p w14:paraId="45FFF8E1" w14:textId="77777777" w:rsidR="00F46641" w:rsidRPr="00A567EE" w:rsidRDefault="00F46641" w:rsidP="005456AD">
            <w:pPr>
              <w:pStyle w:val="ListParagraph"/>
              <w:numPr>
                <w:ilvl w:val="0"/>
                <w:numId w:val="2"/>
              </w:numPr>
              <w:textAlignment w:val="baseline"/>
              <w:rPr>
                <w:rFonts w:ascii="Verdana" w:eastAsia="Times New Roman" w:hAnsi="Verdana" w:cs="Times New Roman"/>
                <w:kern w:val="0"/>
                <w:sz w:val="20"/>
                <w:szCs w:val="20"/>
                <w:lang w:eastAsia="en-GB"/>
                <w14:ligatures w14:val="none"/>
              </w:rPr>
            </w:pPr>
            <w:r w:rsidRPr="00A567EE">
              <w:rPr>
                <w:rFonts w:ascii="Verdana" w:eastAsia="Times New Roman" w:hAnsi="Verdana" w:cs="Times New Roman"/>
                <w:kern w:val="0"/>
                <w:sz w:val="20"/>
                <w:szCs w:val="20"/>
                <w:lang w:eastAsia="en-GB"/>
                <w14:ligatures w14:val="none"/>
              </w:rPr>
              <w:t>Low tech resources are embedded into classroom practice and used to support learning opportunities/topics etc</w:t>
            </w:r>
            <w:r>
              <w:rPr>
                <w:rFonts w:ascii="Verdana" w:eastAsia="Times New Roman" w:hAnsi="Verdana" w:cs="Times New Roman"/>
                <w:kern w:val="0"/>
                <w:sz w:val="20"/>
                <w:szCs w:val="20"/>
                <w:lang w:eastAsia="en-GB"/>
                <w14:ligatures w14:val="none"/>
              </w:rPr>
              <w:t>.</w:t>
            </w:r>
            <w:r w:rsidRPr="00A567EE">
              <w:rPr>
                <w:rFonts w:ascii="Verdana" w:eastAsia="Times New Roman" w:hAnsi="Verdana" w:cs="Times New Roman"/>
                <w:kern w:val="0"/>
                <w:sz w:val="20"/>
                <w:szCs w:val="20"/>
                <w:lang w:eastAsia="en-GB"/>
                <w14:ligatures w14:val="none"/>
              </w:rPr>
              <w:t> </w:t>
            </w:r>
          </w:p>
          <w:p w14:paraId="4EFB50DE" w14:textId="77777777" w:rsidR="00A015FF" w:rsidRDefault="00F46641" w:rsidP="00A015FF">
            <w:pPr>
              <w:pStyle w:val="ListParagraph"/>
              <w:numPr>
                <w:ilvl w:val="0"/>
                <w:numId w:val="2"/>
              </w:numPr>
              <w:textAlignment w:val="baseline"/>
              <w:rPr>
                <w:rFonts w:ascii="Verdana" w:eastAsia="Times New Roman" w:hAnsi="Verdana" w:cs="Times New Roman"/>
                <w:kern w:val="0"/>
                <w:sz w:val="20"/>
                <w:szCs w:val="20"/>
                <w:lang w:eastAsia="en-GB"/>
                <w14:ligatures w14:val="none"/>
              </w:rPr>
            </w:pPr>
            <w:r w:rsidRPr="00A567EE">
              <w:rPr>
                <w:rFonts w:ascii="Verdana" w:eastAsia="Times New Roman" w:hAnsi="Verdana" w:cs="Times New Roman"/>
                <w:kern w:val="0"/>
                <w:sz w:val="20"/>
                <w:szCs w:val="20"/>
                <w:lang w:eastAsia="en-GB"/>
                <w14:ligatures w14:val="none"/>
              </w:rPr>
              <w:t>Low tech resources are available to support independence and daily living tasks</w:t>
            </w:r>
            <w:r>
              <w:rPr>
                <w:rFonts w:ascii="Verdana" w:eastAsia="Times New Roman" w:hAnsi="Verdana" w:cs="Times New Roman"/>
                <w:kern w:val="0"/>
                <w:sz w:val="20"/>
                <w:szCs w:val="20"/>
                <w:lang w:eastAsia="en-GB"/>
                <w14:ligatures w14:val="none"/>
              </w:rPr>
              <w:t>.</w:t>
            </w:r>
          </w:p>
          <w:p w14:paraId="7CCD0384" w14:textId="54795D40" w:rsidR="0060153E" w:rsidRPr="00A015FF" w:rsidRDefault="00F46641" w:rsidP="00A015FF">
            <w:pPr>
              <w:pStyle w:val="ListParagraph"/>
              <w:numPr>
                <w:ilvl w:val="0"/>
                <w:numId w:val="2"/>
              </w:numPr>
              <w:textAlignment w:val="baseline"/>
              <w:rPr>
                <w:rFonts w:ascii="Verdana" w:eastAsia="Times New Roman" w:hAnsi="Verdana" w:cs="Times New Roman"/>
                <w:kern w:val="0"/>
                <w:sz w:val="20"/>
                <w:szCs w:val="20"/>
                <w:lang w:eastAsia="en-GB"/>
                <w14:ligatures w14:val="none"/>
              </w:rPr>
            </w:pPr>
            <w:r w:rsidRPr="00A015FF">
              <w:rPr>
                <w:rFonts w:ascii="Verdana" w:eastAsia="Times New Roman" w:hAnsi="Verdana" w:cs="Times New Roman"/>
                <w:kern w:val="0"/>
                <w:sz w:val="20"/>
                <w:szCs w:val="20"/>
                <w:lang w:eastAsia="en-GB"/>
                <w14:ligatures w14:val="none"/>
              </w:rPr>
              <w:t>Access to High-tech communication resources used to model the use of high tech AAC within the classroom. </w:t>
            </w:r>
          </w:p>
        </w:tc>
      </w:tr>
      <w:tr w:rsidR="00947AF9" w14:paraId="1F7D83AC" w14:textId="77777777" w:rsidTr="005456AD">
        <w:tc>
          <w:tcPr>
            <w:tcW w:w="2077" w:type="dxa"/>
            <w:shd w:val="clear" w:color="auto" w:fill="9966FF"/>
          </w:tcPr>
          <w:p w14:paraId="67362628" w14:textId="77777777" w:rsidR="0060153E" w:rsidRPr="00467093" w:rsidRDefault="0060153E" w:rsidP="005456AD">
            <w:pPr>
              <w:rPr>
                <w:b/>
                <w:bCs/>
                <w:sz w:val="28"/>
                <w:szCs w:val="28"/>
              </w:rPr>
            </w:pPr>
            <w:r w:rsidRPr="00467093">
              <w:rPr>
                <w:b/>
                <w:bCs/>
                <w:sz w:val="28"/>
                <w:szCs w:val="28"/>
              </w:rPr>
              <w:t>Workforce</w:t>
            </w:r>
          </w:p>
        </w:tc>
        <w:tc>
          <w:tcPr>
            <w:tcW w:w="11101" w:type="dxa"/>
          </w:tcPr>
          <w:p w14:paraId="41FC8CFF" w14:textId="77777777" w:rsidR="00B678F3" w:rsidRPr="00A567EE" w:rsidRDefault="00B678F3" w:rsidP="00B678F3">
            <w:pPr>
              <w:textAlignment w:val="baseline"/>
              <w:rPr>
                <w:rFonts w:ascii="Verdana" w:eastAsia="Times New Roman" w:hAnsi="Verdana" w:cs="Times New Roman"/>
                <w:kern w:val="0"/>
                <w:sz w:val="20"/>
                <w:szCs w:val="20"/>
                <w:lang w:eastAsia="en-GB"/>
                <w14:ligatures w14:val="none"/>
              </w:rPr>
            </w:pPr>
            <w:r w:rsidRPr="00A567EE">
              <w:rPr>
                <w:rFonts w:ascii="Verdana" w:eastAsia="Times New Roman" w:hAnsi="Verdana" w:cs="Times New Roman"/>
                <w:kern w:val="0"/>
                <w:sz w:val="20"/>
                <w:szCs w:val="20"/>
                <w:lang w:eastAsia="en-GB"/>
                <w14:ligatures w14:val="none"/>
              </w:rPr>
              <w:t xml:space="preserve">Induction level training </w:t>
            </w:r>
            <w:r>
              <w:rPr>
                <w:rFonts w:ascii="Verdana" w:eastAsia="Times New Roman" w:hAnsi="Verdana" w:cs="Times New Roman"/>
                <w:kern w:val="0"/>
                <w:sz w:val="20"/>
                <w:szCs w:val="20"/>
                <w:lang w:eastAsia="en-GB"/>
                <w14:ligatures w14:val="none"/>
              </w:rPr>
              <w:t>for all staff in all settings will</w:t>
            </w:r>
            <w:r w:rsidRPr="00A567EE">
              <w:rPr>
                <w:rFonts w:ascii="Verdana" w:eastAsia="Times New Roman" w:hAnsi="Verdana" w:cs="Times New Roman"/>
                <w:kern w:val="0"/>
                <w:sz w:val="20"/>
                <w:szCs w:val="20"/>
                <w:lang w:eastAsia="en-GB"/>
                <w14:ligatures w14:val="none"/>
              </w:rPr>
              <w:t xml:space="preserve"> achieve a fundamental understanding and basic level of competency in</w:t>
            </w:r>
            <w:r>
              <w:rPr>
                <w:rFonts w:ascii="Verdana" w:eastAsia="Times New Roman" w:hAnsi="Verdana" w:cs="Times New Roman"/>
                <w:kern w:val="0"/>
                <w:sz w:val="20"/>
                <w:szCs w:val="20"/>
                <w:lang w:eastAsia="en-GB"/>
                <w14:ligatures w14:val="none"/>
              </w:rPr>
              <w:t xml:space="preserve"> a variety of communication methods to support learners’ communication needs. Training will include:</w:t>
            </w:r>
          </w:p>
          <w:p w14:paraId="10B9F4DF" w14:textId="77777777" w:rsidR="00B678F3" w:rsidRPr="000A16B2" w:rsidRDefault="00B678F3" w:rsidP="00B678F3">
            <w:pPr>
              <w:pStyle w:val="ListParagraph"/>
              <w:numPr>
                <w:ilvl w:val="1"/>
                <w:numId w:val="2"/>
              </w:numPr>
              <w:textAlignment w:val="baseline"/>
              <w:rPr>
                <w:rFonts w:ascii="Verdana" w:eastAsia="Times New Roman" w:hAnsi="Verdana" w:cs="Times New Roman"/>
                <w:kern w:val="0"/>
                <w:sz w:val="20"/>
                <w:szCs w:val="20"/>
                <w:lang w:eastAsia="en-GB"/>
                <w14:ligatures w14:val="none"/>
              </w:rPr>
            </w:pPr>
            <w:r w:rsidRPr="000A16B2">
              <w:rPr>
                <w:rFonts w:ascii="Verdana" w:eastAsia="Times New Roman" w:hAnsi="Verdana" w:cs="Times New Roman"/>
                <w:kern w:val="0"/>
                <w:sz w:val="20"/>
                <w:szCs w:val="20"/>
                <w:lang w:eastAsia="en-GB"/>
                <w14:ligatures w14:val="none"/>
              </w:rPr>
              <w:t>Makaton  </w:t>
            </w:r>
          </w:p>
          <w:p w14:paraId="48F3C782" w14:textId="77777777" w:rsidR="00B678F3" w:rsidRPr="000A16B2" w:rsidRDefault="00B678F3" w:rsidP="00B678F3">
            <w:pPr>
              <w:pStyle w:val="ListParagraph"/>
              <w:numPr>
                <w:ilvl w:val="1"/>
                <w:numId w:val="2"/>
              </w:numPr>
              <w:textAlignment w:val="baseline"/>
              <w:rPr>
                <w:rFonts w:ascii="Verdana" w:eastAsia="Times New Roman" w:hAnsi="Verdana" w:cs="Times New Roman"/>
                <w:kern w:val="0"/>
                <w:sz w:val="20"/>
                <w:szCs w:val="20"/>
                <w:lang w:eastAsia="en-GB"/>
                <w14:ligatures w14:val="none"/>
              </w:rPr>
            </w:pPr>
            <w:r w:rsidRPr="000A16B2">
              <w:rPr>
                <w:rFonts w:ascii="Verdana" w:eastAsia="Times New Roman" w:hAnsi="Verdana" w:cs="Times New Roman"/>
                <w:kern w:val="0"/>
                <w:sz w:val="20"/>
                <w:szCs w:val="20"/>
                <w:lang w:eastAsia="en-GB"/>
                <w14:ligatures w14:val="none"/>
              </w:rPr>
              <w:t>Intensive Interaction</w:t>
            </w:r>
            <w:r w:rsidRPr="000A16B2">
              <w:rPr>
                <w:rFonts w:ascii="Verdana" w:eastAsia="Times New Roman" w:hAnsi="Verdana" w:cs="Times New Roman"/>
                <w:color w:val="D13438"/>
                <w:kern w:val="0"/>
                <w:sz w:val="20"/>
                <w:szCs w:val="20"/>
                <w:lang w:eastAsia="en-GB"/>
                <w14:ligatures w14:val="none"/>
              </w:rPr>
              <w:t> </w:t>
            </w:r>
          </w:p>
          <w:p w14:paraId="4B399E6B" w14:textId="77777777" w:rsidR="00B678F3" w:rsidRPr="000A16B2" w:rsidRDefault="00B678F3" w:rsidP="00B678F3">
            <w:pPr>
              <w:pStyle w:val="ListParagraph"/>
              <w:numPr>
                <w:ilvl w:val="1"/>
                <w:numId w:val="2"/>
              </w:numPr>
              <w:textAlignment w:val="baseline"/>
              <w:rPr>
                <w:rFonts w:ascii="Verdana" w:eastAsia="Times New Roman" w:hAnsi="Verdana" w:cs="Times New Roman"/>
                <w:kern w:val="0"/>
                <w:sz w:val="20"/>
                <w:szCs w:val="20"/>
                <w:lang w:eastAsia="en-GB"/>
                <w14:ligatures w14:val="none"/>
              </w:rPr>
            </w:pPr>
            <w:r w:rsidRPr="000A16B2">
              <w:rPr>
                <w:rFonts w:ascii="Verdana" w:eastAsia="Times New Roman" w:hAnsi="Verdana" w:cs="Times New Roman"/>
                <w:kern w:val="0"/>
                <w:sz w:val="20"/>
                <w:szCs w:val="20"/>
                <w:lang w:eastAsia="en-GB"/>
                <w14:ligatures w14:val="none"/>
              </w:rPr>
              <w:t>Communication for Complex Needs</w:t>
            </w:r>
            <w:r w:rsidRPr="000A16B2">
              <w:rPr>
                <w:rFonts w:ascii="Verdana" w:eastAsia="Times New Roman" w:hAnsi="Verdana" w:cs="Times New Roman"/>
                <w:color w:val="D13438"/>
                <w:kern w:val="0"/>
                <w:sz w:val="20"/>
                <w:szCs w:val="20"/>
                <w:lang w:eastAsia="en-GB"/>
                <w14:ligatures w14:val="none"/>
              </w:rPr>
              <w:t> </w:t>
            </w:r>
          </w:p>
          <w:p w14:paraId="7C7F40B0" w14:textId="77777777" w:rsidR="00B678F3" w:rsidRPr="000A16B2" w:rsidRDefault="00B678F3" w:rsidP="00B678F3">
            <w:pPr>
              <w:pStyle w:val="ListParagraph"/>
              <w:numPr>
                <w:ilvl w:val="1"/>
                <w:numId w:val="2"/>
              </w:numPr>
              <w:textAlignment w:val="baseline"/>
              <w:rPr>
                <w:rFonts w:ascii="Verdana" w:eastAsia="Times New Roman" w:hAnsi="Verdana" w:cs="Times New Roman"/>
                <w:kern w:val="0"/>
                <w:sz w:val="20"/>
                <w:szCs w:val="20"/>
                <w:lang w:eastAsia="en-GB"/>
                <w14:ligatures w14:val="none"/>
              </w:rPr>
            </w:pPr>
            <w:r w:rsidRPr="000A16B2">
              <w:rPr>
                <w:rFonts w:ascii="Verdana" w:eastAsia="Times New Roman" w:hAnsi="Verdana" w:cs="Times New Roman"/>
                <w:kern w:val="0"/>
                <w:sz w:val="20"/>
                <w:szCs w:val="20"/>
                <w:lang w:eastAsia="en-GB"/>
                <w14:ligatures w14:val="none"/>
              </w:rPr>
              <w:t>Language processing including conceptual understanding and Information Carrying Words (ICWs) </w:t>
            </w:r>
          </w:p>
          <w:p w14:paraId="38E1ADA1" w14:textId="77777777" w:rsidR="00B678F3" w:rsidRPr="000A16B2" w:rsidRDefault="00B678F3" w:rsidP="00B678F3">
            <w:pPr>
              <w:pStyle w:val="ListParagraph"/>
              <w:numPr>
                <w:ilvl w:val="1"/>
                <w:numId w:val="2"/>
              </w:numPr>
              <w:textAlignment w:val="baseline"/>
              <w:rPr>
                <w:rFonts w:ascii="Verdana" w:eastAsia="Times New Roman" w:hAnsi="Verdana" w:cs="Times New Roman"/>
                <w:kern w:val="0"/>
                <w:sz w:val="20"/>
                <w:szCs w:val="20"/>
                <w:lang w:eastAsia="en-GB"/>
                <w14:ligatures w14:val="none"/>
              </w:rPr>
            </w:pPr>
            <w:r w:rsidRPr="000A16B2">
              <w:rPr>
                <w:rFonts w:ascii="Verdana" w:eastAsia="Times New Roman" w:hAnsi="Verdana" w:cs="Times New Roman"/>
                <w:kern w:val="0"/>
                <w:sz w:val="20"/>
                <w:szCs w:val="20"/>
                <w:lang w:eastAsia="en-GB"/>
                <w14:ligatures w14:val="none"/>
              </w:rPr>
              <w:t>TEACCH strategies </w:t>
            </w:r>
          </w:p>
          <w:p w14:paraId="44CEBF8C" w14:textId="77777777" w:rsidR="00B678F3" w:rsidRPr="000A16B2" w:rsidRDefault="00B678F3" w:rsidP="00B678F3">
            <w:pPr>
              <w:pStyle w:val="ListParagraph"/>
              <w:numPr>
                <w:ilvl w:val="1"/>
                <w:numId w:val="2"/>
              </w:numPr>
              <w:textAlignment w:val="baseline"/>
              <w:rPr>
                <w:rFonts w:ascii="Verdana" w:eastAsia="Times New Roman" w:hAnsi="Verdana" w:cs="Times New Roman"/>
                <w:kern w:val="0"/>
                <w:sz w:val="20"/>
                <w:szCs w:val="20"/>
                <w:lang w:eastAsia="en-GB"/>
                <w14:ligatures w14:val="none"/>
              </w:rPr>
            </w:pPr>
            <w:r w:rsidRPr="000A16B2">
              <w:rPr>
                <w:rFonts w:ascii="Verdana" w:eastAsia="Times New Roman" w:hAnsi="Verdana" w:cs="Times New Roman"/>
                <w:kern w:val="0"/>
                <w:sz w:val="20"/>
                <w:szCs w:val="20"/>
                <w:lang w:eastAsia="en-GB"/>
                <w14:ligatures w14:val="none"/>
              </w:rPr>
              <w:t>Use of low and high tech AAC </w:t>
            </w:r>
            <w:r>
              <w:rPr>
                <w:rFonts w:ascii="Verdana" w:eastAsia="Times New Roman" w:hAnsi="Verdana" w:cs="Times New Roman"/>
                <w:kern w:val="0"/>
                <w:sz w:val="20"/>
                <w:szCs w:val="20"/>
                <w:lang w:eastAsia="en-GB"/>
                <w14:ligatures w14:val="none"/>
              </w:rPr>
              <w:t>including design and creation of resources</w:t>
            </w:r>
          </w:p>
          <w:p w14:paraId="4A973154" w14:textId="77777777" w:rsidR="00B678F3" w:rsidRPr="000A16B2" w:rsidRDefault="00B678F3" w:rsidP="00B678F3">
            <w:pPr>
              <w:pStyle w:val="ListParagraph"/>
              <w:numPr>
                <w:ilvl w:val="1"/>
                <w:numId w:val="2"/>
              </w:numPr>
              <w:textAlignment w:val="baseline"/>
              <w:rPr>
                <w:rFonts w:ascii="Verdana" w:eastAsia="Times New Roman" w:hAnsi="Verdana" w:cs="Times New Roman"/>
                <w:kern w:val="0"/>
                <w:sz w:val="20"/>
                <w:szCs w:val="20"/>
                <w:lang w:eastAsia="en-GB"/>
                <w14:ligatures w14:val="none"/>
              </w:rPr>
            </w:pPr>
            <w:r w:rsidRPr="000A16B2">
              <w:rPr>
                <w:rFonts w:ascii="Verdana" w:eastAsia="Times New Roman" w:hAnsi="Verdana" w:cs="Times New Roman"/>
                <w:kern w:val="0"/>
                <w:sz w:val="20"/>
                <w:szCs w:val="20"/>
                <w:lang w:eastAsia="en-GB"/>
                <w14:ligatures w14:val="none"/>
              </w:rPr>
              <w:t>Generalised use of visuals and multi-sensory prompts/cues </w:t>
            </w:r>
          </w:p>
          <w:p w14:paraId="254C4AB2" w14:textId="77777777" w:rsidR="00B678F3" w:rsidRPr="000A16B2" w:rsidRDefault="00B678F3" w:rsidP="00B678F3">
            <w:pPr>
              <w:pStyle w:val="ListParagraph"/>
              <w:numPr>
                <w:ilvl w:val="0"/>
                <w:numId w:val="2"/>
              </w:numPr>
              <w:textAlignment w:val="baseline"/>
              <w:rPr>
                <w:rFonts w:ascii="Verdana" w:eastAsia="Times New Roman" w:hAnsi="Verdana" w:cs="Times New Roman"/>
                <w:kern w:val="0"/>
                <w:sz w:val="20"/>
                <w:szCs w:val="20"/>
                <w:lang w:eastAsia="en-GB"/>
                <w14:ligatures w14:val="none"/>
              </w:rPr>
            </w:pPr>
            <w:r w:rsidRPr="000A16B2">
              <w:rPr>
                <w:rFonts w:ascii="Verdana" w:eastAsia="Times New Roman" w:hAnsi="Verdana" w:cs="Times New Roman"/>
                <w:kern w:val="0"/>
                <w:sz w:val="20"/>
                <w:szCs w:val="20"/>
                <w:lang w:eastAsia="en-GB"/>
                <w14:ligatures w14:val="none"/>
              </w:rPr>
              <w:lastRenderedPageBreak/>
              <w:t xml:space="preserve">Ongoing whole school training needs </w:t>
            </w:r>
            <w:r>
              <w:rPr>
                <w:rFonts w:ascii="Verdana" w:eastAsia="Times New Roman" w:hAnsi="Verdana" w:cs="Times New Roman"/>
                <w:kern w:val="0"/>
                <w:sz w:val="20"/>
                <w:szCs w:val="20"/>
                <w:lang w:eastAsia="en-GB"/>
                <w14:ligatures w14:val="none"/>
              </w:rPr>
              <w:t xml:space="preserve">will be monitored, strategically planned and informed by current practice and </w:t>
            </w:r>
            <w:r w:rsidRPr="000A16B2">
              <w:rPr>
                <w:rFonts w:ascii="Verdana" w:eastAsia="Times New Roman" w:hAnsi="Verdana" w:cs="Times New Roman"/>
                <w:kern w:val="0"/>
                <w:sz w:val="20"/>
                <w:szCs w:val="20"/>
                <w:lang w:eastAsia="en-GB"/>
                <w14:ligatures w14:val="none"/>
              </w:rPr>
              <w:t>development in Speech and Language Therapy</w:t>
            </w:r>
            <w:r>
              <w:rPr>
                <w:rFonts w:ascii="Verdana" w:eastAsia="Times New Roman" w:hAnsi="Verdana" w:cs="Times New Roman"/>
                <w:kern w:val="0"/>
                <w:sz w:val="20"/>
                <w:szCs w:val="20"/>
                <w:lang w:eastAsia="en-GB"/>
                <w14:ligatures w14:val="none"/>
              </w:rPr>
              <w:t xml:space="preserve"> research</w:t>
            </w:r>
            <w:r w:rsidRPr="000A16B2">
              <w:rPr>
                <w:rFonts w:ascii="Verdana" w:eastAsia="Times New Roman" w:hAnsi="Verdana" w:cs="Times New Roman"/>
                <w:kern w:val="0"/>
                <w:sz w:val="20"/>
                <w:szCs w:val="20"/>
                <w:lang w:eastAsia="en-GB"/>
                <w14:ligatures w14:val="none"/>
              </w:rPr>
              <w:t>.  </w:t>
            </w:r>
          </w:p>
          <w:p w14:paraId="7ADA46B5" w14:textId="77777777" w:rsidR="00B678F3" w:rsidRPr="000A16B2" w:rsidRDefault="00B678F3" w:rsidP="00B678F3">
            <w:pPr>
              <w:pStyle w:val="ListParagraph"/>
              <w:numPr>
                <w:ilvl w:val="0"/>
                <w:numId w:val="2"/>
              </w:numPr>
              <w:textAlignment w:val="baseline"/>
              <w:rPr>
                <w:rFonts w:ascii="Verdana" w:eastAsia="Times New Roman" w:hAnsi="Verdana" w:cs="Times New Roman"/>
                <w:kern w:val="0"/>
                <w:sz w:val="20"/>
                <w:szCs w:val="20"/>
                <w:lang w:eastAsia="en-GB"/>
                <w14:ligatures w14:val="none"/>
              </w:rPr>
            </w:pPr>
            <w:r w:rsidRPr="000A16B2">
              <w:rPr>
                <w:rFonts w:ascii="Verdana" w:eastAsia="Times New Roman" w:hAnsi="Verdana" w:cs="Times New Roman"/>
                <w:kern w:val="0"/>
                <w:sz w:val="20"/>
                <w:szCs w:val="20"/>
                <w:lang w:eastAsia="en-GB"/>
                <w14:ligatures w14:val="none"/>
              </w:rPr>
              <w:t xml:space="preserve">Strategic CPD </w:t>
            </w:r>
            <w:r>
              <w:rPr>
                <w:rFonts w:ascii="Verdana" w:eastAsia="Times New Roman" w:hAnsi="Verdana" w:cs="Times New Roman"/>
                <w:kern w:val="0"/>
                <w:sz w:val="20"/>
                <w:szCs w:val="20"/>
                <w:lang w:eastAsia="en-GB"/>
                <w14:ligatures w14:val="none"/>
              </w:rPr>
              <w:t xml:space="preserve">will </w:t>
            </w:r>
            <w:r w:rsidRPr="000A16B2">
              <w:rPr>
                <w:rFonts w:ascii="Verdana" w:eastAsia="Times New Roman" w:hAnsi="Verdana" w:cs="Times New Roman"/>
                <w:kern w:val="0"/>
                <w:sz w:val="20"/>
                <w:szCs w:val="20"/>
                <w:lang w:eastAsia="en-GB"/>
                <w14:ligatures w14:val="none"/>
              </w:rPr>
              <w:t xml:space="preserve">support the development of skilled staff teams in the key areas of need </w:t>
            </w:r>
            <w:r>
              <w:rPr>
                <w:rFonts w:ascii="Verdana" w:eastAsia="Times New Roman" w:hAnsi="Verdana" w:cs="Times New Roman"/>
                <w:kern w:val="0"/>
                <w:sz w:val="20"/>
                <w:szCs w:val="20"/>
                <w:lang w:eastAsia="en-GB"/>
                <w14:ligatures w14:val="none"/>
              </w:rPr>
              <w:t xml:space="preserve">identified </w:t>
            </w:r>
            <w:r w:rsidRPr="000A16B2">
              <w:rPr>
                <w:rFonts w:ascii="Verdana" w:eastAsia="Times New Roman" w:hAnsi="Verdana" w:cs="Times New Roman"/>
                <w:kern w:val="0"/>
                <w:sz w:val="20"/>
                <w:szCs w:val="20"/>
                <w:lang w:eastAsia="en-GB"/>
                <w14:ligatures w14:val="none"/>
              </w:rPr>
              <w:t>with</w:t>
            </w:r>
            <w:r>
              <w:rPr>
                <w:rFonts w:ascii="Verdana" w:eastAsia="Times New Roman" w:hAnsi="Verdana" w:cs="Times New Roman"/>
                <w:kern w:val="0"/>
                <w:sz w:val="20"/>
                <w:szCs w:val="20"/>
                <w:lang w:eastAsia="en-GB"/>
                <w14:ligatures w14:val="none"/>
              </w:rPr>
              <w:t>in</w:t>
            </w:r>
            <w:r w:rsidRPr="000A16B2">
              <w:rPr>
                <w:rFonts w:ascii="Verdana" w:eastAsia="Times New Roman" w:hAnsi="Verdana" w:cs="Times New Roman"/>
                <w:kern w:val="0"/>
                <w:sz w:val="20"/>
                <w:szCs w:val="20"/>
                <w:lang w:eastAsia="en-GB"/>
                <w14:ligatures w14:val="none"/>
              </w:rPr>
              <w:t xml:space="preserve"> EHCPs </w:t>
            </w:r>
          </w:p>
          <w:p w14:paraId="68275E8D" w14:textId="77777777" w:rsidR="00B678F3" w:rsidRPr="000A16B2" w:rsidRDefault="00B678F3" w:rsidP="00B678F3">
            <w:pPr>
              <w:pStyle w:val="ListParagraph"/>
              <w:numPr>
                <w:ilvl w:val="0"/>
                <w:numId w:val="2"/>
              </w:numPr>
              <w:textAlignment w:val="baseline"/>
              <w:rPr>
                <w:rFonts w:ascii="Verdana" w:eastAsia="Times New Roman" w:hAnsi="Verdana" w:cs="Times New Roman"/>
                <w:kern w:val="0"/>
                <w:sz w:val="20"/>
                <w:szCs w:val="20"/>
                <w:lang w:eastAsia="en-GB"/>
                <w14:ligatures w14:val="none"/>
              </w:rPr>
            </w:pPr>
            <w:r w:rsidRPr="000A16B2">
              <w:rPr>
                <w:rFonts w:ascii="Verdana" w:eastAsia="Times New Roman" w:hAnsi="Verdana" w:cs="Times New Roman"/>
                <w:kern w:val="0"/>
                <w:sz w:val="20"/>
                <w:szCs w:val="20"/>
                <w:lang w:eastAsia="en-GB"/>
                <w14:ligatures w14:val="none"/>
              </w:rPr>
              <w:t xml:space="preserve">Staffing </w:t>
            </w:r>
            <w:r>
              <w:rPr>
                <w:rFonts w:ascii="Verdana" w:eastAsia="Times New Roman" w:hAnsi="Verdana" w:cs="Times New Roman"/>
                <w:kern w:val="0"/>
                <w:sz w:val="20"/>
                <w:szCs w:val="20"/>
                <w:lang w:eastAsia="en-GB"/>
                <w14:ligatures w14:val="none"/>
              </w:rPr>
              <w:t xml:space="preserve">is </w:t>
            </w:r>
            <w:r w:rsidRPr="000A16B2">
              <w:rPr>
                <w:rFonts w:ascii="Verdana" w:eastAsia="Times New Roman" w:hAnsi="Verdana" w:cs="Times New Roman"/>
                <w:kern w:val="0"/>
                <w:sz w:val="20"/>
                <w:szCs w:val="20"/>
                <w:lang w:eastAsia="en-GB"/>
                <w14:ligatures w14:val="none"/>
              </w:rPr>
              <w:t>strategically deployed based on the needs of the cohort, ensuring particular communication needs in a class are met by the staffing model. </w:t>
            </w:r>
          </w:p>
          <w:p w14:paraId="49632D93" w14:textId="77777777" w:rsidR="00B678F3" w:rsidRPr="000A16B2" w:rsidRDefault="00B678F3" w:rsidP="00B678F3">
            <w:pPr>
              <w:pStyle w:val="ListParagraph"/>
              <w:numPr>
                <w:ilvl w:val="0"/>
                <w:numId w:val="2"/>
              </w:numPr>
              <w:textAlignment w:val="baseline"/>
              <w:rPr>
                <w:rFonts w:ascii="Verdana" w:eastAsia="Times New Roman" w:hAnsi="Verdana" w:cs="Times New Roman"/>
                <w:kern w:val="0"/>
                <w:sz w:val="20"/>
                <w:szCs w:val="20"/>
                <w:lang w:eastAsia="en-GB"/>
                <w14:ligatures w14:val="none"/>
              </w:rPr>
            </w:pPr>
            <w:r w:rsidRPr="000A16B2">
              <w:rPr>
                <w:rFonts w:ascii="Verdana" w:eastAsia="Times New Roman" w:hAnsi="Verdana" w:cs="Times New Roman"/>
                <w:kern w:val="0"/>
                <w:sz w:val="20"/>
                <w:szCs w:val="20"/>
                <w:lang w:eastAsia="en-GB"/>
                <w14:ligatures w14:val="none"/>
              </w:rPr>
              <w:t xml:space="preserve">A school-based Communication Lead who identifies pathway 1 priorities for their setting and links with the </w:t>
            </w:r>
            <w:r>
              <w:rPr>
                <w:rFonts w:ascii="Verdana" w:eastAsia="Times New Roman" w:hAnsi="Verdana" w:cs="Times New Roman"/>
                <w:kern w:val="0"/>
                <w:sz w:val="20"/>
                <w:szCs w:val="20"/>
                <w:lang w:eastAsia="en-GB"/>
                <w14:ligatures w14:val="none"/>
              </w:rPr>
              <w:t xml:space="preserve">SIT and </w:t>
            </w:r>
            <w:r w:rsidRPr="00BB71BB">
              <w:rPr>
                <w:rFonts w:ascii="Verdana" w:eastAsia="Times New Roman" w:hAnsi="Verdana" w:cs="Times New Roman"/>
                <w:kern w:val="0"/>
                <w:sz w:val="20"/>
                <w:szCs w:val="20"/>
                <w:lang w:eastAsia="en-GB"/>
                <w14:ligatures w14:val="none"/>
              </w:rPr>
              <w:t xml:space="preserve">SPT Communication Learning Community </w:t>
            </w:r>
            <w:r w:rsidRPr="000A16B2">
              <w:rPr>
                <w:rFonts w:ascii="Verdana" w:eastAsia="Times New Roman" w:hAnsi="Verdana" w:cs="Times New Roman"/>
                <w:kern w:val="0"/>
                <w:sz w:val="20"/>
                <w:szCs w:val="20"/>
                <w:lang w:eastAsia="en-GB"/>
                <w14:ligatures w14:val="none"/>
              </w:rPr>
              <w:t>to share good practice and areas for development with Trust colleagues.</w:t>
            </w:r>
            <w:r w:rsidRPr="000A16B2">
              <w:rPr>
                <w:rFonts w:ascii="Verdana" w:eastAsia="Times New Roman" w:hAnsi="Verdana" w:cs="Times New Roman"/>
                <w:color w:val="D13438"/>
                <w:kern w:val="0"/>
                <w:sz w:val="20"/>
                <w:szCs w:val="20"/>
                <w:lang w:eastAsia="en-GB"/>
                <w14:ligatures w14:val="none"/>
              </w:rPr>
              <w:t> </w:t>
            </w:r>
          </w:p>
          <w:p w14:paraId="0EF1662E" w14:textId="77777777" w:rsidR="00B678F3" w:rsidRPr="000A16B2" w:rsidRDefault="00B678F3" w:rsidP="00B678F3">
            <w:pPr>
              <w:pStyle w:val="ListParagraph"/>
              <w:numPr>
                <w:ilvl w:val="0"/>
                <w:numId w:val="2"/>
              </w:numPr>
              <w:textAlignment w:val="baseline"/>
              <w:rPr>
                <w:rFonts w:ascii="Verdana" w:eastAsia="Times New Roman" w:hAnsi="Verdana" w:cs="Times New Roman"/>
                <w:kern w:val="0"/>
                <w:sz w:val="20"/>
                <w:szCs w:val="20"/>
                <w:lang w:eastAsia="en-GB"/>
                <w14:ligatures w14:val="none"/>
              </w:rPr>
            </w:pPr>
            <w:r w:rsidRPr="000A16B2">
              <w:rPr>
                <w:rFonts w:ascii="Verdana" w:eastAsia="Times New Roman" w:hAnsi="Verdana" w:cs="Times New Roman"/>
                <w:kern w:val="0"/>
                <w:sz w:val="20"/>
                <w:szCs w:val="20"/>
                <w:lang w:eastAsia="en-GB"/>
                <w14:ligatures w14:val="none"/>
              </w:rPr>
              <w:t>Appropriate time given to ensure AAC resources are maintained, updated and available. This time will vary depending on the needs of the setting.</w:t>
            </w:r>
            <w:r w:rsidRPr="000A16B2">
              <w:rPr>
                <w:rFonts w:ascii="Verdana" w:eastAsia="Times New Roman" w:hAnsi="Verdana" w:cs="Times New Roman"/>
                <w:color w:val="D13438"/>
                <w:kern w:val="0"/>
                <w:sz w:val="20"/>
                <w:szCs w:val="20"/>
                <w:lang w:eastAsia="en-GB"/>
                <w14:ligatures w14:val="none"/>
              </w:rPr>
              <w:t> </w:t>
            </w:r>
          </w:p>
          <w:p w14:paraId="2362C71E" w14:textId="77777777" w:rsidR="0060153E" w:rsidRDefault="0060153E" w:rsidP="005456AD">
            <w:pPr>
              <w:rPr>
                <w:b/>
                <w:bCs/>
                <w:sz w:val="40"/>
                <w:szCs w:val="40"/>
                <w:u w:val="single"/>
              </w:rPr>
            </w:pPr>
          </w:p>
        </w:tc>
      </w:tr>
      <w:tr w:rsidR="00947AF9" w14:paraId="68BDFF81" w14:textId="77777777" w:rsidTr="005456AD">
        <w:tc>
          <w:tcPr>
            <w:tcW w:w="2077" w:type="dxa"/>
            <w:shd w:val="clear" w:color="auto" w:fill="6699FF"/>
          </w:tcPr>
          <w:p w14:paraId="2D3112AF" w14:textId="77777777" w:rsidR="0060153E" w:rsidRPr="00467093" w:rsidRDefault="0060153E" w:rsidP="005456AD">
            <w:pPr>
              <w:rPr>
                <w:b/>
                <w:bCs/>
                <w:sz w:val="28"/>
                <w:szCs w:val="28"/>
              </w:rPr>
            </w:pPr>
            <w:r>
              <w:rPr>
                <w:b/>
                <w:bCs/>
                <w:sz w:val="28"/>
                <w:szCs w:val="28"/>
              </w:rPr>
              <w:lastRenderedPageBreak/>
              <w:t>Teaching and Learning</w:t>
            </w:r>
          </w:p>
        </w:tc>
        <w:tc>
          <w:tcPr>
            <w:tcW w:w="11101" w:type="dxa"/>
          </w:tcPr>
          <w:p w14:paraId="3906C9AC" w14:textId="77777777" w:rsidR="006F1238" w:rsidRPr="000A16B2" w:rsidRDefault="006F1238" w:rsidP="006F1238">
            <w:pPr>
              <w:pStyle w:val="ListParagraph"/>
              <w:numPr>
                <w:ilvl w:val="0"/>
                <w:numId w:val="2"/>
              </w:numPr>
              <w:textAlignment w:val="baseline"/>
              <w:rPr>
                <w:rFonts w:ascii="Verdana" w:eastAsia="Times New Roman" w:hAnsi="Verdana" w:cs="Times New Roman"/>
                <w:kern w:val="0"/>
                <w:sz w:val="20"/>
                <w:szCs w:val="20"/>
                <w:lang w:eastAsia="en-GB"/>
                <w14:ligatures w14:val="none"/>
              </w:rPr>
            </w:pPr>
            <w:r w:rsidRPr="000A16B2">
              <w:rPr>
                <w:rFonts w:ascii="Verdana" w:eastAsia="Times New Roman" w:hAnsi="Verdana" w:cs="Times New Roman"/>
                <w:kern w:val="0"/>
                <w:sz w:val="20"/>
                <w:szCs w:val="20"/>
                <w:lang w:eastAsia="en-GB"/>
                <w14:ligatures w14:val="none"/>
              </w:rPr>
              <w:t>An embedded approach, where Communication and Interaction strategies are clearly identifiable within core subject offers. </w:t>
            </w:r>
          </w:p>
          <w:p w14:paraId="54738AF3" w14:textId="77777777" w:rsidR="006F1238" w:rsidRPr="000A16B2" w:rsidRDefault="006F1238" w:rsidP="006F1238">
            <w:pPr>
              <w:pStyle w:val="ListParagraph"/>
              <w:numPr>
                <w:ilvl w:val="0"/>
                <w:numId w:val="2"/>
              </w:numPr>
              <w:textAlignment w:val="baseline"/>
              <w:rPr>
                <w:rFonts w:ascii="Verdana" w:eastAsia="Times New Roman" w:hAnsi="Verdana" w:cs="Times New Roman"/>
                <w:kern w:val="0"/>
                <w:lang w:eastAsia="en-GB"/>
                <w14:ligatures w14:val="none"/>
              </w:rPr>
            </w:pPr>
            <w:r w:rsidRPr="000A16B2">
              <w:rPr>
                <w:rFonts w:ascii="Verdana" w:eastAsia="Times New Roman" w:hAnsi="Verdana" w:cs="Times New Roman"/>
                <w:kern w:val="0"/>
                <w:sz w:val="20"/>
                <w:szCs w:val="20"/>
                <w:lang w:eastAsia="en-GB"/>
                <w14:ligatures w14:val="none"/>
              </w:rPr>
              <w:t>Skilled teaching staff, experienced in planning for and delivering communication and interaction strategies within everyday practice; promoting communication skills and development throughout the school day using the means, reasons and opportunities model to raise the profile of communication.  </w:t>
            </w:r>
          </w:p>
          <w:p w14:paraId="6FA66058" w14:textId="77777777" w:rsidR="006F1238" w:rsidRPr="00BB6E1D" w:rsidRDefault="006F1238" w:rsidP="006F1238">
            <w:pPr>
              <w:pStyle w:val="ListParagraph"/>
              <w:numPr>
                <w:ilvl w:val="0"/>
                <w:numId w:val="2"/>
              </w:numPr>
              <w:textAlignment w:val="baseline"/>
              <w:rPr>
                <w:rFonts w:ascii="Verdana" w:eastAsia="Times New Roman" w:hAnsi="Verdana" w:cs="Times New Roman"/>
                <w:kern w:val="0"/>
                <w:sz w:val="20"/>
                <w:szCs w:val="20"/>
                <w:lang w:eastAsia="en-GB"/>
                <w14:ligatures w14:val="none"/>
              </w:rPr>
            </w:pPr>
            <w:r w:rsidRPr="00BB6E1D">
              <w:rPr>
                <w:rFonts w:ascii="Verdana" w:eastAsia="Times New Roman" w:hAnsi="Verdana" w:cs="Times New Roman"/>
                <w:kern w:val="0"/>
                <w:sz w:val="20"/>
                <w:szCs w:val="20"/>
                <w:lang w:eastAsia="en-GB"/>
                <w14:ligatures w14:val="none"/>
              </w:rPr>
              <w:t>Opportunities for communication are planned through structured, non-structured and social opportunities, encouraging a generalisation of communication skills. </w:t>
            </w:r>
          </w:p>
          <w:p w14:paraId="5CCB0887" w14:textId="77777777" w:rsidR="006F1238" w:rsidRPr="00BB6E1D" w:rsidRDefault="006F1238" w:rsidP="006F1238">
            <w:pPr>
              <w:pStyle w:val="ListParagraph"/>
              <w:numPr>
                <w:ilvl w:val="0"/>
                <w:numId w:val="2"/>
              </w:numPr>
              <w:textAlignment w:val="baseline"/>
              <w:rPr>
                <w:rFonts w:ascii="Verdana" w:eastAsia="Times New Roman" w:hAnsi="Verdana" w:cs="Times New Roman"/>
                <w:kern w:val="0"/>
                <w:sz w:val="20"/>
                <w:szCs w:val="20"/>
                <w:lang w:eastAsia="en-GB"/>
                <w14:ligatures w14:val="none"/>
              </w:rPr>
            </w:pPr>
            <w:r w:rsidRPr="00BB6E1D">
              <w:rPr>
                <w:rFonts w:ascii="Verdana" w:eastAsia="Times New Roman" w:hAnsi="Verdana" w:cs="Times New Roman"/>
                <w:kern w:val="0"/>
                <w:sz w:val="20"/>
                <w:szCs w:val="20"/>
                <w:lang w:eastAsia="en-GB"/>
                <w14:ligatures w14:val="none"/>
              </w:rPr>
              <w:t xml:space="preserve">Communication rich </w:t>
            </w:r>
            <w:r>
              <w:rPr>
                <w:rFonts w:ascii="Verdana" w:eastAsia="Times New Roman" w:hAnsi="Verdana" w:cs="Times New Roman"/>
                <w:kern w:val="0"/>
                <w:sz w:val="20"/>
                <w:szCs w:val="20"/>
                <w:lang w:eastAsia="en-GB"/>
                <w14:ligatures w14:val="none"/>
              </w:rPr>
              <w:t xml:space="preserve">classrooms/learning </w:t>
            </w:r>
            <w:r w:rsidRPr="00BB6E1D">
              <w:rPr>
                <w:rFonts w:ascii="Verdana" w:eastAsia="Times New Roman" w:hAnsi="Verdana" w:cs="Times New Roman"/>
                <w:kern w:val="0"/>
                <w:sz w:val="20"/>
                <w:szCs w:val="20"/>
                <w:lang w:eastAsia="en-GB"/>
                <w14:ligatures w14:val="none"/>
              </w:rPr>
              <w:t>environments that are accessible and relevant to learners  </w:t>
            </w:r>
          </w:p>
          <w:p w14:paraId="741306EB" w14:textId="77777777" w:rsidR="006F1238" w:rsidRPr="00BB6E1D" w:rsidRDefault="006F1238" w:rsidP="006F1238">
            <w:pPr>
              <w:pStyle w:val="ListParagraph"/>
              <w:numPr>
                <w:ilvl w:val="0"/>
                <w:numId w:val="2"/>
              </w:numPr>
              <w:textAlignment w:val="baseline"/>
              <w:rPr>
                <w:rFonts w:ascii="Verdana" w:eastAsia="Times New Roman" w:hAnsi="Verdana" w:cs="Times New Roman"/>
                <w:kern w:val="0"/>
                <w:sz w:val="20"/>
                <w:szCs w:val="20"/>
                <w:lang w:eastAsia="en-GB"/>
                <w14:ligatures w14:val="none"/>
              </w:rPr>
            </w:pPr>
            <w:r w:rsidRPr="00BB6E1D">
              <w:rPr>
                <w:rFonts w:ascii="Verdana" w:eastAsia="Times New Roman" w:hAnsi="Verdana" w:cs="Times New Roman"/>
                <w:kern w:val="0"/>
                <w:sz w:val="20"/>
                <w:szCs w:val="20"/>
                <w:lang w:eastAsia="en-GB"/>
                <w14:ligatures w14:val="none"/>
              </w:rPr>
              <w:t>Communication resources and methods are appropriately modelled to learners through structured and non-structured experiences. </w:t>
            </w:r>
          </w:p>
          <w:p w14:paraId="18FD6A72" w14:textId="77777777" w:rsidR="006F1238" w:rsidRPr="00BB6E1D" w:rsidRDefault="006F1238" w:rsidP="006F1238">
            <w:pPr>
              <w:pStyle w:val="ListParagraph"/>
              <w:numPr>
                <w:ilvl w:val="0"/>
                <w:numId w:val="2"/>
              </w:numPr>
              <w:textAlignment w:val="baseline"/>
              <w:rPr>
                <w:rFonts w:ascii="Verdana" w:eastAsia="Times New Roman" w:hAnsi="Verdana" w:cs="Times New Roman"/>
                <w:kern w:val="0"/>
                <w:sz w:val="20"/>
                <w:szCs w:val="20"/>
                <w:lang w:eastAsia="en-GB"/>
                <w14:ligatures w14:val="none"/>
              </w:rPr>
            </w:pPr>
            <w:r w:rsidRPr="00BB6E1D">
              <w:rPr>
                <w:rFonts w:ascii="Verdana" w:eastAsia="Times New Roman" w:hAnsi="Verdana" w:cs="Times New Roman"/>
                <w:kern w:val="0"/>
                <w:sz w:val="20"/>
                <w:szCs w:val="20"/>
                <w:lang w:eastAsia="en-GB"/>
                <w14:ligatures w14:val="none"/>
              </w:rPr>
              <w:t>Personal Learning Goals (PLGs) reflect Communication outcomes and are planned for and evidenced.</w:t>
            </w:r>
          </w:p>
          <w:p w14:paraId="23BA4B93" w14:textId="77777777" w:rsidR="00763AAD" w:rsidRDefault="006F1238" w:rsidP="00763AAD">
            <w:pPr>
              <w:pStyle w:val="ListParagraph"/>
              <w:numPr>
                <w:ilvl w:val="0"/>
                <w:numId w:val="2"/>
              </w:numPr>
              <w:textAlignment w:val="baseline"/>
              <w:rPr>
                <w:rFonts w:ascii="Verdana" w:eastAsia="Times New Roman" w:hAnsi="Verdana" w:cs="Times New Roman"/>
                <w:kern w:val="0"/>
                <w:sz w:val="20"/>
                <w:szCs w:val="20"/>
                <w:lang w:eastAsia="en-GB"/>
                <w14:ligatures w14:val="none"/>
              </w:rPr>
            </w:pPr>
            <w:r>
              <w:rPr>
                <w:rFonts w:ascii="Verdana" w:eastAsia="Times New Roman" w:hAnsi="Verdana" w:cs="Times New Roman"/>
                <w:kern w:val="0"/>
                <w:sz w:val="20"/>
                <w:szCs w:val="20"/>
                <w:lang w:eastAsia="en-GB"/>
                <w14:ligatures w14:val="none"/>
              </w:rPr>
              <w:t>Previous t</w:t>
            </w:r>
            <w:r w:rsidRPr="00BB6E1D">
              <w:rPr>
                <w:rFonts w:ascii="Verdana" w:eastAsia="Times New Roman" w:hAnsi="Verdana" w:cs="Times New Roman"/>
                <w:kern w:val="0"/>
                <w:sz w:val="20"/>
                <w:szCs w:val="20"/>
                <w:lang w:eastAsia="en-GB"/>
                <w14:ligatures w14:val="none"/>
              </w:rPr>
              <w:t>herapeutic recommendations and outcomes are reflected through classroom planning and practice and evidence towards these is gathered as part of the PLG process. </w:t>
            </w:r>
          </w:p>
          <w:p w14:paraId="4EA69C10" w14:textId="1E9BFA8E" w:rsidR="0060153E" w:rsidRPr="00763AAD" w:rsidRDefault="006F1238" w:rsidP="00763AAD">
            <w:pPr>
              <w:pStyle w:val="ListParagraph"/>
              <w:numPr>
                <w:ilvl w:val="0"/>
                <w:numId w:val="2"/>
              </w:numPr>
              <w:textAlignment w:val="baseline"/>
              <w:rPr>
                <w:rFonts w:ascii="Verdana" w:eastAsia="Times New Roman" w:hAnsi="Verdana" w:cs="Times New Roman"/>
                <w:kern w:val="0"/>
                <w:sz w:val="20"/>
                <w:szCs w:val="20"/>
                <w:lang w:eastAsia="en-GB"/>
                <w14:ligatures w14:val="none"/>
              </w:rPr>
            </w:pPr>
            <w:r w:rsidRPr="00763AAD">
              <w:rPr>
                <w:rFonts w:ascii="Verdana" w:eastAsia="Times New Roman" w:hAnsi="Verdana" w:cs="Times New Roman"/>
                <w:kern w:val="0"/>
                <w:sz w:val="20"/>
                <w:szCs w:val="20"/>
                <w:lang w:eastAsia="en-GB"/>
                <w14:ligatures w14:val="none"/>
              </w:rPr>
              <w:t>Transitions between class groups are well informed and the learner</w:t>
            </w:r>
            <w:r w:rsidR="00BB71BB">
              <w:rPr>
                <w:rFonts w:ascii="Verdana" w:eastAsia="Times New Roman" w:hAnsi="Verdana" w:cs="Times New Roman"/>
                <w:kern w:val="0"/>
                <w:sz w:val="20"/>
                <w:szCs w:val="20"/>
                <w:lang w:eastAsia="en-GB"/>
                <w14:ligatures w14:val="none"/>
              </w:rPr>
              <w:t>’</w:t>
            </w:r>
            <w:r w:rsidRPr="00763AAD">
              <w:rPr>
                <w:rFonts w:ascii="Verdana" w:eastAsia="Times New Roman" w:hAnsi="Verdana" w:cs="Times New Roman"/>
                <w:kern w:val="0"/>
                <w:sz w:val="20"/>
                <w:szCs w:val="20"/>
                <w:lang w:eastAsia="en-GB"/>
                <w14:ligatures w14:val="none"/>
              </w:rPr>
              <w:t>s communication is prioritised as part of this process. </w:t>
            </w:r>
          </w:p>
        </w:tc>
      </w:tr>
      <w:tr w:rsidR="0060153E" w14:paraId="3AA15398" w14:textId="77777777" w:rsidTr="005456AD">
        <w:tc>
          <w:tcPr>
            <w:tcW w:w="2077" w:type="dxa"/>
            <w:shd w:val="clear" w:color="auto" w:fill="60CAF3" w:themeFill="accent4" w:themeFillTint="99"/>
          </w:tcPr>
          <w:p w14:paraId="5BFFF511" w14:textId="77777777" w:rsidR="0060153E" w:rsidRPr="00467093" w:rsidRDefault="0060153E" w:rsidP="005456AD">
            <w:pPr>
              <w:rPr>
                <w:b/>
                <w:bCs/>
                <w:sz w:val="28"/>
                <w:szCs w:val="28"/>
              </w:rPr>
            </w:pPr>
            <w:r>
              <w:rPr>
                <w:b/>
                <w:bCs/>
                <w:sz w:val="28"/>
                <w:szCs w:val="28"/>
              </w:rPr>
              <w:t>Identification and Review of Needs</w:t>
            </w:r>
          </w:p>
        </w:tc>
        <w:tc>
          <w:tcPr>
            <w:tcW w:w="11101" w:type="dxa"/>
          </w:tcPr>
          <w:p w14:paraId="2B2F515E" w14:textId="77777777" w:rsidR="004F1A0E" w:rsidRDefault="004F1A0E" w:rsidP="004F1A0E">
            <w:pPr>
              <w:pStyle w:val="ListParagraph"/>
              <w:numPr>
                <w:ilvl w:val="0"/>
                <w:numId w:val="2"/>
              </w:numPr>
              <w:textAlignment w:val="baseline"/>
              <w:rPr>
                <w:rFonts w:ascii="Verdana" w:eastAsia="Times New Roman" w:hAnsi="Verdana" w:cs="Times New Roman"/>
                <w:kern w:val="0"/>
                <w:sz w:val="20"/>
                <w:szCs w:val="20"/>
                <w:lang w:eastAsia="en-GB"/>
                <w14:ligatures w14:val="none"/>
              </w:rPr>
            </w:pPr>
            <w:r w:rsidRPr="00BB6E1D">
              <w:rPr>
                <w:rFonts w:ascii="Verdana" w:eastAsia="Times New Roman" w:hAnsi="Verdana" w:cs="Times New Roman"/>
                <w:kern w:val="0"/>
                <w:sz w:val="20"/>
                <w:szCs w:val="20"/>
                <w:lang w:eastAsia="en-GB"/>
                <w14:ligatures w14:val="none"/>
              </w:rPr>
              <w:t>All learners must have an EHCP</w:t>
            </w:r>
            <w:r>
              <w:rPr>
                <w:rFonts w:ascii="Verdana" w:eastAsia="Times New Roman" w:hAnsi="Verdana" w:cs="Times New Roman"/>
                <w:kern w:val="0"/>
                <w:sz w:val="20"/>
                <w:szCs w:val="20"/>
                <w:lang w:eastAsia="en-GB"/>
                <w14:ligatures w14:val="none"/>
              </w:rPr>
              <w:t xml:space="preserve"> </w:t>
            </w:r>
            <w:r w:rsidRPr="00BB6E1D">
              <w:rPr>
                <w:rFonts w:ascii="Verdana" w:eastAsia="Times New Roman" w:hAnsi="Verdana" w:cs="Times New Roman"/>
                <w:kern w:val="0"/>
                <w:sz w:val="20"/>
                <w:szCs w:val="20"/>
                <w:lang w:eastAsia="en-GB"/>
                <w14:ligatures w14:val="none"/>
              </w:rPr>
              <w:t>that details their communication strengths and needs.</w:t>
            </w:r>
          </w:p>
          <w:p w14:paraId="51515F03" w14:textId="77777777" w:rsidR="004F1A0E" w:rsidRPr="00BB6E1D" w:rsidRDefault="004F1A0E" w:rsidP="004F1A0E">
            <w:pPr>
              <w:pStyle w:val="ListParagraph"/>
              <w:numPr>
                <w:ilvl w:val="0"/>
                <w:numId w:val="2"/>
              </w:numPr>
              <w:textAlignment w:val="baseline"/>
              <w:rPr>
                <w:rFonts w:ascii="Verdana" w:eastAsia="Times New Roman" w:hAnsi="Verdana" w:cs="Times New Roman"/>
                <w:kern w:val="0"/>
                <w:sz w:val="20"/>
                <w:szCs w:val="20"/>
                <w:lang w:eastAsia="en-GB"/>
                <w14:ligatures w14:val="none"/>
              </w:rPr>
            </w:pPr>
            <w:r w:rsidRPr="00BB6E1D">
              <w:rPr>
                <w:rFonts w:ascii="Verdana" w:eastAsia="Times New Roman" w:hAnsi="Verdana" w:cs="Times New Roman"/>
                <w:kern w:val="0"/>
                <w:sz w:val="20"/>
                <w:szCs w:val="20"/>
                <w:lang w:eastAsia="en-GB"/>
                <w14:ligatures w14:val="none"/>
              </w:rPr>
              <w:t>All leaners to have an identified Communication and Interaction outcome within their EHCP. </w:t>
            </w:r>
          </w:p>
          <w:p w14:paraId="39B6C417" w14:textId="77777777" w:rsidR="004F1A0E" w:rsidRDefault="004F1A0E" w:rsidP="004F1A0E">
            <w:pPr>
              <w:pStyle w:val="ListParagraph"/>
              <w:numPr>
                <w:ilvl w:val="0"/>
                <w:numId w:val="2"/>
              </w:numPr>
              <w:textAlignment w:val="baseline"/>
              <w:rPr>
                <w:rFonts w:ascii="Verdana" w:eastAsia="Times New Roman" w:hAnsi="Verdana" w:cs="Times New Roman"/>
                <w:kern w:val="0"/>
                <w:sz w:val="20"/>
                <w:szCs w:val="20"/>
                <w:lang w:eastAsia="en-GB"/>
                <w14:ligatures w14:val="none"/>
              </w:rPr>
            </w:pPr>
            <w:r>
              <w:rPr>
                <w:rFonts w:ascii="Verdana" w:eastAsia="Times New Roman" w:hAnsi="Verdana" w:cs="Times New Roman"/>
                <w:kern w:val="0"/>
                <w:sz w:val="20"/>
                <w:szCs w:val="20"/>
                <w:lang w:eastAsia="en-GB"/>
                <w14:ligatures w14:val="none"/>
              </w:rPr>
              <w:t>EHCP Outcome setting is aspirational and maintenance of communication skills/next steps are clearly informed by knowledge of learners’ communication needs and any therapeutic input received.</w:t>
            </w:r>
          </w:p>
          <w:p w14:paraId="338D8391" w14:textId="54331C44" w:rsidR="004F1A0E" w:rsidRPr="00BB6E1D" w:rsidRDefault="004F1A0E" w:rsidP="004F1A0E">
            <w:pPr>
              <w:pStyle w:val="ListParagraph"/>
              <w:numPr>
                <w:ilvl w:val="0"/>
                <w:numId w:val="2"/>
              </w:numPr>
              <w:textAlignment w:val="baseline"/>
              <w:rPr>
                <w:rFonts w:ascii="Verdana" w:eastAsia="Times New Roman" w:hAnsi="Verdana" w:cs="Times New Roman"/>
                <w:kern w:val="0"/>
                <w:sz w:val="20"/>
                <w:szCs w:val="20"/>
                <w:lang w:eastAsia="en-GB"/>
                <w14:ligatures w14:val="none"/>
              </w:rPr>
            </w:pPr>
            <w:r>
              <w:rPr>
                <w:rFonts w:ascii="Verdana" w:eastAsia="Times New Roman" w:hAnsi="Verdana" w:cs="Times New Roman"/>
                <w:kern w:val="0"/>
                <w:sz w:val="20"/>
                <w:szCs w:val="20"/>
                <w:lang w:eastAsia="en-GB"/>
                <w14:ligatures w14:val="none"/>
              </w:rPr>
              <w:t>Communication provision is clearly listed throughout all areas of need on the EHCP in</w:t>
            </w:r>
            <w:r w:rsidR="008403C2">
              <w:rPr>
                <w:rFonts w:ascii="Verdana" w:eastAsia="Times New Roman" w:hAnsi="Verdana" w:cs="Times New Roman"/>
                <w:kern w:val="0"/>
                <w:sz w:val="20"/>
                <w:szCs w:val="20"/>
                <w:lang w:eastAsia="en-GB"/>
                <w14:ligatures w14:val="none"/>
              </w:rPr>
              <w:t xml:space="preserve"> </w:t>
            </w:r>
            <w:r>
              <w:rPr>
                <w:rFonts w:ascii="Verdana" w:eastAsia="Times New Roman" w:hAnsi="Verdana" w:cs="Times New Roman"/>
                <w:kern w:val="0"/>
                <w:sz w:val="20"/>
                <w:szCs w:val="20"/>
                <w:lang w:eastAsia="en-GB"/>
                <w14:ligatures w14:val="none"/>
              </w:rPr>
              <w:t>order to ensure pupil voice is paramount.</w:t>
            </w:r>
          </w:p>
          <w:p w14:paraId="56FD2A04" w14:textId="77777777" w:rsidR="004F1A0E" w:rsidRPr="00BB6E1D" w:rsidRDefault="004F1A0E" w:rsidP="004F1A0E">
            <w:pPr>
              <w:pStyle w:val="ListParagraph"/>
              <w:numPr>
                <w:ilvl w:val="0"/>
                <w:numId w:val="2"/>
              </w:numPr>
              <w:textAlignment w:val="baseline"/>
              <w:rPr>
                <w:rFonts w:ascii="Verdana" w:eastAsia="Times New Roman" w:hAnsi="Verdana" w:cs="Times New Roman"/>
                <w:kern w:val="0"/>
                <w:sz w:val="20"/>
                <w:szCs w:val="20"/>
                <w:lang w:eastAsia="en-GB"/>
                <w14:ligatures w14:val="none"/>
              </w:rPr>
            </w:pPr>
            <w:r w:rsidRPr="00BB6E1D">
              <w:rPr>
                <w:rFonts w:ascii="Verdana" w:eastAsia="Times New Roman" w:hAnsi="Verdana" w:cs="Times New Roman"/>
                <w:kern w:val="0"/>
                <w:sz w:val="20"/>
                <w:szCs w:val="20"/>
                <w:lang w:eastAsia="en-GB"/>
                <w14:ligatures w14:val="none"/>
              </w:rPr>
              <w:t>A review of current EHCP is completed annually for all learners</w:t>
            </w:r>
            <w:r>
              <w:rPr>
                <w:rFonts w:ascii="Verdana" w:eastAsia="Times New Roman" w:hAnsi="Verdana" w:cs="Times New Roman"/>
                <w:kern w:val="0"/>
                <w:sz w:val="20"/>
                <w:szCs w:val="20"/>
                <w:lang w:eastAsia="en-GB"/>
                <w14:ligatures w14:val="none"/>
              </w:rPr>
              <w:t>.</w:t>
            </w:r>
          </w:p>
          <w:p w14:paraId="4941BB36" w14:textId="77777777" w:rsidR="004F1A0E" w:rsidRPr="00BB6E1D" w:rsidRDefault="004F1A0E" w:rsidP="004F1A0E">
            <w:pPr>
              <w:pStyle w:val="ListParagraph"/>
              <w:numPr>
                <w:ilvl w:val="0"/>
                <w:numId w:val="2"/>
              </w:numPr>
              <w:textAlignment w:val="baseline"/>
              <w:rPr>
                <w:rFonts w:ascii="Verdana" w:eastAsia="Times New Roman" w:hAnsi="Verdana" w:cs="Times New Roman"/>
                <w:kern w:val="0"/>
                <w:sz w:val="20"/>
                <w:szCs w:val="20"/>
                <w:lang w:eastAsia="en-GB"/>
                <w14:ligatures w14:val="none"/>
              </w:rPr>
            </w:pPr>
            <w:r w:rsidRPr="00BB6E1D">
              <w:rPr>
                <w:rFonts w:ascii="Verdana" w:eastAsia="Times New Roman" w:hAnsi="Verdana" w:cs="Times New Roman"/>
                <w:kern w:val="0"/>
                <w:sz w:val="20"/>
                <w:szCs w:val="20"/>
                <w:lang w:eastAsia="en-GB"/>
                <w14:ligatures w14:val="none"/>
              </w:rPr>
              <w:t>Termly PLG targets designed for all learners </w:t>
            </w:r>
            <w:r>
              <w:rPr>
                <w:rFonts w:ascii="Verdana" w:eastAsia="Times New Roman" w:hAnsi="Verdana" w:cs="Times New Roman"/>
                <w:kern w:val="0"/>
                <w:sz w:val="20"/>
                <w:szCs w:val="20"/>
                <w:lang w:eastAsia="en-GB"/>
                <w14:ligatures w14:val="none"/>
              </w:rPr>
              <w:t>based on annual review outcomes.</w:t>
            </w:r>
          </w:p>
          <w:p w14:paraId="79B7E5B3" w14:textId="77777777" w:rsidR="004F1A0E" w:rsidRPr="00BB6E1D" w:rsidRDefault="004F1A0E" w:rsidP="004F1A0E">
            <w:pPr>
              <w:pStyle w:val="ListParagraph"/>
              <w:numPr>
                <w:ilvl w:val="0"/>
                <w:numId w:val="2"/>
              </w:numPr>
              <w:textAlignment w:val="baseline"/>
              <w:rPr>
                <w:rFonts w:ascii="Verdana" w:eastAsia="Times New Roman" w:hAnsi="Verdana" w:cs="Times New Roman"/>
                <w:kern w:val="0"/>
                <w:sz w:val="20"/>
                <w:szCs w:val="20"/>
                <w:lang w:eastAsia="en-GB"/>
                <w14:ligatures w14:val="none"/>
              </w:rPr>
            </w:pPr>
            <w:r w:rsidRPr="00BB6E1D">
              <w:rPr>
                <w:rFonts w:ascii="Verdana" w:eastAsia="Times New Roman" w:hAnsi="Verdana" w:cs="Times New Roman"/>
                <w:kern w:val="0"/>
                <w:sz w:val="20"/>
                <w:szCs w:val="20"/>
                <w:lang w:eastAsia="en-GB"/>
                <w14:ligatures w14:val="none"/>
              </w:rPr>
              <w:t>PLG targets</w:t>
            </w:r>
            <w:r>
              <w:rPr>
                <w:rFonts w:ascii="Verdana" w:eastAsia="Times New Roman" w:hAnsi="Verdana" w:cs="Times New Roman"/>
                <w:kern w:val="0"/>
                <w:sz w:val="20"/>
                <w:szCs w:val="20"/>
                <w:lang w:eastAsia="en-GB"/>
                <w14:ligatures w14:val="none"/>
              </w:rPr>
              <w:t xml:space="preserve"> are</w:t>
            </w:r>
            <w:r w:rsidRPr="00BB6E1D">
              <w:rPr>
                <w:rFonts w:ascii="Verdana" w:eastAsia="Times New Roman" w:hAnsi="Verdana" w:cs="Times New Roman"/>
                <w:kern w:val="0"/>
                <w:sz w:val="20"/>
                <w:szCs w:val="20"/>
                <w:lang w:eastAsia="en-GB"/>
                <w14:ligatures w14:val="none"/>
              </w:rPr>
              <w:t xml:space="preserve"> evidenced and reviewed on an ongoing basis</w:t>
            </w:r>
            <w:r>
              <w:rPr>
                <w:rFonts w:ascii="Verdana" w:eastAsia="Times New Roman" w:hAnsi="Verdana" w:cs="Times New Roman"/>
                <w:kern w:val="0"/>
                <w:sz w:val="20"/>
                <w:szCs w:val="20"/>
                <w:lang w:eastAsia="en-GB"/>
                <w14:ligatures w14:val="none"/>
              </w:rPr>
              <w:t>.</w:t>
            </w:r>
          </w:p>
          <w:p w14:paraId="1EF3F120" w14:textId="77777777" w:rsidR="004F1A0E" w:rsidRPr="00BB6E1D" w:rsidRDefault="004F1A0E" w:rsidP="004F1A0E">
            <w:pPr>
              <w:pStyle w:val="ListParagraph"/>
              <w:numPr>
                <w:ilvl w:val="0"/>
                <w:numId w:val="2"/>
              </w:numPr>
              <w:textAlignment w:val="baseline"/>
              <w:rPr>
                <w:rFonts w:ascii="Verdana" w:eastAsia="Times New Roman" w:hAnsi="Verdana" w:cs="Times New Roman"/>
                <w:kern w:val="0"/>
                <w:sz w:val="20"/>
                <w:szCs w:val="20"/>
                <w:lang w:eastAsia="en-GB"/>
                <w14:ligatures w14:val="none"/>
              </w:rPr>
            </w:pPr>
            <w:r w:rsidRPr="00BB6E1D">
              <w:rPr>
                <w:rFonts w:ascii="Verdana" w:eastAsia="Times New Roman" w:hAnsi="Verdana" w:cs="Times New Roman"/>
                <w:kern w:val="0"/>
                <w:sz w:val="20"/>
                <w:szCs w:val="20"/>
                <w:lang w:eastAsia="en-GB"/>
                <w14:ligatures w14:val="none"/>
              </w:rPr>
              <w:t>PLG targets inform medium term and short</w:t>
            </w:r>
            <w:r>
              <w:rPr>
                <w:rFonts w:ascii="Verdana" w:eastAsia="Times New Roman" w:hAnsi="Verdana" w:cs="Times New Roman"/>
                <w:kern w:val="0"/>
                <w:sz w:val="20"/>
                <w:szCs w:val="20"/>
                <w:lang w:eastAsia="en-GB"/>
                <w14:ligatures w14:val="none"/>
              </w:rPr>
              <w:t>-</w:t>
            </w:r>
            <w:r w:rsidRPr="00BB6E1D">
              <w:rPr>
                <w:rFonts w:ascii="Verdana" w:eastAsia="Times New Roman" w:hAnsi="Verdana" w:cs="Times New Roman"/>
                <w:kern w:val="0"/>
                <w:sz w:val="20"/>
                <w:szCs w:val="20"/>
                <w:lang w:eastAsia="en-GB"/>
                <w14:ligatures w14:val="none"/>
              </w:rPr>
              <w:t>term planning</w:t>
            </w:r>
            <w:r>
              <w:rPr>
                <w:rFonts w:ascii="Verdana" w:eastAsia="Times New Roman" w:hAnsi="Verdana" w:cs="Times New Roman"/>
                <w:kern w:val="0"/>
                <w:sz w:val="20"/>
                <w:szCs w:val="20"/>
                <w:lang w:eastAsia="en-GB"/>
                <w14:ligatures w14:val="none"/>
              </w:rPr>
              <w:t>.</w:t>
            </w:r>
            <w:r w:rsidRPr="00BB6E1D">
              <w:rPr>
                <w:rFonts w:ascii="Verdana" w:eastAsia="Times New Roman" w:hAnsi="Verdana" w:cs="Times New Roman"/>
                <w:kern w:val="0"/>
                <w:sz w:val="20"/>
                <w:szCs w:val="20"/>
                <w:lang w:eastAsia="en-GB"/>
                <w14:ligatures w14:val="none"/>
              </w:rPr>
              <w:t> </w:t>
            </w:r>
          </w:p>
          <w:p w14:paraId="0E2B7CB5" w14:textId="77777777" w:rsidR="00FA3C2C" w:rsidRDefault="004F1A0E" w:rsidP="00FA3C2C">
            <w:pPr>
              <w:pStyle w:val="ListParagraph"/>
              <w:numPr>
                <w:ilvl w:val="0"/>
                <w:numId w:val="2"/>
              </w:numPr>
              <w:textAlignment w:val="baseline"/>
              <w:rPr>
                <w:rFonts w:ascii="Verdana" w:eastAsia="Times New Roman" w:hAnsi="Verdana" w:cs="Times New Roman"/>
                <w:kern w:val="0"/>
                <w:sz w:val="20"/>
                <w:szCs w:val="20"/>
                <w:lang w:eastAsia="en-GB"/>
                <w14:ligatures w14:val="none"/>
              </w:rPr>
            </w:pPr>
            <w:r w:rsidRPr="00BB6E1D">
              <w:rPr>
                <w:rFonts w:ascii="Verdana" w:eastAsia="Times New Roman" w:hAnsi="Verdana" w:cs="Times New Roman"/>
                <w:kern w:val="0"/>
                <w:sz w:val="20"/>
                <w:szCs w:val="20"/>
                <w:lang w:eastAsia="en-GB"/>
                <w14:ligatures w14:val="none"/>
              </w:rPr>
              <w:lastRenderedPageBreak/>
              <w:t>Ongoing assessment of needs</w:t>
            </w:r>
            <w:r>
              <w:rPr>
                <w:rFonts w:ascii="Verdana" w:eastAsia="Times New Roman" w:hAnsi="Verdana" w:cs="Times New Roman"/>
                <w:kern w:val="0"/>
                <w:sz w:val="20"/>
                <w:szCs w:val="20"/>
                <w:lang w:eastAsia="en-GB"/>
                <w14:ligatures w14:val="none"/>
              </w:rPr>
              <w:t xml:space="preserve"> through termly progress reporting.</w:t>
            </w:r>
          </w:p>
          <w:p w14:paraId="05697B06" w14:textId="377B296F" w:rsidR="0060153E" w:rsidRPr="00FA3C2C" w:rsidRDefault="004F1A0E" w:rsidP="00FA3C2C">
            <w:pPr>
              <w:pStyle w:val="ListParagraph"/>
              <w:numPr>
                <w:ilvl w:val="0"/>
                <w:numId w:val="2"/>
              </w:numPr>
              <w:textAlignment w:val="baseline"/>
              <w:rPr>
                <w:rFonts w:ascii="Verdana" w:eastAsia="Times New Roman" w:hAnsi="Verdana" w:cs="Times New Roman"/>
                <w:kern w:val="0"/>
                <w:sz w:val="20"/>
                <w:szCs w:val="20"/>
                <w:lang w:eastAsia="en-GB"/>
                <w14:ligatures w14:val="none"/>
              </w:rPr>
            </w:pPr>
            <w:r w:rsidRPr="00FA3C2C">
              <w:rPr>
                <w:rStyle w:val="normaltextrun"/>
                <w:rFonts w:ascii="Verdana" w:hAnsi="Verdana"/>
                <w:color w:val="000000"/>
                <w:sz w:val="20"/>
                <w:szCs w:val="20"/>
                <w:shd w:val="clear" w:color="auto" w:fill="FFFFFF"/>
              </w:rPr>
              <w:t>Specialist Intervention Team available to support with school-based advice and guidance as well as offering observation and evidence for review/referral</w:t>
            </w:r>
            <w:r w:rsidR="00FA3C2C">
              <w:rPr>
                <w:rStyle w:val="normaltextrun"/>
                <w:rFonts w:ascii="Verdana" w:hAnsi="Verdana"/>
                <w:color w:val="000000"/>
                <w:sz w:val="20"/>
                <w:szCs w:val="20"/>
                <w:shd w:val="clear" w:color="auto" w:fill="FFFFFF"/>
              </w:rPr>
              <w:t xml:space="preserve"> to further pathways.</w:t>
            </w:r>
            <w:r w:rsidRPr="00FA3C2C">
              <w:rPr>
                <w:rStyle w:val="eop"/>
                <w:rFonts w:ascii="Verdana" w:hAnsi="Verdana"/>
                <w:color w:val="000000"/>
                <w:sz w:val="20"/>
                <w:szCs w:val="20"/>
                <w:shd w:val="clear" w:color="auto" w:fill="FFFFFF"/>
              </w:rPr>
              <w:t> </w:t>
            </w:r>
          </w:p>
        </w:tc>
      </w:tr>
      <w:tr w:rsidR="0060153E" w14:paraId="2014A47D" w14:textId="77777777" w:rsidTr="005456AD">
        <w:tc>
          <w:tcPr>
            <w:tcW w:w="2077" w:type="dxa"/>
            <w:shd w:val="clear" w:color="auto" w:fill="339966"/>
          </w:tcPr>
          <w:p w14:paraId="5A10D3D2" w14:textId="667F98E8" w:rsidR="0060153E" w:rsidRPr="00467093" w:rsidRDefault="0060153E" w:rsidP="005456AD">
            <w:pPr>
              <w:rPr>
                <w:b/>
                <w:bCs/>
                <w:sz w:val="28"/>
                <w:szCs w:val="28"/>
              </w:rPr>
            </w:pPr>
            <w:r>
              <w:rPr>
                <w:b/>
                <w:bCs/>
                <w:sz w:val="28"/>
                <w:szCs w:val="28"/>
              </w:rPr>
              <w:lastRenderedPageBreak/>
              <w:t>Families and Young People</w:t>
            </w:r>
          </w:p>
        </w:tc>
        <w:tc>
          <w:tcPr>
            <w:tcW w:w="11101" w:type="dxa"/>
          </w:tcPr>
          <w:p w14:paraId="6144FFFD" w14:textId="77777777" w:rsidR="00FA3C2C" w:rsidRDefault="00947AF9" w:rsidP="00FA3C2C">
            <w:pPr>
              <w:pStyle w:val="ListParagraph"/>
              <w:numPr>
                <w:ilvl w:val="0"/>
                <w:numId w:val="2"/>
              </w:numPr>
              <w:textAlignment w:val="baseline"/>
              <w:rPr>
                <w:rFonts w:ascii="Verdana" w:eastAsia="Times New Roman" w:hAnsi="Verdana" w:cs="Times New Roman"/>
                <w:kern w:val="0"/>
                <w:sz w:val="20"/>
                <w:szCs w:val="20"/>
                <w:lang w:eastAsia="en-GB"/>
                <w14:ligatures w14:val="none"/>
              </w:rPr>
            </w:pPr>
            <w:r w:rsidRPr="00BB6E1D">
              <w:rPr>
                <w:rFonts w:ascii="Verdana" w:eastAsia="Times New Roman" w:hAnsi="Verdana" w:cs="Times New Roman"/>
                <w:kern w:val="0"/>
                <w:sz w:val="20"/>
                <w:szCs w:val="20"/>
                <w:lang w:eastAsia="en-GB"/>
                <w14:ligatures w14:val="none"/>
              </w:rPr>
              <w:t>Pupil views</w:t>
            </w:r>
            <w:r>
              <w:rPr>
                <w:rFonts w:ascii="Verdana" w:eastAsia="Times New Roman" w:hAnsi="Verdana" w:cs="Times New Roman"/>
                <w:kern w:val="0"/>
                <w:sz w:val="20"/>
                <w:szCs w:val="20"/>
                <w:lang w:eastAsia="en-GB"/>
                <w14:ligatures w14:val="none"/>
              </w:rPr>
              <w:t xml:space="preserve"> are</w:t>
            </w:r>
            <w:r w:rsidRPr="00BB6E1D">
              <w:rPr>
                <w:rFonts w:ascii="Verdana" w:eastAsia="Times New Roman" w:hAnsi="Verdana" w:cs="Times New Roman"/>
                <w:kern w:val="0"/>
                <w:sz w:val="20"/>
                <w:szCs w:val="20"/>
                <w:lang w:eastAsia="en-GB"/>
                <w14:ligatures w14:val="none"/>
              </w:rPr>
              <w:t xml:space="preserve"> collated regularly, highlighting strengths and areas for development. </w:t>
            </w:r>
          </w:p>
          <w:p w14:paraId="4151429D" w14:textId="2E612E96" w:rsidR="00947AF9" w:rsidRPr="00FA3C2C" w:rsidRDefault="00947AF9" w:rsidP="00FA3C2C">
            <w:pPr>
              <w:pStyle w:val="ListParagraph"/>
              <w:numPr>
                <w:ilvl w:val="0"/>
                <w:numId w:val="2"/>
              </w:numPr>
              <w:textAlignment w:val="baseline"/>
              <w:rPr>
                <w:rFonts w:ascii="Verdana" w:eastAsia="Times New Roman" w:hAnsi="Verdana" w:cs="Times New Roman"/>
                <w:kern w:val="0"/>
                <w:sz w:val="20"/>
                <w:szCs w:val="20"/>
                <w:lang w:eastAsia="en-GB"/>
                <w14:ligatures w14:val="none"/>
              </w:rPr>
            </w:pPr>
            <w:r w:rsidRPr="00FA3C2C">
              <w:rPr>
                <w:rFonts w:ascii="Verdana" w:eastAsia="Times New Roman" w:hAnsi="Verdana" w:cs="Times New Roman"/>
                <w:kern w:val="0"/>
                <w:sz w:val="20"/>
                <w:szCs w:val="20"/>
                <w:lang w:eastAsia="en-GB"/>
                <w14:ligatures w14:val="none"/>
              </w:rPr>
              <w:t>Daily communication between school and home (through home/school communication books/email/phone.)</w:t>
            </w:r>
            <w:r w:rsidRPr="00FA3C2C">
              <w:rPr>
                <w:rFonts w:ascii="Verdana" w:eastAsia="Times New Roman" w:hAnsi="Verdana" w:cs="Times New Roman"/>
                <w:kern w:val="0"/>
                <w:lang w:eastAsia="en-GB"/>
                <w14:ligatures w14:val="none"/>
              </w:rPr>
              <w:t>  </w:t>
            </w:r>
          </w:p>
          <w:p w14:paraId="6575522E" w14:textId="77777777" w:rsidR="00947AF9" w:rsidRPr="00BB6E1D" w:rsidRDefault="00947AF9" w:rsidP="00947AF9">
            <w:pPr>
              <w:pStyle w:val="ListParagraph"/>
              <w:numPr>
                <w:ilvl w:val="0"/>
                <w:numId w:val="2"/>
              </w:numPr>
              <w:jc w:val="both"/>
              <w:textAlignment w:val="baseline"/>
              <w:rPr>
                <w:rFonts w:ascii="Verdana" w:eastAsia="Times New Roman" w:hAnsi="Verdana" w:cs="Times New Roman"/>
                <w:kern w:val="0"/>
                <w:sz w:val="20"/>
                <w:szCs w:val="20"/>
                <w:lang w:eastAsia="en-GB"/>
                <w14:ligatures w14:val="none"/>
              </w:rPr>
            </w:pPr>
            <w:r w:rsidRPr="00BB6E1D">
              <w:rPr>
                <w:rFonts w:ascii="Verdana" w:eastAsia="Times New Roman" w:hAnsi="Verdana" w:cs="Times New Roman"/>
                <w:kern w:val="0"/>
                <w:sz w:val="20"/>
                <w:szCs w:val="20"/>
                <w:lang w:eastAsia="en-GB"/>
                <w14:ligatures w14:val="none"/>
              </w:rPr>
              <w:t>Sharing information and joint goal setting at annual reviews </w:t>
            </w:r>
          </w:p>
          <w:p w14:paraId="60DEA40C" w14:textId="77777777" w:rsidR="00947AF9" w:rsidRDefault="00947AF9" w:rsidP="00947AF9">
            <w:pPr>
              <w:pStyle w:val="ListParagraph"/>
              <w:numPr>
                <w:ilvl w:val="0"/>
                <w:numId w:val="2"/>
              </w:numPr>
              <w:jc w:val="both"/>
              <w:textAlignment w:val="baseline"/>
              <w:rPr>
                <w:rFonts w:ascii="Verdana" w:eastAsia="Times New Roman" w:hAnsi="Verdana" w:cs="Times New Roman"/>
                <w:kern w:val="0"/>
                <w:sz w:val="20"/>
                <w:szCs w:val="20"/>
                <w:lang w:eastAsia="en-GB"/>
                <w14:ligatures w14:val="none"/>
              </w:rPr>
            </w:pPr>
            <w:r>
              <w:rPr>
                <w:rFonts w:ascii="Verdana" w:eastAsia="Times New Roman" w:hAnsi="Verdana" w:cs="Times New Roman"/>
                <w:kern w:val="0"/>
                <w:sz w:val="20"/>
                <w:szCs w:val="20"/>
                <w:lang w:eastAsia="en-GB"/>
                <w14:ligatures w14:val="none"/>
              </w:rPr>
              <w:t>PLGs are shared and support is offered to ensure these can be generalised to home settings.</w:t>
            </w:r>
            <w:r w:rsidRPr="00BB6E1D">
              <w:rPr>
                <w:rFonts w:ascii="Verdana" w:eastAsia="Times New Roman" w:hAnsi="Verdana" w:cs="Times New Roman"/>
                <w:kern w:val="0"/>
                <w:sz w:val="20"/>
                <w:szCs w:val="20"/>
                <w:lang w:eastAsia="en-GB"/>
                <w14:ligatures w14:val="none"/>
              </w:rPr>
              <w:t> </w:t>
            </w:r>
          </w:p>
          <w:p w14:paraId="58484B6E" w14:textId="77777777" w:rsidR="00947AF9" w:rsidRPr="00BB6E1D" w:rsidRDefault="00947AF9" w:rsidP="00947AF9">
            <w:pPr>
              <w:pStyle w:val="ListParagraph"/>
              <w:numPr>
                <w:ilvl w:val="0"/>
                <w:numId w:val="2"/>
              </w:numPr>
              <w:jc w:val="both"/>
              <w:textAlignment w:val="baseline"/>
              <w:rPr>
                <w:rFonts w:ascii="Verdana" w:eastAsia="Times New Roman" w:hAnsi="Verdana" w:cs="Times New Roman"/>
                <w:kern w:val="0"/>
                <w:sz w:val="20"/>
                <w:szCs w:val="20"/>
                <w:lang w:eastAsia="en-GB"/>
                <w14:ligatures w14:val="none"/>
              </w:rPr>
            </w:pPr>
            <w:r w:rsidRPr="008700A9">
              <w:rPr>
                <w:rFonts w:ascii="Verdana" w:eastAsia="Times New Roman" w:hAnsi="Verdana" w:cs="Times New Roman"/>
                <w:kern w:val="0"/>
                <w:sz w:val="20"/>
                <w:szCs w:val="20"/>
                <w:lang w:eastAsia="en-GB"/>
                <w14:ligatures w14:val="none"/>
              </w:rPr>
              <w:t>Communication and Interaction resources created at school a</w:t>
            </w:r>
            <w:r>
              <w:rPr>
                <w:rFonts w:ascii="Verdana" w:eastAsia="Times New Roman" w:hAnsi="Verdana" w:cs="Times New Roman"/>
                <w:kern w:val="0"/>
                <w:sz w:val="20"/>
                <w:szCs w:val="20"/>
                <w:lang w:eastAsia="en-GB"/>
                <w14:ligatures w14:val="none"/>
              </w:rPr>
              <w:t xml:space="preserve">re duplicated and </w:t>
            </w:r>
            <w:r w:rsidRPr="008700A9">
              <w:rPr>
                <w:rFonts w:ascii="Verdana" w:eastAsia="Times New Roman" w:hAnsi="Verdana" w:cs="Times New Roman"/>
                <w:kern w:val="0"/>
                <w:sz w:val="20"/>
                <w:szCs w:val="20"/>
                <w:lang w:eastAsia="en-GB"/>
                <w14:ligatures w14:val="none"/>
              </w:rPr>
              <w:t>shared with home  </w:t>
            </w:r>
          </w:p>
          <w:p w14:paraId="6882AA74" w14:textId="77777777" w:rsidR="00947AF9" w:rsidRPr="008700A9" w:rsidRDefault="00947AF9" w:rsidP="00947AF9">
            <w:pPr>
              <w:pStyle w:val="ListParagraph"/>
              <w:numPr>
                <w:ilvl w:val="0"/>
                <w:numId w:val="2"/>
              </w:numPr>
              <w:textAlignment w:val="baseline"/>
              <w:rPr>
                <w:rFonts w:ascii="Verdana" w:eastAsia="Times New Roman" w:hAnsi="Verdana" w:cs="Times New Roman"/>
                <w:kern w:val="0"/>
                <w:sz w:val="20"/>
                <w:szCs w:val="20"/>
                <w:lang w:eastAsia="en-GB"/>
                <w14:ligatures w14:val="none"/>
              </w:rPr>
            </w:pPr>
            <w:r>
              <w:rPr>
                <w:rFonts w:ascii="Verdana" w:eastAsia="Times New Roman" w:hAnsi="Verdana" w:cs="Times New Roman"/>
                <w:kern w:val="0"/>
                <w:sz w:val="20"/>
                <w:szCs w:val="20"/>
                <w:lang w:eastAsia="en-GB"/>
                <w14:ligatures w14:val="none"/>
              </w:rPr>
              <w:t>Schools will p</w:t>
            </w:r>
            <w:r w:rsidRPr="008700A9">
              <w:rPr>
                <w:rFonts w:ascii="Verdana" w:eastAsia="Times New Roman" w:hAnsi="Verdana" w:cs="Times New Roman"/>
                <w:kern w:val="0"/>
                <w:sz w:val="20"/>
                <w:szCs w:val="20"/>
                <w:lang w:eastAsia="en-GB"/>
                <w14:ligatures w14:val="none"/>
              </w:rPr>
              <w:t>rovid</w:t>
            </w:r>
            <w:r>
              <w:rPr>
                <w:rFonts w:ascii="Verdana" w:eastAsia="Times New Roman" w:hAnsi="Verdana" w:cs="Times New Roman"/>
                <w:kern w:val="0"/>
                <w:sz w:val="20"/>
                <w:szCs w:val="20"/>
                <w:lang w:eastAsia="en-GB"/>
                <w14:ligatures w14:val="none"/>
              </w:rPr>
              <w:t>e general</w:t>
            </w:r>
            <w:r w:rsidRPr="008700A9">
              <w:rPr>
                <w:rFonts w:ascii="Verdana" w:eastAsia="Times New Roman" w:hAnsi="Verdana" w:cs="Times New Roman"/>
                <w:kern w:val="0"/>
                <w:sz w:val="20"/>
                <w:szCs w:val="20"/>
                <w:lang w:eastAsia="en-GB"/>
                <w14:ligatures w14:val="none"/>
              </w:rPr>
              <w:t xml:space="preserve"> advice on communication development and ideas for activities at home</w:t>
            </w:r>
            <w:r>
              <w:rPr>
                <w:rFonts w:ascii="Verdana" w:eastAsia="Times New Roman" w:hAnsi="Verdana" w:cs="Times New Roman"/>
                <w:kern w:val="0"/>
                <w:sz w:val="20"/>
                <w:szCs w:val="20"/>
                <w:lang w:eastAsia="en-GB"/>
                <w14:ligatures w14:val="none"/>
              </w:rPr>
              <w:t>.</w:t>
            </w:r>
          </w:p>
          <w:p w14:paraId="77D208C4" w14:textId="77777777" w:rsidR="00947AF9" w:rsidRPr="008700A9" w:rsidRDefault="00947AF9" w:rsidP="00947AF9">
            <w:pPr>
              <w:pStyle w:val="ListParagraph"/>
              <w:numPr>
                <w:ilvl w:val="0"/>
                <w:numId w:val="2"/>
              </w:numPr>
              <w:textAlignment w:val="baseline"/>
              <w:rPr>
                <w:rFonts w:ascii="Verdana" w:eastAsia="Times New Roman" w:hAnsi="Verdana" w:cs="Times New Roman"/>
                <w:kern w:val="0"/>
                <w:sz w:val="20"/>
                <w:szCs w:val="20"/>
                <w:lang w:eastAsia="en-GB"/>
                <w14:ligatures w14:val="none"/>
              </w:rPr>
            </w:pPr>
            <w:r w:rsidRPr="008700A9">
              <w:rPr>
                <w:rFonts w:ascii="Verdana" w:eastAsia="Times New Roman" w:hAnsi="Verdana" w:cs="Times New Roman"/>
                <w:kern w:val="0"/>
                <w:sz w:val="20"/>
                <w:szCs w:val="20"/>
                <w:lang w:eastAsia="en-GB"/>
                <w14:ligatures w14:val="none"/>
              </w:rPr>
              <w:t xml:space="preserve">Training </w:t>
            </w:r>
            <w:r>
              <w:rPr>
                <w:rFonts w:ascii="Verdana" w:eastAsia="Times New Roman" w:hAnsi="Verdana" w:cs="Times New Roman"/>
                <w:kern w:val="0"/>
                <w:sz w:val="20"/>
                <w:szCs w:val="20"/>
                <w:lang w:eastAsia="en-GB"/>
                <w14:ligatures w14:val="none"/>
              </w:rPr>
              <w:t xml:space="preserve">and sharing </w:t>
            </w:r>
            <w:r w:rsidRPr="008700A9">
              <w:rPr>
                <w:rFonts w:ascii="Verdana" w:eastAsia="Times New Roman" w:hAnsi="Verdana" w:cs="Times New Roman"/>
                <w:kern w:val="0"/>
                <w:sz w:val="20"/>
                <w:szCs w:val="20"/>
                <w:lang w:eastAsia="en-GB"/>
                <w14:ligatures w14:val="none"/>
              </w:rPr>
              <w:t>opportunities provided for families</w:t>
            </w:r>
            <w:r>
              <w:rPr>
                <w:rFonts w:ascii="Verdana" w:eastAsia="Times New Roman" w:hAnsi="Verdana" w:cs="Times New Roman"/>
                <w:kern w:val="0"/>
                <w:sz w:val="20"/>
                <w:szCs w:val="20"/>
                <w:lang w:eastAsia="en-GB"/>
                <w14:ligatures w14:val="none"/>
              </w:rPr>
              <w:t>.</w:t>
            </w:r>
            <w:r w:rsidRPr="008700A9">
              <w:rPr>
                <w:rFonts w:ascii="Verdana" w:eastAsia="Times New Roman" w:hAnsi="Verdana" w:cs="Times New Roman"/>
                <w:kern w:val="0"/>
                <w:sz w:val="20"/>
                <w:szCs w:val="20"/>
                <w:lang w:eastAsia="en-GB"/>
                <w14:ligatures w14:val="none"/>
              </w:rPr>
              <w:t> </w:t>
            </w:r>
          </w:p>
          <w:p w14:paraId="7EEE21AF" w14:textId="77777777" w:rsidR="008A6181" w:rsidRDefault="00947AF9" w:rsidP="008A6181">
            <w:pPr>
              <w:pStyle w:val="ListParagraph"/>
              <w:numPr>
                <w:ilvl w:val="0"/>
                <w:numId w:val="2"/>
              </w:numPr>
              <w:textAlignment w:val="baseline"/>
              <w:rPr>
                <w:rFonts w:ascii="Verdana" w:eastAsia="Times New Roman" w:hAnsi="Verdana" w:cs="Times New Roman"/>
                <w:kern w:val="0"/>
                <w:sz w:val="20"/>
                <w:szCs w:val="20"/>
                <w:lang w:eastAsia="en-GB"/>
                <w14:ligatures w14:val="none"/>
              </w:rPr>
            </w:pPr>
            <w:r w:rsidRPr="008700A9">
              <w:rPr>
                <w:rFonts w:ascii="Verdana" w:eastAsia="Times New Roman" w:hAnsi="Verdana" w:cs="Times New Roman"/>
                <w:kern w:val="0"/>
                <w:sz w:val="20"/>
                <w:szCs w:val="20"/>
                <w:lang w:eastAsia="en-GB"/>
                <w14:ligatures w14:val="none"/>
              </w:rPr>
              <w:t xml:space="preserve">Links </w:t>
            </w:r>
            <w:r>
              <w:rPr>
                <w:rFonts w:ascii="Verdana" w:eastAsia="Times New Roman" w:hAnsi="Verdana" w:cs="Times New Roman"/>
                <w:kern w:val="0"/>
                <w:sz w:val="20"/>
                <w:szCs w:val="20"/>
                <w:lang w:eastAsia="en-GB"/>
                <w14:ligatures w14:val="none"/>
              </w:rPr>
              <w:t xml:space="preserve">are </w:t>
            </w:r>
            <w:r w:rsidRPr="008700A9">
              <w:rPr>
                <w:rFonts w:ascii="Verdana" w:eastAsia="Times New Roman" w:hAnsi="Verdana" w:cs="Times New Roman"/>
                <w:kern w:val="0"/>
                <w:sz w:val="20"/>
                <w:szCs w:val="20"/>
                <w:lang w:eastAsia="en-GB"/>
                <w14:ligatures w14:val="none"/>
              </w:rPr>
              <w:t>shared to information and support networks </w:t>
            </w:r>
          </w:p>
          <w:p w14:paraId="529B04D1" w14:textId="073B09A8" w:rsidR="0060153E" w:rsidRPr="008A6181" w:rsidRDefault="00947AF9" w:rsidP="008A6181">
            <w:pPr>
              <w:pStyle w:val="ListParagraph"/>
              <w:numPr>
                <w:ilvl w:val="0"/>
                <w:numId w:val="2"/>
              </w:numPr>
              <w:textAlignment w:val="baseline"/>
              <w:rPr>
                <w:rFonts w:ascii="Verdana" w:eastAsia="Times New Roman" w:hAnsi="Verdana" w:cs="Times New Roman"/>
                <w:kern w:val="0"/>
                <w:sz w:val="20"/>
                <w:szCs w:val="20"/>
                <w:lang w:eastAsia="en-GB"/>
                <w14:ligatures w14:val="none"/>
              </w:rPr>
            </w:pPr>
            <w:r w:rsidRPr="008A6181">
              <w:rPr>
                <w:rFonts w:ascii="Verdana" w:eastAsia="Times New Roman" w:hAnsi="Verdana" w:cs="Times New Roman"/>
                <w:kern w:val="0"/>
                <w:sz w:val="20"/>
                <w:szCs w:val="20"/>
                <w:lang w:eastAsia="en-GB"/>
                <w14:ligatures w14:val="none"/>
              </w:rPr>
              <w:t>Family Liaison Officer is employed by the school to support with the above.</w:t>
            </w:r>
          </w:p>
        </w:tc>
      </w:tr>
      <w:tr w:rsidR="0060153E" w14:paraId="41B93734" w14:textId="77777777" w:rsidTr="005456AD">
        <w:tc>
          <w:tcPr>
            <w:tcW w:w="2077" w:type="dxa"/>
            <w:shd w:val="clear" w:color="auto" w:fill="8DD873" w:themeFill="accent6" w:themeFillTint="99"/>
          </w:tcPr>
          <w:p w14:paraId="52F70BBA" w14:textId="77777777" w:rsidR="0060153E" w:rsidRPr="00467093" w:rsidRDefault="0060153E" w:rsidP="005456AD">
            <w:pPr>
              <w:rPr>
                <w:b/>
                <w:bCs/>
                <w:sz w:val="28"/>
                <w:szCs w:val="28"/>
              </w:rPr>
            </w:pPr>
            <w:r>
              <w:rPr>
                <w:b/>
                <w:bCs/>
                <w:sz w:val="28"/>
                <w:szCs w:val="28"/>
              </w:rPr>
              <w:t>Communities and Inclusion</w:t>
            </w:r>
          </w:p>
        </w:tc>
        <w:tc>
          <w:tcPr>
            <w:tcW w:w="11101" w:type="dxa"/>
          </w:tcPr>
          <w:p w14:paraId="0E438488" w14:textId="77777777" w:rsidR="00431CC8" w:rsidRPr="008700A9" w:rsidRDefault="00431CC8" w:rsidP="00431CC8">
            <w:pPr>
              <w:pStyle w:val="ListParagraph"/>
              <w:numPr>
                <w:ilvl w:val="0"/>
                <w:numId w:val="2"/>
              </w:numPr>
              <w:textAlignment w:val="baseline"/>
              <w:rPr>
                <w:rFonts w:ascii="Verdana" w:eastAsia="Times New Roman" w:hAnsi="Verdana" w:cs="Times New Roman"/>
                <w:kern w:val="0"/>
                <w:sz w:val="20"/>
                <w:szCs w:val="20"/>
                <w:lang w:eastAsia="en-GB"/>
                <w14:ligatures w14:val="none"/>
              </w:rPr>
            </w:pPr>
            <w:r w:rsidRPr="008700A9">
              <w:rPr>
                <w:rFonts w:ascii="Verdana" w:eastAsia="Times New Roman" w:hAnsi="Verdana" w:cs="Times New Roman"/>
                <w:kern w:val="0"/>
                <w:sz w:val="20"/>
                <w:szCs w:val="20"/>
                <w:lang w:eastAsia="en-GB"/>
                <w14:ligatures w14:val="none"/>
              </w:rPr>
              <w:t>Community links established with local education providers including: nurseries, primary schools, secondary schools and colleges</w:t>
            </w:r>
            <w:r>
              <w:rPr>
                <w:rFonts w:ascii="Verdana" w:eastAsia="Times New Roman" w:hAnsi="Verdana" w:cs="Times New Roman"/>
                <w:kern w:val="0"/>
                <w:sz w:val="20"/>
                <w:szCs w:val="20"/>
                <w:lang w:eastAsia="en-GB"/>
                <w14:ligatures w14:val="none"/>
              </w:rPr>
              <w:t>.</w:t>
            </w:r>
            <w:r w:rsidRPr="008700A9">
              <w:rPr>
                <w:rFonts w:ascii="Verdana" w:eastAsia="Times New Roman" w:hAnsi="Verdana" w:cs="Times New Roman"/>
                <w:kern w:val="0"/>
                <w:sz w:val="20"/>
                <w:szCs w:val="20"/>
                <w:lang w:eastAsia="en-GB"/>
                <w14:ligatures w14:val="none"/>
              </w:rPr>
              <w:t> </w:t>
            </w:r>
          </w:p>
          <w:p w14:paraId="4F4007D5" w14:textId="77777777" w:rsidR="00431CC8" w:rsidRPr="008700A9" w:rsidRDefault="00431CC8" w:rsidP="00431CC8">
            <w:pPr>
              <w:pStyle w:val="ListParagraph"/>
              <w:numPr>
                <w:ilvl w:val="0"/>
                <w:numId w:val="2"/>
              </w:numPr>
              <w:textAlignment w:val="baseline"/>
              <w:rPr>
                <w:rFonts w:ascii="Verdana" w:eastAsia="Times New Roman" w:hAnsi="Verdana" w:cs="Times New Roman"/>
                <w:kern w:val="0"/>
                <w:sz w:val="20"/>
                <w:szCs w:val="20"/>
                <w:lang w:eastAsia="en-GB"/>
                <w14:ligatures w14:val="none"/>
              </w:rPr>
            </w:pPr>
            <w:r w:rsidRPr="008700A9">
              <w:rPr>
                <w:rFonts w:ascii="Verdana" w:eastAsia="Times New Roman" w:hAnsi="Verdana" w:cs="Times New Roman"/>
                <w:kern w:val="0"/>
                <w:sz w:val="20"/>
                <w:szCs w:val="20"/>
                <w:lang w:eastAsia="en-GB"/>
                <w14:ligatures w14:val="none"/>
              </w:rPr>
              <w:t>Community links established with local charities and care providers</w:t>
            </w:r>
            <w:r>
              <w:rPr>
                <w:rFonts w:ascii="Verdana" w:eastAsia="Times New Roman" w:hAnsi="Verdana" w:cs="Times New Roman"/>
                <w:kern w:val="0"/>
                <w:sz w:val="20"/>
                <w:szCs w:val="20"/>
                <w:lang w:eastAsia="en-GB"/>
                <w14:ligatures w14:val="none"/>
              </w:rPr>
              <w:t>.</w:t>
            </w:r>
            <w:r w:rsidRPr="008700A9">
              <w:rPr>
                <w:rFonts w:ascii="Verdana" w:eastAsia="Times New Roman" w:hAnsi="Verdana" w:cs="Times New Roman"/>
                <w:kern w:val="0"/>
                <w:sz w:val="20"/>
                <w:szCs w:val="20"/>
                <w:lang w:eastAsia="en-GB"/>
                <w14:ligatures w14:val="none"/>
              </w:rPr>
              <w:t> </w:t>
            </w:r>
          </w:p>
          <w:p w14:paraId="6A89C0E0" w14:textId="5D63DC84" w:rsidR="0060153E" w:rsidRPr="008A6181" w:rsidRDefault="00431CC8" w:rsidP="008A6181">
            <w:pPr>
              <w:pStyle w:val="ListParagraph"/>
              <w:numPr>
                <w:ilvl w:val="0"/>
                <w:numId w:val="2"/>
              </w:numPr>
              <w:textAlignment w:val="baseline"/>
              <w:rPr>
                <w:rFonts w:ascii="Verdana" w:eastAsia="Times New Roman" w:hAnsi="Verdana" w:cs="Times New Roman"/>
                <w:kern w:val="0"/>
                <w:sz w:val="20"/>
                <w:szCs w:val="20"/>
                <w:lang w:eastAsia="en-GB"/>
                <w14:ligatures w14:val="none"/>
              </w:rPr>
            </w:pPr>
            <w:r w:rsidRPr="008700A9">
              <w:rPr>
                <w:rFonts w:ascii="Verdana" w:eastAsia="Times New Roman" w:hAnsi="Verdana" w:cs="Times New Roman"/>
                <w:kern w:val="0"/>
                <w:sz w:val="20"/>
                <w:szCs w:val="20"/>
                <w:lang w:eastAsia="en-GB"/>
                <w14:ligatures w14:val="none"/>
              </w:rPr>
              <w:t>Communication strategies and total communication approach applied during community visits and built</w:t>
            </w:r>
            <w:r>
              <w:rPr>
                <w:rFonts w:ascii="Verdana" w:eastAsia="Times New Roman" w:hAnsi="Verdana" w:cs="Times New Roman"/>
                <w:kern w:val="0"/>
                <w:sz w:val="20"/>
                <w:szCs w:val="20"/>
                <w:lang w:eastAsia="en-GB"/>
                <w14:ligatures w14:val="none"/>
              </w:rPr>
              <w:t xml:space="preserve"> into visit plans and individual/group</w:t>
            </w:r>
            <w:r w:rsidRPr="008700A9">
              <w:rPr>
                <w:rFonts w:ascii="Verdana" w:eastAsia="Times New Roman" w:hAnsi="Verdana" w:cs="Times New Roman"/>
                <w:kern w:val="0"/>
                <w:sz w:val="20"/>
                <w:szCs w:val="20"/>
                <w:lang w:eastAsia="en-GB"/>
                <w14:ligatures w14:val="none"/>
              </w:rPr>
              <w:t xml:space="preserve"> risk assessment</w:t>
            </w:r>
            <w:r>
              <w:rPr>
                <w:rFonts w:ascii="Verdana" w:eastAsia="Times New Roman" w:hAnsi="Verdana" w:cs="Times New Roman"/>
                <w:kern w:val="0"/>
                <w:sz w:val="20"/>
                <w:szCs w:val="20"/>
                <w:lang w:eastAsia="en-GB"/>
                <w14:ligatures w14:val="none"/>
              </w:rPr>
              <w:t>s.</w:t>
            </w:r>
          </w:p>
        </w:tc>
      </w:tr>
    </w:tbl>
    <w:p w14:paraId="2BF49B29" w14:textId="43741977" w:rsidR="004303E3" w:rsidRDefault="00C10258" w:rsidP="000E15D5">
      <w:pPr>
        <w:rPr>
          <w:noProof/>
        </w:rPr>
      </w:pPr>
      <w:r>
        <w:rPr>
          <w:noProof/>
        </w:rPr>
        <w:t xml:space="preserve"> </w:t>
      </w:r>
    </w:p>
    <w:p w14:paraId="7D4384E0" w14:textId="12E223C5" w:rsidR="004303E3" w:rsidRDefault="004303E3" w:rsidP="000E15D5">
      <w:pPr>
        <w:rPr>
          <w:b/>
          <w:bCs/>
          <w:sz w:val="40"/>
          <w:szCs w:val="40"/>
          <w:u w:val="single"/>
        </w:rPr>
      </w:pPr>
    </w:p>
    <w:p w14:paraId="4667CF49" w14:textId="77777777" w:rsidR="00794265" w:rsidRPr="00794265" w:rsidRDefault="00794265" w:rsidP="00794265">
      <w:pPr>
        <w:rPr>
          <w:sz w:val="40"/>
          <w:szCs w:val="40"/>
        </w:rPr>
      </w:pPr>
    </w:p>
    <w:p w14:paraId="3CB27C90" w14:textId="77777777" w:rsidR="00794265" w:rsidRPr="00794265" w:rsidRDefault="00794265" w:rsidP="00794265">
      <w:pPr>
        <w:rPr>
          <w:sz w:val="40"/>
          <w:szCs w:val="40"/>
        </w:rPr>
      </w:pPr>
    </w:p>
    <w:p w14:paraId="04CE9963" w14:textId="77777777" w:rsidR="00794265" w:rsidRPr="00794265" w:rsidRDefault="00794265" w:rsidP="00794265">
      <w:pPr>
        <w:rPr>
          <w:sz w:val="40"/>
          <w:szCs w:val="40"/>
        </w:rPr>
      </w:pPr>
    </w:p>
    <w:p w14:paraId="7E520A36" w14:textId="162BA259" w:rsidR="00794265" w:rsidRPr="00794265" w:rsidRDefault="00794265" w:rsidP="00794265">
      <w:pPr>
        <w:rPr>
          <w:sz w:val="40"/>
          <w:szCs w:val="40"/>
        </w:rPr>
      </w:pPr>
    </w:p>
    <w:p w14:paraId="4867A67B" w14:textId="77777777" w:rsidR="00794265" w:rsidRPr="00794265" w:rsidRDefault="00794265" w:rsidP="00794265">
      <w:pPr>
        <w:rPr>
          <w:sz w:val="40"/>
          <w:szCs w:val="40"/>
        </w:rPr>
      </w:pPr>
    </w:p>
    <w:p w14:paraId="45D02055" w14:textId="2734FCB7" w:rsidR="00794265" w:rsidRDefault="00794265" w:rsidP="00794265">
      <w:pPr>
        <w:tabs>
          <w:tab w:val="left" w:pos="4440"/>
        </w:tabs>
        <w:rPr>
          <w:sz w:val="40"/>
          <w:szCs w:val="40"/>
        </w:rPr>
      </w:pPr>
    </w:p>
    <w:p w14:paraId="50660BB1" w14:textId="77777777" w:rsidR="00AA5DC2" w:rsidRDefault="00AA5DC2" w:rsidP="00794265">
      <w:pPr>
        <w:tabs>
          <w:tab w:val="left" w:pos="4440"/>
        </w:tabs>
        <w:rPr>
          <w:sz w:val="40"/>
          <w:szCs w:val="40"/>
        </w:rPr>
      </w:pPr>
    </w:p>
    <w:p w14:paraId="1DAB9FC0" w14:textId="77777777" w:rsidR="00AA5DC2" w:rsidRDefault="00AA5DC2" w:rsidP="00794265">
      <w:pPr>
        <w:tabs>
          <w:tab w:val="left" w:pos="4440"/>
        </w:tabs>
        <w:rPr>
          <w:sz w:val="40"/>
          <w:szCs w:val="40"/>
        </w:rPr>
      </w:pPr>
    </w:p>
    <w:p w14:paraId="474714CE" w14:textId="77777777" w:rsidR="00AA5DC2" w:rsidRDefault="00AA5DC2" w:rsidP="00794265">
      <w:pPr>
        <w:tabs>
          <w:tab w:val="left" w:pos="4440"/>
        </w:tabs>
        <w:rPr>
          <w:sz w:val="40"/>
          <w:szCs w:val="40"/>
        </w:rPr>
      </w:pPr>
    </w:p>
    <w:p w14:paraId="53221392" w14:textId="77777777" w:rsidR="00AA5DC2" w:rsidRPr="00794265" w:rsidRDefault="00AA5DC2" w:rsidP="00794265">
      <w:pPr>
        <w:tabs>
          <w:tab w:val="left" w:pos="4440"/>
        </w:tabs>
        <w:rPr>
          <w:sz w:val="40"/>
          <w:szCs w:val="40"/>
        </w:rPr>
      </w:pPr>
    </w:p>
    <w:p w14:paraId="03B93954" w14:textId="68AD6D39" w:rsidR="00794265" w:rsidRDefault="00431CC8" w:rsidP="00794265">
      <w:pPr>
        <w:rPr>
          <w:sz w:val="40"/>
          <w:szCs w:val="40"/>
        </w:rPr>
      </w:pPr>
      <w:r w:rsidRPr="00867B19">
        <w:rPr>
          <w:b/>
          <w:bCs/>
          <w:noProof/>
          <w:sz w:val="40"/>
          <w:szCs w:val="40"/>
        </w:rPr>
        <w:lastRenderedPageBreak/>
        <w:drawing>
          <wp:anchor distT="0" distB="0" distL="114300" distR="114300" simplePos="0" relativeHeight="251670528" behindDoc="1" locked="0" layoutInCell="1" allowOverlap="1" wp14:anchorId="0CECE920" wp14:editId="0C07D852">
            <wp:simplePos x="0" y="0"/>
            <wp:positionH relativeFrom="column">
              <wp:posOffset>-784860</wp:posOffset>
            </wp:positionH>
            <wp:positionV relativeFrom="paragraph">
              <wp:posOffset>19050</wp:posOffset>
            </wp:positionV>
            <wp:extent cx="1783080" cy="1329690"/>
            <wp:effectExtent l="0" t="19050" r="0" b="22860"/>
            <wp:wrapTight wrapText="bothSides">
              <wp:wrapPolygon edited="0">
                <wp:start x="9000" y="-309"/>
                <wp:lineTo x="1154" y="21662"/>
                <wp:lineTo x="18000" y="21662"/>
                <wp:lineTo x="17538" y="19805"/>
                <wp:lineTo x="15692" y="14854"/>
                <wp:lineTo x="17769" y="14854"/>
                <wp:lineTo x="20538" y="12069"/>
                <wp:lineTo x="20769" y="7427"/>
                <wp:lineTo x="19385" y="6499"/>
                <wp:lineTo x="12000" y="4951"/>
                <wp:lineTo x="10154" y="-309"/>
                <wp:lineTo x="9000" y="-309"/>
              </wp:wrapPolygon>
            </wp:wrapTight>
            <wp:docPr id="1558358951"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14:sizeRelH relativeFrom="page">
              <wp14:pctWidth>0</wp14:pctWidth>
            </wp14:sizeRelH>
            <wp14:sizeRelV relativeFrom="page">
              <wp14:pctHeight>0</wp14:pctHeight>
            </wp14:sizeRelV>
          </wp:anchor>
        </w:drawing>
      </w:r>
      <w:r w:rsidR="00794265">
        <w:rPr>
          <w:noProof/>
        </w:rPr>
        <mc:AlternateContent>
          <mc:Choice Requires="wps">
            <w:drawing>
              <wp:inline distT="0" distB="0" distL="0" distR="0" wp14:anchorId="475E7B59" wp14:editId="14F2DC87">
                <wp:extent cx="4518660" cy="358140"/>
                <wp:effectExtent l="0" t="0" r="0" b="3810"/>
                <wp:docPr id="1735060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18660" cy="358140"/>
                        </a:xfrm>
                        <a:prstGeom prst="rect">
                          <a:avLst/>
                        </a:prstGeom>
                        <a:solidFill>
                          <a:srgbClr val="FFFFFF"/>
                        </a:solidFill>
                        <a:ln w="9525">
                          <a:noFill/>
                          <a:miter lim="800000"/>
                          <a:headEnd/>
                          <a:tailEnd/>
                        </a:ln>
                      </wps:spPr>
                      <wps:txbx>
                        <w:txbxContent>
                          <w:p w14:paraId="79045E16" w14:textId="77777777" w:rsidR="00794265" w:rsidRDefault="00794265" w:rsidP="00431CC8">
                            <w:pPr>
                              <w:ind w:firstLine="720"/>
                            </w:pPr>
                            <w:r w:rsidRPr="00AF5694">
                              <w:rPr>
                                <w:b/>
                                <w:bCs/>
                                <w:sz w:val="40"/>
                                <w:szCs w:val="40"/>
                                <w:u w:val="single"/>
                              </w:rPr>
                              <w:t>Communication and Interaction</w:t>
                            </w:r>
                          </w:p>
                        </w:txbxContent>
                      </wps:txbx>
                      <wps:bodyPr rot="0" vert="horz" wrap="square" lIns="91440" tIns="45720" rIns="91440" bIns="45720" anchor="t" anchorCtr="0">
                        <a:noAutofit/>
                      </wps:bodyPr>
                    </wps:wsp>
                  </a:graphicData>
                </a:graphic>
              </wp:inline>
            </w:drawing>
          </mc:Choice>
          <mc:Fallback>
            <w:pict>
              <v:shape w14:anchorId="475E7B59" id="Text Box 2" o:spid="_x0000_s1027" type="#_x0000_t202" style="width:355.8pt;height:28.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" stroked="f">
                <v:textbox>
                  <w:txbxContent>
                    <w:p w14:paraId="79045E16" w14:textId="77777777" w:rsidR="00794265" w:rsidRDefault="00794265" w:rsidP="00431CC8">
                      <w:pPr>
                        <w:ind w:firstLine="720"/>
                      </w:pPr>
                      <w:r w:rsidRPr="00AF5694">
                        <w:rPr>
                          <w:b/>
                          <w:bCs/>
                          <w:sz w:val="40"/>
                          <w:szCs w:val="40"/>
                          <w:u w:val="single"/>
                        </w:rPr>
                        <w:t>Communication and Interaction</w:t>
                      </w:r>
                    </w:p>
                  </w:txbxContent>
                </v:textbox>
                <w10:anchorlock/>
              </v:shape>
            </w:pict>
          </mc:Fallback>
        </mc:AlternateContent>
      </w:r>
    </w:p>
    <w:tbl>
      <w:tblPr>
        <w:tblStyle w:val="TableGrid"/>
        <w:tblpPr w:leftFromText="180" w:rightFromText="180" w:vertAnchor="text" w:horzAnchor="page" w:tblpX="2846" w:tblpY="30"/>
        <w:tblW w:w="0" w:type="auto"/>
        <w:tblLook w:val="04A0" w:firstRow="1" w:lastRow="0" w:firstColumn="1" w:lastColumn="0" w:noHBand="0" w:noVBand="1"/>
      </w:tblPr>
      <w:tblGrid>
        <w:gridCol w:w="2122"/>
        <w:gridCol w:w="11056"/>
      </w:tblGrid>
      <w:tr w:rsidR="00431CC8" w14:paraId="1A019E30" w14:textId="77777777" w:rsidTr="00945622">
        <w:tc>
          <w:tcPr>
            <w:tcW w:w="2122" w:type="dxa"/>
            <w:shd w:val="clear" w:color="auto" w:fill="E59EDC" w:themeFill="accent5" w:themeFillTint="66"/>
          </w:tcPr>
          <w:p w14:paraId="71568145" w14:textId="27DD1CFA" w:rsidR="000D52A3" w:rsidRPr="000D52A3" w:rsidRDefault="000D52A3" w:rsidP="00431CC8">
            <w:pPr>
              <w:rPr>
                <w:b/>
                <w:bCs/>
                <w:sz w:val="28"/>
                <w:szCs w:val="28"/>
              </w:rPr>
            </w:pPr>
            <w:r w:rsidRPr="000D52A3">
              <w:rPr>
                <w:b/>
                <w:bCs/>
                <w:sz w:val="28"/>
                <w:szCs w:val="28"/>
              </w:rPr>
              <w:t>Environmental and Resourcing</w:t>
            </w:r>
          </w:p>
          <w:p w14:paraId="1EAA2BF4" w14:textId="77777777" w:rsidR="00431CC8" w:rsidRPr="00467093" w:rsidRDefault="00431CC8" w:rsidP="00431CC8">
            <w:pPr>
              <w:rPr>
                <w:b/>
                <w:bCs/>
                <w:sz w:val="40"/>
                <w:szCs w:val="40"/>
              </w:rPr>
            </w:pPr>
          </w:p>
        </w:tc>
        <w:tc>
          <w:tcPr>
            <w:tcW w:w="11056" w:type="dxa"/>
          </w:tcPr>
          <w:p w14:paraId="6561B4B6" w14:textId="77777777" w:rsidR="00DE4C70" w:rsidRPr="009061D9" w:rsidRDefault="00DE4C70" w:rsidP="00DE4C70">
            <w:pPr>
              <w:pStyle w:val="paragraph"/>
              <w:numPr>
                <w:ilvl w:val="0"/>
                <w:numId w:val="2"/>
              </w:numPr>
              <w:spacing w:before="0" w:beforeAutospacing="0" w:after="0" w:afterAutospacing="0"/>
              <w:textAlignment w:val="baseline"/>
              <w:rPr>
                <w:rFonts w:ascii="Verdana" w:hAnsi="Verdana"/>
                <w:sz w:val="20"/>
                <w:szCs w:val="20"/>
              </w:rPr>
            </w:pPr>
            <w:r>
              <w:rPr>
                <w:rStyle w:val="normaltextrun"/>
                <w:rFonts w:ascii="Verdana" w:eastAsiaTheme="majorEastAsia" w:hAnsi="Verdana"/>
                <w:sz w:val="20"/>
                <w:szCs w:val="20"/>
              </w:rPr>
              <w:t>Timetabled access to therapeutic intervention spaces within all school environments related to pupils identified needs during and post-intervention.</w:t>
            </w:r>
          </w:p>
          <w:p w14:paraId="705E97A9" w14:textId="77777777" w:rsidR="00DE4C70" w:rsidRDefault="00DE4C70" w:rsidP="00DE4C70">
            <w:pPr>
              <w:pStyle w:val="ListParagraph"/>
              <w:numPr>
                <w:ilvl w:val="0"/>
                <w:numId w:val="2"/>
              </w:numPr>
              <w:textAlignment w:val="baseline"/>
              <w:rPr>
                <w:rFonts w:ascii="Verdana" w:eastAsia="Times New Roman" w:hAnsi="Verdana" w:cs="Times New Roman"/>
                <w:kern w:val="0"/>
                <w:sz w:val="20"/>
                <w:szCs w:val="20"/>
                <w:lang w:eastAsia="en-GB"/>
                <w14:ligatures w14:val="none"/>
              </w:rPr>
            </w:pPr>
            <w:r w:rsidRPr="006B3663">
              <w:rPr>
                <w:rFonts w:ascii="Verdana" w:eastAsia="Times New Roman" w:hAnsi="Verdana" w:cs="Times New Roman"/>
                <w:kern w:val="0"/>
                <w:sz w:val="20"/>
                <w:szCs w:val="20"/>
                <w:lang w:eastAsia="en-GB"/>
                <w14:ligatures w14:val="none"/>
              </w:rPr>
              <w:t>Development of bespoke communication resources</w:t>
            </w:r>
            <w:r>
              <w:rPr>
                <w:rFonts w:ascii="Verdana" w:eastAsia="Times New Roman" w:hAnsi="Verdana" w:cs="Times New Roman"/>
                <w:kern w:val="0"/>
                <w:sz w:val="20"/>
                <w:szCs w:val="20"/>
                <w:lang w:eastAsia="en-GB"/>
                <w14:ligatures w14:val="none"/>
              </w:rPr>
              <w:t>.</w:t>
            </w:r>
          </w:p>
          <w:p w14:paraId="77ED1DA9" w14:textId="77777777" w:rsidR="00DE4C70" w:rsidRPr="009061D9" w:rsidRDefault="00DE4C70" w:rsidP="00DE4C70">
            <w:pPr>
              <w:pStyle w:val="paragraph"/>
              <w:numPr>
                <w:ilvl w:val="0"/>
                <w:numId w:val="2"/>
              </w:numPr>
              <w:spacing w:before="0" w:beforeAutospacing="0" w:after="0" w:afterAutospacing="0"/>
              <w:textAlignment w:val="baseline"/>
              <w:rPr>
                <w:rFonts w:ascii="Verdana" w:hAnsi="Verdana"/>
                <w:sz w:val="20"/>
                <w:szCs w:val="20"/>
              </w:rPr>
            </w:pPr>
            <w:r>
              <w:rPr>
                <w:rStyle w:val="normaltextrun"/>
                <w:rFonts w:ascii="Verdana" w:eastAsiaTheme="majorEastAsia" w:hAnsi="Verdana"/>
                <w:color w:val="000000"/>
                <w:sz w:val="20"/>
                <w:szCs w:val="20"/>
                <w:shd w:val="clear" w:color="auto" w:fill="FFFFFF"/>
              </w:rPr>
              <w:t>Development of bespoke resources directly linked to a child/young person’s communication needs and SIT led interventions,</w:t>
            </w:r>
            <w:r>
              <w:rPr>
                <w:rStyle w:val="normaltextrun"/>
                <w:rFonts w:eastAsiaTheme="majorEastAsia"/>
                <w:shd w:val="clear" w:color="auto" w:fill="FFFFFF"/>
              </w:rPr>
              <w:t xml:space="preserve"> </w:t>
            </w:r>
            <w:r w:rsidRPr="009061D9">
              <w:rPr>
                <w:rFonts w:ascii="Verdana" w:hAnsi="Verdana"/>
                <w:sz w:val="20"/>
                <w:szCs w:val="20"/>
              </w:rPr>
              <w:t>for example:</w:t>
            </w:r>
          </w:p>
          <w:p w14:paraId="5E97D28E" w14:textId="77777777" w:rsidR="00DE4C70" w:rsidRDefault="00DE4C70" w:rsidP="00DE4C70">
            <w:pPr>
              <w:pStyle w:val="ListParagraph"/>
              <w:numPr>
                <w:ilvl w:val="1"/>
                <w:numId w:val="2"/>
              </w:numPr>
              <w:textAlignment w:val="baseline"/>
              <w:rPr>
                <w:rFonts w:ascii="Verdana" w:eastAsia="Times New Roman" w:hAnsi="Verdana" w:cs="Times New Roman"/>
                <w:kern w:val="0"/>
                <w:sz w:val="20"/>
                <w:szCs w:val="20"/>
                <w:lang w:eastAsia="en-GB"/>
                <w14:ligatures w14:val="none"/>
              </w:rPr>
            </w:pPr>
            <w:r>
              <w:rPr>
                <w:rFonts w:ascii="Verdana" w:eastAsia="Times New Roman" w:hAnsi="Verdana" w:cs="Times New Roman"/>
                <w:kern w:val="0"/>
                <w:sz w:val="20"/>
                <w:szCs w:val="20"/>
                <w:lang w:eastAsia="en-GB"/>
                <w14:ligatures w14:val="none"/>
              </w:rPr>
              <w:t>Lego Therapy Packs</w:t>
            </w:r>
          </w:p>
          <w:p w14:paraId="01757CAA" w14:textId="77777777" w:rsidR="00DE4C70" w:rsidRDefault="00DE4C70" w:rsidP="00DE4C70">
            <w:pPr>
              <w:pStyle w:val="ListParagraph"/>
              <w:numPr>
                <w:ilvl w:val="1"/>
                <w:numId w:val="2"/>
              </w:numPr>
              <w:textAlignment w:val="baseline"/>
              <w:rPr>
                <w:rFonts w:ascii="Verdana" w:eastAsia="Times New Roman" w:hAnsi="Verdana" w:cs="Times New Roman"/>
                <w:kern w:val="0"/>
                <w:sz w:val="20"/>
                <w:szCs w:val="20"/>
                <w:lang w:eastAsia="en-GB"/>
                <w14:ligatures w14:val="none"/>
              </w:rPr>
            </w:pPr>
            <w:r>
              <w:rPr>
                <w:rFonts w:ascii="Verdana" w:eastAsia="Times New Roman" w:hAnsi="Verdana" w:cs="Times New Roman"/>
                <w:kern w:val="0"/>
                <w:sz w:val="20"/>
                <w:szCs w:val="20"/>
                <w:lang w:eastAsia="en-GB"/>
                <w14:ligatures w14:val="none"/>
              </w:rPr>
              <w:t xml:space="preserve">Sensory libraries </w:t>
            </w:r>
          </w:p>
          <w:p w14:paraId="133C2887" w14:textId="77777777" w:rsidR="00DE4C70" w:rsidRDefault="00DE4C70" w:rsidP="00DE4C70">
            <w:pPr>
              <w:pStyle w:val="ListParagraph"/>
              <w:numPr>
                <w:ilvl w:val="1"/>
                <w:numId w:val="2"/>
              </w:numPr>
              <w:textAlignment w:val="baseline"/>
              <w:rPr>
                <w:rFonts w:ascii="Verdana" w:eastAsia="Times New Roman" w:hAnsi="Verdana" w:cs="Times New Roman"/>
                <w:kern w:val="0"/>
                <w:sz w:val="20"/>
                <w:szCs w:val="20"/>
                <w:lang w:eastAsia="en-GB"/>
                <w14:ligatures w14:val="none"/>
              </w:rPr>
            </w:pPr>
            <w:r>
              <w:rPr>
                <w:rFonts w:ascii="Verdana" w:eastAsia="Times New Roman" w:hAnsi="Verdana" w:cs="Times New Roman"/>
                <w:kern w:val="0"/>
                <w:sz w:val="20"/>
                <w:szCs w:val="20"/>
                <w:lang w:eastAsia="en-GB"/>
                <w14:ligatures w14:val="none"/>
              </w:rPr>
              <w:t>Build a bucket/Attention Autism</w:t>
            </w:r>
          </w:p>
          <w:p w14:paraId="7E0057BA" w14:textId="0D4D7EAC" w:rsidR="0054378A" w:rsidRPr="00A8074C" w:rsidRDefault="00DE4C70" w:rsidP="00A8074C">
            <w:pPr>
              <w:pStyle w:val="paragraph"/>
              <w:numPr>
                <w:ilvl w:val="0"/>
                <w:numId w:val="2"/>
              </w:numPr>
              <w:spacing w:before="0" w:beforeAutospacing="0" w:after="0" w:afterAutospacing="0"/>
              <w:textAlignment w:val="baseline"/>
              <w:rPr>
                <w:rFonts w:ascii="Verdana" w:eastAsiaTheme="majorEastAsia" w:hAnsi="Verdana"/>
                <w:sz w:val="20"/>
                <w:szCs w:val="20"/>
              </w:rPr>
            </w:pPr>
            <w:r>
              <w:rPr>
                <w:rStyle w:val="normaltextrun"/>
                <w:rFonts w:ascii="Verdana" w:eastAsiaTheme="majorEastAsia" w:hAnsi="Verdana"/>
                <w:sz w:val="20"/>
                <w:szCs w:val="20"/>
              </w:rPr>
              <w:t>A variety of interventions and plans that support learners with communication needs to access learning</w:t>
            </w:r>
            <w:r w:rsidR="0054378A">
              <w:rPr>
                <w:rStyle w:val="normaltextrun"/>
                <w:rFonts w:ascii="Verdana" w:eastAsiaTheme="majorEastAsia" w:hAnsi="Verdana"/>
                <w:sz w:val="20"/>
                <w:szCs w:val="20"/>
              </w:rPr>
              <w:t>, for example:</w:t>
            </w:r>
          </w:p>
          <w:p w14:paraId="21EA6C43" w14:textId="0F7D7BF0" w:rsidR="0054378A" w:rsidRPr="00A8074C" w:rsidRDefault="00A8074C" w:rsidP="00DD0526">
            <w:pPr>
              <w:pStyle w:val="ListParagraph"/>
              <w:numPr>
                <w:ilvl w:val="1"/>
                <w:numId w:val="2"/>
              </w:numPr>
              <w:textAlignment w:val="baseline"/>
              <w:rPr>
                <w:rFonts w:ascii="Verdana" w:eastAsia="Times New Roman" w:hAnsi="Verdana" w:cs="Times New Roman"/>
                <w:kern w:val="0"/>
                <w:sz w:val="20"/>
                <w:szCs w:val="20"/>
                <w:lang w:eastAsia="en-GB"/>
                <w14:ligatures w14:val="none"/>
              </w:rPr>
            </w:pPr>
            <w:r w:rsidRPr="00A8074C">
              <w:rPr>
                <w:rFonts w:ascii="Verdana" w:eastAsia="Times New Roman" w:hAnsi="Verdana" w:cs="Times New Roman"/>
                <w:kern w:val="0"/>
                <w:sz w:val="20"/>
                <w:szCs w:val="20"/>
                <w:lang w:eastAsia="en-GB"/>
                <w14:ligatures w14:val="none"/>
              </w:rPr>
              <w:t>B</w:t>
            </w:r>
            <w:r w:rsidRPr="00A8074C">
              <w:rPr>
                <w:rFonts w:eastAsia="Times New Roman" w:cs="Times New Roman"/>
                <w:kern w:val="0"/>
                <w:lang w:eastAsia="en-GB"/>
                <w14:ligatures w14:val="none"/>
              </w:rPr>
              <w:t>arrier Games</w:t>
            </w:r>
          </w:p>
          <w:p w14:paraId="4CB88CBC" w14:textId="5E1D44C9" w:rsidR="00A8074C" w:rsidRPr="00A8074C" w:rsidRDefault="00A8074C" w:rsidP="00DD0526">
            <w:pPr>
              <w:pStyle w:val="ListParagraph"/>
              <w:numPr>
                <w:ilvl w:val="1"/>
                <w:numId w:val="2"/>
              </w:numPr>
              <w:textAlignment w:val="baseline"/>
              <w:rPr>
                <w:rFonts w:ascii="Verdana" w:eastAsia="Times New Roman" w:hAnsi="Verdana" w:cs="Times New Roman"/>
                <w:kern w:val="0"/>
                <w:sz w:val="20"/>
                <w:szCs w:val="20"/>
                <w:lang w:eastAsia="en-GB"/>
                <w14:ligatures w14:val="none"/>
              </w:rPr>
            </w:pPr>
            <w:r>
              <w:rPr>
                <w:rFonts w:eastAsia="Times New Roman" w:cs="Times New Roman"/>
                <w:kern w:val="0"/>
                <w:lang w:eastAsia="en-GB"/>
                <w14:ligatures w14:val="none"/>
              </w:rPr>
              <w:t>Social Communication Groups</w:t>
            </w:r>
          </w:p>
          <w:p w14:paraId="0164FB19" w14:textId="11840940" w:rsidR="00431CC8" w:rsidRPr="00B11134" w:rsidRDefault="00111DE3" w:rsidP="00B11134">
            <w:pPr>
              <w:pStyle w:val="ListParagraph"/>
              <w:numPr>
                <w:ilvl w:val="1"/>
                <w:numId w:val="2"/>
              </w:numPr>
              <w:textAlignment w:val="baseline"/>
              <w:rPr>
                <w:rFonts w:ascii="Verdana" w:eastAsia="Times New Roman" w:hAnsi="Verdana" w:cs="Times New Roman"/>
                <w:kern w:val="0"/>
                <w:sz w:val="20"/>
                <w:szCs w:val="20"/>
                <w:lang w:eastAsia="en-GB"/>
                <w14:ligatures w14:val="none"/>
              </w:rPr>
            </w:pPr>
            <w:r>
              <w:rPr>
                <w:rFonts w:eastAsia="Times New Roman" w:cs="Times New Roman"/>
                <w:kern w:val="0"/>
                <w:lang w:eastAsia="en-GB"/>
                <w14:ligatures w14:val="none"/>
              </w:rPr>
              <w:t>Lego Therapy</w:t>
            </w:r>
          </w:p>
        </w:tc>
      </w:tr>
      <w:tr w:rsidR="00431CC8" w14:paraId="68993E61" w14:textId="77777777" w:rsidTr="00945622">
        <w:tc>
          <w:tcPr>
            <w:tcW w:w="2122" w:type="dxa"/>
            <w:shd w:val="clear" w:color="auto" w:fill="9966FF"/>
          </w:tcPr>
          <w:p w14:paraId="4B1E6271" w14:textId="77777777" w:rsidR="00431CC8" w:rsidRPr="00467093" w:rsidRDefault="00431CC8" w:rsidP="00431CC8">
            <w:pPr>
              <w:rPr>
                <w:b/>
                <w:bCs/>
                <w:sz w:val="28"/>
                <w:szCs w:val="28"/>
              </w:rPr>
            </w:pPr>
            <w:r w:rsidRPr="00467093">
              <w:rPr>
                <w:b/>
                <w:bCs/>
                <w:sz w:val="28"/>
                <w:szCs w:val="28"/>
              </w:rPr>
              <w:t>Workforce</w:t>
            </w:r>
          </w:p>
        </w:tc>
        <w:tc>
          <w:tcPr>
            <w:tcW w:w="11056" w:type="dxa"/>
          </w:tcPr>
          <w:p w14:paraId="23594E76" w14:textId="77777777" w:rsidR="0006552E" w:rsidRDefault="0006552E" w:rsidP="0006552E">
            <w:pPr>
              <w:pStyle w:val="paragraph"/>
              <w:numPr>
                <w:ilvl w:val="0"/>
                <w:numId w:val="2"/>
              </w:numPr>
              <w:spacing w:before="0" w:beforeAutospacing="0" w:after="0" w:afterAutospacing="0"/>
              <w:textAlignment w:val="baseline"/>
              <w:rPr>
                <w:rFonts w:ascii="Verdana" w:hAnsi="Verdana"/>
                <w:sz w:val="20"/>
                <w:szCs w:val="20"/>
              </w:rPr>
            </w:pPr>
            <w:r>
              <w:rPr>
                <w:rStyle w:val="normaltextrun"/>
                <w:rFonts w:ascii="Verdana" w:eastAsiaTheme="majorEastAsia" w:hAnsi="Verdana"/>
                <w:sz w:val="20"/>
                <w:szCs w:val="20"/>
              </w:rPr>
              <w:t>School based Intervention Coordinator specialised in specific strategies/programs to support communication needs.</w:t>
            </w:r>
            <w:r>
              <w:rPr>
                <w:rStyle w:val="eop"/>
                <w:rFonts w:ascii="Verdana" w:eastAsiaTheme="majorEastAsia" w:hAnsi="Verdana"/>
                <w:sz w:val="20"/>
                <w:szCs w:val="20"/>
              </w:rPr>
              <w:t> </w:t>
            </w:r>
          </w:p>
          <w:p w14:paraId="3423CEF9" w14:textId="371BDA12" w:rsidR="0006552E" w:rsidRDefault="0006552E" w:rsidP="0006552E">
            <w:pPr>
              <w:pStyle w:val="paragraph"/>
              <w:numPr>
                <w:ilvl w:val="0"/>
                <w:numId w:val="2"/>
              </w:numPr>
              <w:spacing w:before="0" w:beforeAutospacing="0" w:after="0" w:afterAutospacing="0"/>
              <w:textAlignment w:val="baseline"/>
              <w:rPr>
                <w:rStyle w:val="eop"/>
                <w:rFonts w:ascii="Verdana" w:eastAsiaTheme="majorEastAsia" w:hAnsi="Verdana"/>
                <w:sz w:val="20"/>
                <w:szCs w:val="20"/>
              </w:rPr>
            </w:pPr>
            <w:r>
              <w:rPr>
                <w:rStyle w:val="normaltextrun"/>
                <w:rFonts w:ascii="Verdana" w:eastAsiaTheme="majorEastAsia" w:hAnsi="Verdana"/>
                <w:sz w:val="20"/>
                <w:szCs w:val="20"/>
              </w:rPr>
              <w:t>Access to a team of highly specialised Intervention Coordinators across the Trust</w:t>
            </w:r>
          </w:p>
          <w:p w14:paraId="5CC7F295" w14:textId="77777777" w:rsidR="0006552E" w:rsidRDefault="0006552E" w:rsidP="0006552E">
            <w:pPr>
              <w:pStyle w:val="paragraph"/>
              <w:numPr>
                <w:ilvl w:val="0"/>
                <w:numId w:val="2"/>
              </w:numPr>
              <w:spacing w:before="0" w:beforeAutospacing="0" w:after="0" w:afterAutospacing="0"/>
              <w:textAlignment w:val="baseline"/>
              <w:rPr>
                <w:rStyle w:val="eop"/>
                <w:rFonts w:ascii="Verdana" w:eastAsiaTheme="majorEastAsia" w:hAnsi="Verdana"/>
                <w:sz w:val="20"/>
                <w:szCs w:val="20"/>
              </w:rPr>
            </w:pPr>
            <w:r w:rsidRPr="003250AB">
              <w:rPr>
                <w:rStyle w:val="normaltextrun"/>
                <w:rFonts w:ascii="Verdana" w:eastAsiaTheme="majorEastAsia" w:hAnsi="Verdana"/>
                <w:sz w:val="20"/>
                <w:szCs w:val="20"/>
              </w:rPr>
              <w:t>Advice and guidance provided to the class teacher/teams based on assessment of needs and/or identified strategies. </w:t>
            </w:r>
            <w:r w:rsidRPr="003250AB">
              <w:rPr>
                <w:rStyle w:val="eop"/>
                <w:rFonts w:ascii="Verdana" w:eastAsiaTheme="majorEastAsia" w:hAnsi="Verdana"/>
                <w:sz w:val="20"/>
                <w:szCs w:val="20"/>
              </w:rPr>
              <w:t> </w:t>
            </w:r>
          </w:p>
          <w:p w14:paraId="3773328E" w14:textId="77777777" w:rsidR="0006552E" w:rsidRDefault="0006552E" w:rsidP="0006552E">
            <w:pPr>
              <w:pStyle w:val="paragraph"/>
              <w:numPr>
                <w:ilvl w:val="0"/>
                <w:numId w:val="2"/>
              </w:numPr>
              <w:spacing w:before="0" w:beforeAutospacing="0" w:after="0" w:afterAutospacing="0"/>
              <w:textAlignment w:val="baseline"/>
              <w:rPr>
                <w:rStyle w:val="normaltextrun"/>
                <w:rFonts w:ascii="Verdana" w:eastAsiaTheme="majorEastAsia" w:hAnsi="Verdana"/>
                <w:sz w:val="20"/>
                <w:szCs w:val="20"/>
              </w:rPr>
            </w:pPr>
            <w:r w:rsidRPr="003250AB">
              <w:rPr>
                <w:rStyle w:val="normaltextrun"/>
                <w:rFonts w:ascii="Verdana" w:eastAsiaTheme="majorEastAsia" w:hAnsi="Verdana"/>
                <w:sz w:val="20"/>
                <w:szCs w:val="20"/>
              </w:rPr>
              <w:t xml:space="preserve">Close working relationships with outside agencies such as </w:t>
            </w:r>
            <w:r>
              <w:rPr>
                <w:rStyle w:val="normaltextrun"/>
                <w:rFonts w:ascii="Verdana" w:eastAsiaTheme="majorEastAsia" w:hAnsi="Verdana"/>
                <w:sz w:val="20"/>
                <w:szCs w:val="20"/>
              </w:rPr>
              <w:t>SaLT</w:t>
            </w:r>
            <w:r w:rsidRPr="003250AB">
              <w:rPr>
                <w:rStyle w:val="normaltextrun"/>
                <w:rFonts w:ascii="Verdana" w:eastAsiaTheme="majorEastAsia" w:hAnsi="Verdana"/>
                <w:sz w:val="20"/>
                <w:szCs w:val="20"/>
              </w:rPr>
              <w:t xml:space="preserve">, </w:t>
            </w:r>
            <w:r>
              <w:rPr>
                <w:rStyle w:val="normaltextrun"/>
                <w:rFonts w:ascii="Verdana" w:eastAsiaTheme="majorEastAsia" w:hAnsi="Verdana"/>
                <w:sz w:val="20"/>
                <w:szCs w:val="20"/>
              </w:rPr>
              <w:t xml:space="preserve">CAACAT, AAC West, </w:t>
            </w:r>
            <w:r w:rsidRPr="003250AB">
              <w:rPr>
                <w:rStyle w:val="normaltextrun"/>
                <w:rFonts w:ascii="Verdana" w:eastAsiaTheme="majorEastAsia" w:hAnsi="Verdana"/>
                <w:sz w:val="20"/>
                <w:szCs w:val="20"/>
              </w:rPr>
              <w:t>CAMHS/CAMHS LD</w:t>
            </w:r>
          </w:p>
          <w:p w14:paraId="36D550CA" w14:textId="77777777" w:rsidR="002A5D71" w:rsidRPr="000A16B2" w:rsidRDefault="002A5D71" w:rsidP="002A5D71">
            <w:pPr>
              <w:pStyle w:val="ListParagraph"/>
              <w:numPr>
                <w:ilvl w:val="0"/>
                <w:numId w:val="2"/>
              </w:numPr>
              <w:textAlignment w:val="baseline"/>
              <w:rPr>
                <w:rFonts w:ascii="Verdana" w:eastAsia="Times New Roman" w:hAnsi="Verdana" w:cs="Times New Roman"/>
                <w:kern w:val="0"/>
                <w:sz w:val="20"/>
                <w:szCs w:val="20"/>
                <w:lang w:eastAsia="en-GB"/>
                <w14:ligatures w14:val="none"/>
              </w:rPr>
            </w:pPr>
            <w:r w:rsidRPr="000A16B2">
              <w:rPr>
                <w:rFonts w:ascii="Verdana" w:eastAsia="Times New Roman" w:hAnsi="Verdana" w:cs="Times New Roman"/>
                <w:kern w:val="0"/>
                <w:sz w:val="20"/>
                <w:szCs w:val="20"/>
                <w:lang w:eastAsia="en-GB"/>
                <w14:ligatures w14:val="none"/>
              </w:rPr>
              <w:t>Advanced Speech and Language training for key staff members including: </w:t>
            </w:r>
          </w:p>
          <w:p w14:paraId="30892ABA" w14:textId="77777777" w:rsidR="002A5D71" w:rsidRPr="00A567EE" w:rsidRDefault="002A5D71" w:rsidP="002A5D71">
            <w:pPr>
              <w:numPr>
                <w:ilvl w:val="1"/>
                <w:numId w:val="3"/>
              </w:numPr>
              <w:textAlignment w:val="baseline"/>
              <w:rPr>
                <w:rFonts w:ascii="Verdana" w:eastAsia="Times New Roman" w:hAnsi="Verdana" w:cs="Times New Roman"/>
                <w:kern w:val="0"/>
                <w:sz w:val="20"/>
                <w:szCs w:val="20"/>
                <w:lang w:eastAsia="en-GB"/>
                <w14:ligatures w14:val="none"/>
              </w:rPr>
            </w:pPr>
            <w:r w:rsidRPr="00A567EE">
              <w:rPr>
                <w:rFonts w:ascii="Verdana" w:eastAsia="Times New Roman" w:hAnsi="Verdana" w:cs="Times New Roman"/>
                <w:kern w:val="0"/>
                <w:sz w:val="20"/>
                <w:szCs w:val="20"/>
                <w:lang w:eastAsia="en-GB"/>
                <w14:ligatures w14:val="none"/>
              </w:rPr>
              <w:t>Elklan</w:t>
            </w:r>
            <w:r w:rsidRPr="00A567EE">
              <w:rPr>
                <w:rFonts w:ascii="Verdana" w:eastAsia="Times New Roman" w:hAnsi="Verdana" w:cs="Times New Roman"/>
                <w:color w:val="D13438"/>
                <w:kern w:val="0"/>
                <w:sz w:val="20"/>
                <w:szCs w:val="20"/>
                <w:lang w:eastAsia="en-GB"/>
                <w14:ligatures w14:val="none"/>
              </w:rPr>
              <w:t> </w:t>
            </w:r>
          </w:p>
          <w:p w14:paraId="1938F724" w14:textId="77777777" w:rsidR="002A5D71" w:rsidRPr="00A567EE" w:rsidRDefault="002A5D71" w:rsidP="002A5D71">
            <w:pPr>
              <w:numPr>
                <w:ilvl w:val="1"/>
                <w:numId w:val="3"/>
              </w:numPr>
              <w:textAlignment w:val="baseline"/>
              <w:rPr>
                <w:rFonts w:ascii="Verdana" w:eastAsia="Times New Roman" w:hAnsi="Verdana" w:cs="Times New Roman"/>
                <w:kern w:val="0"/>
                <w:sz w:val="20"/>
                <w:szCs w:val="20"/>
                <w:lang w:eastAsia="en-GB"/>
                <w14:ligatures w14:val="none"/>
              </w:rPr>
            </w:pPr>
            <w:r>
              <w:rPr>
                <w:rFonts w:ascii="Verdana" w:eastAsia="Times New Roman" w:hAnsi="Verdana" w:cs="Times New Roman"/>
                <w:kern w:val="0"/>
                <w:sz w:val="20"/>
                <w:szCs w:val="20"/>
                <w:lang w:eastAsia="en-GB"/>
                <w14:ligatures w14:val="none"/>
              </w:rPr>
              <w:t>Advanced Makaton Levels</w:t>
            </w:r>
          </w:p>
          <w:p w14:paraId="396DE430" w14:textId="77777777" w:rsidR="002A5D71" w:rsidRDefault="002A5D71" w:rsidP="002A5D71">
            <w:pPr>
              <w:numPr>
                <w:ilvl w:val="1"/>
                <w:numId w:val="3"/>
              </w:numPr>
              <w:textAlignment w:val="baseline"/>
              <w:rPr>
                <w:rFonts w:ascii="Verdana" w:eastAsia="Times New Roman" w:hAnsi="Verdana" w:cs="Times New Roman"/>
                <w:kern w:val="0"/>
                <w:sz w:val="20"/>
                <w:szCs w:val="20"/>
                <w:lang w:eastAsia="en-GB"/>
                <w14:ligatures w14:val="none"/>
              </w:rPr>
            </w:pPr>
            <w:r w:rsidRPr="00A567EE">
              <w:rPr>
                <w:rFonts w:ascii="Verdana" w:eastAsia="Times New Roman" w:hAnsi="Verdana" w:cs="Times New Roman"/>
                <w:kern w:val="0"/>
                <w:sz w:val="20"/>
                <w:szCs w:val="20"/>
                <w:lang w:eastAsia="en-GB"/>
                <w14:ligatures w14:val="none"/>
              </w:rPr>
              <w:t>High Tech AAC editing</w:t>
            </w:r>
          </w:p>
          <w:p w14:paraId="3523BB4D" w14:textId="09D1BECE" w:rsidR="002A5D71" w:rsidRPr="002A5D71" w:rsidRDefault="002A5D71" w:rsidP="002A5D71">
            <w:pPr>
              <w:numPr>
                <w:ilvl w:val="1"/>
                <w:numId w:val="3"/>
              </w:numPr>
              <w:textAlignment w:val="baseline"/>
              <w:rPr>
                <w:rStyle w:val="normaltextrun"/>
                <w:rFonts w:ascii="Verdana" w:eastAsia="Times New Roman" w:hAnsi="Verdana" w:cs="Times New Roman"/>
                <w:kern w:val="0"/>
                <w:sz w:val="20"/>
                <w:szCs w:val="20"/>
                <w:lang w:eastAsia="en-GB"/>
                <w14:ligatures w14:val="none"/>
              </w:rPr>
            </w:pPr>
            <w:r w:rsidRPr="000A16B2">
              <w:rPr>
                <w:rFonts w:ascii="Verdana" w:eastAsia="Times New Roman" w:hAnsi="Verdana" w:cs="Times New Roman"/>
                <w:kern w:val="0"/>
                <w:sz w:val="20"/>
                <w:szCs w:val="20"/>
                <w:lang w:eastAsia="en-GB"/>
                <w14:ligatures w14:val="none"/>
              </w:rPr>
              <w:t xml:space="preserve">Use of Eye Gaze </w:t>
            </w:r>
            <w:r w:rsidRPr="00A567EE">
              <w:rPr>
                <w:rFonts w:ascii="Verdana" w:eastAsia="Times New Roman" w:hAnsi="Verdana" w:cs="Times New Roman"/>
                <w:kern w:val="0"/>
                <w:sz w:val="20"/>
                <w:szCs w:val="20"/>
                <w:lang w:eastAsia="en-GB"/>
                <w14:ligatures w14:val="none"/>
              </w:rPr>
              <w:t> </w:t>
            </w:r>
          </w:p>
          <w:p w14:paraId="59674820" w14:textId="77777777" w:rsidR="0006552E" w:rsidRDefault="0006552E" w:rsidP="0006552E">
            <w:pPr>
              <w:pStyle w:val="paragraph"/>
              <w:numPr>
                <w:ilvl w:val="0"/>
                <w:numId w:val="2"/>
              </w:numPr>
              <w:spacing w:before="0" w:beforeAutospacing="0" w:after="0" w:afterAutospacing="0"/>
              <w:textAlignment w:val="baseline"/>
              <w:rPr>
                <w:rStyle w:val="eop"/>
                <w:rFonts w:ascii="Verdana" w:eastAsiaTheme="majorEastAsia" w:hAnsi="Verdana"/>
                <w:sz w:val="20"/>
                <w:szCs w:val="20"/>
              </w:rPr>
            </w:pPr>
            <w:r w:rsidRPr="003250AB">
              <w:rPr>
                <w:rStyle w:val="normaltextrun"/>
                <w:rFonts w:ascii="Verdana" w:eastAsiaTheme="majorEastAsia" w:hAnsi="Verdana"/>
                <w:sz w:val="20"/>
                <w:szCs w:val="20"/>
              </w:rPr>
              <w:t xml:space="preserve">Child/young person may access specific therapeutic groups that meet their identified need such as Lego Therapy/ </w:t>
            </w:r>
            <w:r>
              <w:rPr>
                <w:rStyle w:val="normaltextrun"/>
                <w:rFonts w:ascii="Verdana" w:eastAsiaTheme="majorEastAsia" w:hAnsi="Verdana"/>
                <w:sz w:val="20"/>
                <w:szCs w:val="20"/>
              </w:rPr>
              <w:t xml:space="preserve">Attention/ </w:t>
            </w:r>
            <w:r w:rsidRPr="003250AB">
              <w:rPr>
                <w:rStyle w:val="normaltextrun"/>
                <w:rFonts w:ascii="Verdana" w:eastAsiaTheme="majorEastAsia" w:hAnsi="Verdana"/>
                <w:sz w:val="20"/>
                <w:szCs w:val="20"/>
              </w:rPr>
              <w:t>Social Communication Groups*</w:t>
            </w:r>
            <w:r w:rsidRPr="003250AB">
              <w:rPr>
                <w:rStyle w:val="eop"/>
                <w:rFonts w:ascii="Verdana" w:eastAsiaTheme="majorEastAsia" w:hAnsi="Verdana"/>
                <w:sz w:val="20"/>
                <w:szCs w:val="20"/>
              </w:rPr>
              <w:t> </w:t>
            </w:r>
          </w:p>
          <w:p w14:paraId="6A46EBF5" w14:textId="77777777" w:rsidR="0006552E" w:rsidRPr="003250AB" w:rsidRDefault="0006552E" w:rsidP="0006552E">
            <w:pPr>
              <w:pStyle w:val="paragraph"/>
              <w:numPr>
                <w:ilvl w:val="0"/>
                <w:numId w:val="2"/>
              </w:numPr>
              <w:spacing w:before="0" w:beforeAutospacing="0" w:after="0" w:afterAutospacing="0"/>
              <w:textAlignment w:val="baseline"/>
              <w:rPr>
                <w:rStyle w:val="eop"/>
                <w:rFonts w:ascii="Verdana" w:eastAsiaTheme="majorEastAsia" w:hAnsi="Verdana"/>
                <w:sz w:val="20"/>
                <w:szCs w:val="20"/>
              </w:rPr>
            </w:pPr>
            <w:r w:rsidRPr="003250AB">
              <w:rPr>
                <w:rStyle w:val="normaltextrun"/>
                <w:rFonts w:ascii="Verdana" w:eastAsiaTheme="majorEastAsia" w:hAnsi="Verdana"/>
                <w:sz w:val="20"/>
                <w:szCs w:val="20"/>
              </w:rPr>
              <w:t>Child/young person may receive time specific, 1-1 targeted support/intervention developed collaboratively between SIT and any involved therapists**</w:t>
            </w:r>
            <w:r w:rsidRPr="003250AB">
              <w:rPr>
                <w:rStyle w:val="normaltextrun"/>
                <w:rFonts w:ascii="Verdana" w:eastAsiaTheme="majorEastAsia" w:hAnsi="Verdana"/>
                <w:i/>
                <w:iCs/>
                <w:sz w:val="18"/>
                <w:szCs w:val="18"/>
              </w:rPr>
              <w:t>  </w:t>
            </w:r>
            <w:r w:rsidRPr="003250AB">
              <w:rPr>
                <w:rStyle w:val="eop"/>
                <w:rFonts w:ascii="Verdana" w:eastAsiaTheme="majorEastAsia" w:hAnsi="Verdana"/>
                <w:sz w:val="18"/>
                <w:szCs w:val="18"/>
              </w:rPr>
              <w:t> </w:t>
            </w:r>
          </w:p>
          <w:p w14:paraId="3DD70B44" w14:textId="77777777" w:rsidR="0006552E" w:rsidRPr="003250AB" w:rsidRDefault="0006552E" w:rsidP="0006552E">
            <w:pPr>
              <w:pStyle w:val="paragraph"/>
              <w:numPr>
                <w:ilvl w:val="0"/>
                <w:numId w:val="2"/>
              </w:numPr>
              <w:spacing w:before="0" w:beforeAutospacing="0" w:after="0" w:afterAutospacing="0"/>
              <w:textAlignment w:val="baseline"/>
              <w:rPr>
                <w:rFonts w:ascii="Verdana" w:hAnsi="Verdana"/>
                <w:sz w:val="20"/>
                <w:szCs w:val="20"/>
              </w:rPr>
            </w:pPr>
            <w:r w:rsidRPr="003250AB">
              <w:rPr>
                <w:rStyle w:val="normaltextrun"/>
                <w:rFonts w:ascii="Verdana" w:eastAsiaTheme="majorEastAsia" w:hAnsi="Verdana"/>
                <w:sz w:val="20"/>
                <w:szCs w:val="20"/>
              </w:rPr>
              <w:t>Close working relationship with relevant school–based teams, including:</w:t>
            </w:r>
            <w:r w:rsidRPr="003250AB">
              <w:rPr>
                <w:rStyle w:val="eop"/>
                <w:rFonts w:ascii="Verdana" w:eastAsiaTheme="majorEastAsia" w:hAnsi="Verdana"/>
                <w:sz w:val="20"/>
                <w:szCs w:val="20"/>
              </w:rPr>
              <w:t> </w:t>
            </w:r>
          </w:p>
          <w:p w14:paraId="7DD813CE" w14:textId="77777777" w:rsidR="0006552E" w:rsidRPr="003250AB" w:rsidRDefault="0006552E" w:rsidP="0006552E">
            <w:pPr>
              <w:pStyle w:val="paragraph"/>
              <w:numPr>
                <w:ilvl w:val="1"/>
                <w:numId w:val="4"/>
              </w:numPr>
              <w:spacing w:before="0" w:beforeAutospacing="0" w:after="0" w:afterAutospacing="0"/>
              <w:textAlignment w:val="baseline"/>
              <w:rPr>
                <w:rFonts w:ascii="Verdana" w:hAnsi="Verdana"/>
                <w:sz w:val="16"/>
                <w:szCs w:val="16"/>
              </w:rPr>
            </w:pPr>
            <w:r>
              <w:rPr>
                <w:rFonts w:ascii="Verdana" w:hAnsi="Verdana"/>
                <w:sz w:val="20"/>
                <w:szCs w:val="20"/>
              </w:rPr>
              <w:t>M</w:t>
            </w:r>
            <w:r w:rsidRPr="003250AB">
              <w:rPr>
                <w:rFonts w:ascii="Verdana" w:hAnsi="Verdana"/>
                <w:sz w:val="20"/>
                <w:szCs w:val="20"/>
              </w:rPr>
              <w:t>akaton Champions</w:t>
            </w:r>
          </w:p>
          <w:p w14:paraId="657CB973" w14:textId="62BA716F" w:rsidR="0006552E" w:rsidRDefault="0006552E" w:rsidP="0006552E">
            <w:pPr>
              <w:pStyle w:val="paragraph"/>
              <w:numPr>
                <w:ilvl w:val="1"/>
                <w:numId w:val="4"/>
              </w:numPr>
              <w:spacing w:before="0" w:beforeAutospacing="0" w:after="0" w:afterAutospacing="0"/>
              <w:textAlignment w:val="baseline"/>
              <w:rPr>
                <w:rStyle w:val="eop"/>
                <w:rFonts w:ascii="Verdana" w:eastAsiaTheme="majorEastAsia" w:hAnsi="Verdana"/>
                <w:sz w:val="20"/>
                <w:szCs w:val="20"/>
              </w:rPr>
            </w:pPr>
            <w:r>
              <w:rPr>
                <w:rStyle w:val="normaltextrun"/>
                <w:rFonts w:ascii="Verdana" w:eastAsiaTheme="majorEastAsia" w:hAnsi="Verdana"/>
                <w:sz w:val="20"/>
                <w:szCs w:val="20"/>
              </w:rPr>
              <w:t>Behaviour</w:t>
            </w:r>
            <w:r w:rsidR="00F3116C">
              <w:rPr>
                <w:rStyle w:val="normaltextrun"/>
                <w:rFonts w:ascii="Verdana" w:eastAsiaTheme="majorEastAsia" w:hAnsi="Verdana"/>
                <w:sz w:val="20"/>
                <w:szCs w:val="20"/>
              </w:rPr>
              <w:t>/</w:t>
            </w:r>
            <w:r w:rsidR="00F3116C" w:rsidRPr="00F3116C">
              <w:rPr>
                <w:rStyle w:val="normaltextrun"/>
                <w:rFonts w:ascii="Verdana" w:eastAsiaTheme="majorEastAsia" w:hAnsi="Verdana"/>
                <w:sz w:val="20"/>
                <w:szCs w:val="20"/>
              </w:rPr>
              <w:t>pastoral</w:t>
            </w:r>
            <w:r>
              <w:rPr>
                <w:rStyle w:val="normaltextrun"/>
                <w:rFonts w:ascii="Verdana" w:eastAsiaTheme="majorEastAsia" w:hAnsi="Verdana"/>
                <w:sz w:val="20"/>
                <w:szCs w:val="20"/>
              </w:rPr>
              <w:t xml:space="preserve"> leads/teams</w:t>
            </w:r>
            <w:r>
              <w:rPr>
                <w:rStyle w:val="eop"/>
                <w:rFonts w:ascii="Verdana" w:eastAsiaTheme="majorEastAsia" w:hAnsi="Verdana"/>
                <w:sz w:val="20"/>
                <w:szCs w:val="20"/>
              </w:rPr>
              <w:t> </w:t>
            </w:r>
          </w:p>
          <w:p w14:paraId="7CE3551A" w14:textId="77777777" w:rsidR="0006552E" w:rsidRPr="003250AB" w:rsidRDefault="0006552E" w:rsidP="0006552E">
            <w:pPr>
              <w:pStyle w:val="paragraph"/>
              <w:numPr>
                <w:ilvl w:val="1"/>
                <w:numId w:val="4"/>
              </w:numPr>
              <w:spacing w:before="0" w:beforeAutospacing="0" w:after="0" w:afterAutospacing="0"/>
              <w:textAlignment w:val="baseline"/>
              <w:rPr>
                <w:rFonts w:ascii="Verdana" w:hAnsi="Verdana"/>
                <w:sz w:val="20"/>
                <w:szCs w:val="20"/>
              </w:rPr>
            </w:pPr>
            <w:r w:rsidRPr="003250AB">
              <w:rPr>
                <w:rStyle w:val="eop"/>
                <w:rFonts w:ascii="Verdana" w:eastAsiaTheme="majorEastAsia" w:hAnsi="Verdana"/>
                <w:sz w:val="20"/>
                <w:szCs w:val="20"/>
              </w:rPr>
              <w:t>TIS Practitioners</w:t>
            </w:r>
          </w:p>
          <w:p w14:paraId="3844CEF7" w14:textId="77777777" w:rsidR="0006552E" w:rsidRDefault="0006552E" w:rsidP="0006552E">
            <w:pPr>
              <w:pStyle w:val="paragraph"/>
              <w:numPr>
                <w:ilvl w:val="1"/>
                <w:numId w:val="4"/>
              </w:numPr>
              <w:spacing w:before="0" w:beforeAutospacing="0" w:after="0" w:afterAutospacing="0"/>
              <w:textAlignment w:val="baseline"/>
              <w:rPr>
                <w:rFonts w:ascii="Verdana" w:hAnsi="Verdana"/>
                <w:sz w:val="20"/>
                <w:szCs w:val="20"/>
              </w:rPr>
            </w:pPr>
            <w:r>
              <w:rPr>
                <w:rStyle w:val="normaltextrun"/>
                <w:rFonts w:ascii="Verdana" w:eastAsiaTheme="majorEastAsia" w:hAnsi="Verdana"/>
                <w:sz w:val="20"/>
                <w:szCs w:val="20"/>
              </w:rPr>
              <w:t>Communication leads/teams</w:t>
            </w:r>
            <w:r>
              <w:rPr>
                <w:rStyle w:val="eop"/>
                <w:rFonts w:ascii="Verdana" w:eastAsiaTheme="majorEastAsia" w:hAnsi="Verdana"/>
                <w:sz w:val="20"/>
                <w:szCs w:val="20"/>
              </w:rPr>
              <w:t> </w:t>
            </w:r>
          </w:p>
          <w:p w14:paraId="42C4B1C5" w14:textId="77777777" w:rsidR="0006552E" w:rsidRDefault="0006552E" w:rsidP="0006552E">
            <w:pPr>
              <w:pStyle w:val="paragraph"/>
              <w:numPr>
                <w:ilvl w:val="1"/>
                <w:numId w:val="4"/>
              </w:numPr>
              <w:spacing w:before="0" w:beforeAutospacing="0" w:after="0" w:afterAutospacing="0"/>
              <w:textAlignment w:val="baseline"/>
              <w:rPr>
                <w:rStyle w:val="eop"/>
                <w:rFonts w:ascii="Verdana" w:eastAsiaTheme="majorEastAsia" w:hAnsi="Verdana"/>
                <w:sz w:val="20"/>
                <w:szCs w:val="20"/>
              </w:rPr>
            </w:pPr>
            <w:r>
              <w:rPr>
                <w:rStyle w:val="normaltextrun"/>
                <w:rFonts w:ascii="Verdana" w:eastAsiaTheme="majorEastAsia" w:hAnsi="Verdana"/>
                <w:sz w:val="20"/>
                <w:szCs w:val="20"/>
              </w:rPr>
              <w:t>Safeguarding Team</w:t>
            </w:r>
            <w:r>
              <w:rPr>
                <w:rStyle w:val="eop"/>
                <w:rFonts w:ascii="Verdana" w:eastAsiaTheme="majorEastAsia" w:hAnsi="Verdana"/>
                <w:sz w:val="20"/>
                <w:szCs w:val="20"/>
              </w:rPr>
              <w:t> </w:t>
            </w:r>
          </w:p>
          <w:p w14:paraId="5EC05A8A" w14:textId="77777777" w:rsidR="008C4DB2" w:rsidRDefault="008C4DB2" w:rsidP="008C4DB2">
            <w:pPr>
              <w:pStyle w:val="paragraph"/>
              <w:numPr>
                <w:ilvl w:val="0"/>
                <w:numId w:val="2"/>
              </w:numPr>
              <w:spacing w:before="0" w:beforeAutospacing="0" w:after="0" w:afterAutospacing="0"/>
              <w:textAlignment w:val="baseline"/>
              <w:rPr>
                <w:rFonts w:ascii="Verdana" w:hAnsi="Verdana"/>
                <w:sz w:val="20"/>
                <w:szCs w:val="20"/>
              </w:rPr>
            </w:pPr>
            <w:r>
              <w:rPr>
                <w:rStyle w:val="normaltextrun"/>
                <w:rFonts w:ascii="Verdana" w:eastAsiaTheme="majorEastAsia" w:hAnsi="Verdana"/>
                <w:sz w:val="20"/>
                <w:szCs w:val="20"/>
              </w:rPr>
              <w:t>Specialist Intervention coordinator will:</w:t>
            </w:r>
            <w:r>
              <w:rPr>
                <w:rStyle w:val="eop"/>
                <w:rFonts w:ascii="Verdana" w:eastAsiaTheme="majorEastAsia" w:hAnsi="Verdana"/>
                <w:sz w:val="20"/>
                <w:szCs w:val="20"/>
              </w:rPr>
              <w:t> </w:t>
            </w:r>
          </w:p>
          <w:p w14:paraId="145E4823" w14:textId="77777777" w:rsidR="008C4DB2" w:rsidRDefault="008C4DB2" w:rsidP="008C4DB2">
            <w:pPr>
              <w:pStyle w:val="paragraph"/>
              <w:numPr>
                <w:ilvl w:val="1"/>
                <w:numId w:val="5"/>
              </w:numPr>
              <w:spacing w:before="0" w:beforeAutospacing="0" w:after="0" w:afterAutospacing="0"/>
              <w:textAlignment w:val="baseline"/>
              <w:rPr>
                <w:rFonts w:ascii="Verdana" w:hAnsi="Verdana"/>
                <w:sz w:val="20"/>
                <w:szCs w:val="20"/>
              </w:rPr>
            </w:pPr>
            <w:r>
              <w:rPr>
                <w:rStyle w:val="normaltextrun"/>
                <w:rFonts w:ascii="Verdana" w:eastAsiaTheme="majorEastAsia" w:hAnsi="Verdana"/>
                <w:sz w:val="20"/>
                <w:szCs w:val="20"/>
              </w:rPr>
              <w:t>Plan, resource and deliver interventions</w:t>
            </w:r>
            <w:r>
              <w:rPr>
                <w:rStyle w:val="eop"/>
                <w:rFonts w:ascii="Verdana" w:eastAsiaTheme="majorEastAsia" w:hAnsi="Verdana"/>
                <w:sz w:val="20"/>
                <w:szCs w:val="20"/>
              </w:rPr>
              <w:t> </w:t>
            </w:r>
          </w:p>
          <w:p w14:paraId="00021EB1" w14:textId="77777777" w:rsidR="008C4DB2" w:rsidRPr="003250AB" w:rsidRDefault="008C4DB2" w:rsidP="008C4DB2">
            <w:pPr>
              <w:pStyle w:val="paragraph"/>
              <w:numPr>
                <w:ilvl w:val="1"/>
                <w:numId w:val="5"/>
              </w:numPr>
              <w:spacing w:before="0" w:beforeAutospacing="0" w:after="0" w:afterAutospacing="0"/>
              <w:textAlignment w:val="baseline"/>
              <w:rPr>
                <w:rFonts w:ascii="Verdana" w:hAnsi="Verdana"/>
                <w:sz w:val="20"/>
                <w:szCs w:val="20"/>
              </w:rPr>
            </w:pPr>
            <w:r>
              <w:rPr>
                <w:rStyle w:val="normaltextrun"/>
                <w:rFonts w:ascii="Verdana" w:eastAsiaTheme="majorEastAsia" w:hAnsi="Verdana"/>
                <w:sz w:val="20"/>
                <w:szCs w:val="20"/>
              </w:rPr>
              <w:lastRenderedPageBreak/>
              <w:t xml:space="preserve">Collect evidence towards EHCP/ therapeutic/ </w:t>
            </w:r>
            <w:r w:rsidRPr="003250AB">
              <w:rPr>
                <w:rStyle w:val="normaltextrun"/>
                <w:rFonts w:ascii="Verdana" w:eastAsiaTheme="majorEastAsia" w:hAnsi="Verdana"/>
                <w:sz w:val="20"/>
                <w:szCs w:val="20"/>
              </w:rPr>
              <w:t>SIT outcomes and record this on Evidence for Learning (EfL) to support teacher evidence gathering and information sharing.</w:t>
            </w:r>
            <w:r w:rsidRPr="003250AB">
              <w:rPr>
                <w:rStyle w:val="eop"/>
                <w:rFonts w:ascii="Verdana" w:eastAsiaTheme="majorEastAsia" w:hAnsi="Verdana"/>
                <w:sz w:val="20"/>
                <w:szCs w:val="20"/>
              </w:rPr>
              <w:t> </w:t>
            </w:r>
          </w:p>
          <w:p w14:paraId="6C6013B6" w14:textId="77777777" w:rsidR="008C4DB2" w:rsidRDefault="008C4DB2" w:rsidP="008C4DB2">
            <w:pPr>
              <w:pStyle w:val="paragraph"/>
              <w:numPr>
                <w:ilvl w:val="1"/>
                <w:numId w:val="5"/>
              </w:numPr>
              <w:spacing w:before="0" w:beforeAutospacing="0" w:after="0" w:afterAutospacing="0"/>
              <w:textAlignment w:val="baseline"/>
              <w:rPr>
                <w:rFonts w:ascii="Verdana" w:hAnsi="Verdana"/>
                <w:sz w:val="20"/>
                <w:szCs w:val="20"/>
              </w:rPr>
            </w:pPr>
            <w:r w:rsidRPr="003250AB">
              <w:rPr>
                <w:rStyle w:val="normaltextrun"/>
                <w:rFonts w:ascii="Verdana" w:eastAsiaTheme="majorEastAsia" w:hAnsi="Verdana"/>
                <w:sz w:val="20"/>
                <w:szCs w:val="20"/>
              </w:rPr>
              <w:t>Complete an Impact Evaluation that shows dissemination of recommendations</w:t>
            </w:r>
            <w:r>
              <w:rPr>
                <w:rStyle w:val="normaltextrun"/>
                <w:rFonts w:ascii="Verdana" w:eastAsiaTheme="majorEastAsia" w:hAnsi="Verdana"/>
                <w:sz w:val="20"/>
                <w:szCs w:val="20"/>
              </w:rPr>
              <w:t xml:space="preserve"> and next steps.</w:t>
            </w:r>
            <w:r>
              <w:rPr>
                <w:rStyle w:val="eop"/>
                <w:rFonts w:ascii="Verdana" w:eastAsiaTheme="majorEastAsia" w:hAnsi="Verdana"/>
                <w:sz w:val="20"/>
                <w:szCs w:val="20"/>
              </w:rPr>
              <w:t> </w:t>
            </w:r>
          </w:p>
          <w:p w14:paraId="22F3E096" w14:textId="76E82A81" w:rsidR="008C4DB2" w:rsidRPr="00F25123" w:rsidRDefault="008C4DB2" w:rsidP="00F25123">
            <w:pPr>
              <w:pStyle w:val="paragraph"/>
              <w:numPr>
                <w:ilvl w:val="1"/>
                <w:numId w:val="5"/>
              </w:numPr>
              <w:spacing w:before="0" w:beforeAutospacing="0" w:after="0" w:afterAutospacing="0"/>
              <w:textAlignment w:val="baseline"/>
              <w:rPr>
                <w:rFonts w:ascii="Verdana" w:hAnsi="Verdana"/>
                <w:sz w:val="20"/>
                <w:szCs w:val="20"/>
              </w:rPr>
            </w:pPr>
            <w:r>
              <w:rPr>
                <w:rStyle w:val="normaltextrun"/>
                <w:rFonts w:ascii="Verdana" w:eastAsiaTheme="majorEastAsia" w:hAnsi="Verdana"/>
                <w:sz w:val="20"/>
                <w:szCs w:val="20"/>
              </w:rPr>
              <w:t>Make further recommendation for referral to specialist service (Pathway 3) if appropriate.</w:t>
            </w:r>
          </w:p>
          <w:p w14:paraId="00FBA9EC" w14:textId="77777777" w:rsidR="008C4DB2" w:rsidRDefault="008C4DB2" w:rsidP="008C4DB2">
            <w:pPr>
              <w:pStyle w:val="paragraph"/>
              <w:numPr>
                <w:ilvl w:val="0"/>
                <w:numId w:val="2"/>
              </w:numPr>
              <w:spacing w:before="0" w:beforeAutospacing="0" w:after="0" w:afterAutospacing="0"/>
              <w:textAlignment w:val="baseline"/>
              <w:rPr>
                <w:rFonts w:ascii="Verdana" w:hAnsi="Verdana"/>
                <w:sz w:val="20"/>
                <w:szCs w:val="20"/>
              </w:rPr>
            </w:pPr>
            <w:r>
              <w:rPr>
                <w:rStyle w:val="normaltextrun"/>
                <w:rFonts w:ascii="Verdana" w:eastAsiaTheme="majorEastAsia" w:hAnsi="Verdana"/>
                <w:sz w:val="20"/>
                <w:szCs w:val="20"/>
              </w:rPr>
              <w:t>SIT Manager, with support of clinical lead, through weekly triage and evaluation process:</w:t>
            </w:r>
            <w:r>
              <w:rPr>
                <w:rStyle w:val="eop"/>
                <w:rFonts w:ascii="Verdana" w:eastAsiaTheme="majorEastAsia" w:hAnsi="Verdana"/>
                <w:sz w:val="20"/>
                <w:szCs w:val="20"/>
              </w:rPr>
              <w:t> </w:t>
            </w:r>
          </w:p>
          <w:p w14:paraId="51B26487" w14:textId="77777777" w:rsidR="008C4DB2" w:rsidRDefault="008C4DB2" w:rsidP="008C4DB2">
            <w:pPr>
              <w:pStyle w:val="paragraph"/>
              <w:numPr>
                <w:ilvl w:val="1"/>
                <w:numId w:val="6"/>
              </w:numPr>
              <w:spacing w:before="0" w:beforeAutospacing="0" w:after="0" w:afterAutospacing="0"/>
              <w:textAlignment w:val="baseline"/>
              <w:rPr>
                <w:rFonts w:ascii="Verdana" w:hAnsi="Verdana"/>
                <w:sz w:val="20"/>
                <w:szCs w:val="20"/>
              </w:rPr>
            </w:pPr>
            <w:r>
              <w:rPr>
                <w:rStyle w:val="normaltextrun"/>
                <w:rFonts w:ascii="Verdana" w:eastAsiaTheme="majorEastAsia" w:hAnsi="Verdana"/>
                <w:sz w:val="20"/>
                <w:szCs w:val="20"/>
              </w:rPr>
              <w:t>Identifies need of referred pupil</w:t>
            </w:r>
            <w:r>
              <w:rPr>
                <w:rStyle w:val="eop"/>
                <w:rFonts w:ascii="Verdana" w:eastAsiaTheme="majorEastAsia" w:hAnsi="Verdana"/>
                <w:sz w:val="20"/>
                <w:szCs w:val="20"/>
              </w:rPr>
              <w:t> </w:t>
            </w:r>
          </w:p>
          <w:p w14:paraId="43C765D0" w14:textId="77777777" w:rsidR="008C4DB2" w:rsidRDefault="008C4DB2" w:rsidP="008C4DB2">
            <w:pPr>
              <w:pStyle w:val="paragraph"/>
              <w:numPr>
                <w:ilvl w:val="1"/>
                <w:numId w:val="6"/>
              </w:numPr>
              <w:spacing w:before="0" w:beforeAutospacing="0" w:after="0" w:afterAutospacing="0"/>
              <w:textAlignment w:val="baseline"/>
              <w:rPr>
                <w:rFonts w:ascii="Verdana" w:hAnsi="Verdana"/>
                <w:sz w:val="20"/>
                <w:szCs w:val="20"/>
              </w:rPr>
            </w:pPr>
            <w:r>
              <w:rPr>
                <w:rStyle w:val="normaltextrun"/>
                <w:rFonts w:ascii="Verdana" w:eastAsiaTheme="majorEastAsia" w:hAnsi="Verdana"/>
                <w:sz w:val="20"/>
                <w:szCs w:val="20"/>
              </w:rPr>
              <w:t>Coordinates intervention and resourcing</w:t>
            </w:r>
            <w:r>
              <w:rPr>
                <w:rStyle w:val="eop"/>
                <w:rFonts w:ascii="Verdana" w:eastAsiaTheme="majorEastAsia" w:hAnsi="Verdana"/>
                <w:sz w:val="20"/>
                <w:szCs w:val="20"/>
              </w:rPr>
              <w:t> </w:t>
            </w:r>
          </w:p>
          <w:p w14:paraId="5399A88A" w14:textId="77777777" w:rsidR="008C4DB2" w:rsidRDefault="008C4DB2" w:rsidP="008C4DB2">
            <w:pPr>
              <w:pStyle w:val="paragraph"/>
              <w:numPr>
                <w:ilvl w:val="1"/>
                <w:numId w:val="6"/>
              </w:numPr>
              <w:spacing w:before="0" w:beforeAutospacing="0" w:after="0" w:afterAutospacing="0"/>
              <w:textAlignment w:val="baseline"/>
              <w:rPr>
                <w:rFonts w:ascii="Verdana" w:hAnsi="Verdana"/>
                <w:sz w:val="20"/>
                <w:szCs w:val="20"/>
              </w:rPr>
            </w:pPr>
            <w:r>
              <w:rPr>
                <w:rStyle w:val="normaltextrun"/>
                <w:rFonts w:ascii="Verdana" w:eastAsiaTheme="majorEastAsia" w:hAnsi="Verdana"/>
                <w:sz w:val="20"/>
                <w:szCs w:val="20"/>
              </w:rPr>
              <w:t>Supervises and quality assures interventions</w:t>
            </w:r>
            <w:r>
              <w:rPr>
                <w:rStyle w:val="eop"/>
                <w:rFonts w:ascii="Verdana" w:eastAsiaTheme="majorEastAsia" w:hAnsi="Verdana"/>
                <w:sz w:val="20"/>
                <w:szCs w:val="20"/>
              </w:rPr>
              <w:t> </w:t>
            </w:r>
          </w:p>
          <w:p w14:paraId="48E39704" w14:textId="77777777" w:rsidR="008C4DB2" w:rsidRDefault="008C4DB2" w:rsidP="008C4DB2">
            <w:pPr>
              <w:pStyle w:val="paragraph"/>
              <w:numPr>
                <w:ilvl w:val="1"/>
                <w:numId w:val="6"/>
              </w:numPr>
              <w:spacing w:before="0" w:beforeAutospacing="0" w:after="0" w:afterAutospacing="0"/>
              <w:textAlignment w:val="baseline"/>
              <w:rPr>
                <w:rFonts w:ascii="Verdana" w:hAnsi="Verdana"/>
                <w:sz w:val="20"/>
                <w:szCs w:val="20"/>
              </w:rPr>
            </w:pPr>
            <w:r>
              <w:rPr>
                <w:rStyle w:val="normaltextrun"/>
                <w:rFonts w:ascii="Verdana" w:eastAsiaTheme="majorEastAsia" w:hAnsi="Verdana"/>
                <w:sz w:val="20"/>
                <w:szCs w:val="20"/>
              </w:rPr>
              <w:t>Identifies whole school/Trust CPD priorities</w:t>
            </w:r>
            <w:r>
              <w:rPr>
                <w:rStyle w:val="eop"/>
                <w:rFonts w:ascii="Verdana" w:eastAsiaTheme="majorEastAsia" w:hAnsi="Verdana"/>
                <w:sz w:val="20"/>
                <w:szCs w:val="20"/>
              </w:rPr>
              <w:t> </w:t>
            </w:r>
          </w:p>
          <w:p w14:paraId="5E2548F9" w14:textId="77777777" w:rsidR="008C4DB2" w:rsidRDefault="008C4DB2" w:rsidP="008C4DB2">
            <w:pPr>
              <w:pStyle w:val="paragraph"/>
              <w:numPr>
                <w:ilvl w:val="1"/>
                <w:numId w:val="6"/>
              </w:numPr>
              <w:spacing w:before="0" w:beforeAutospacing="0" w:after="0" w:afterAutospacing="0"/>
              <w:textAlignment w:val="baseline"/>
              <w:rPr>
                <w:rStyle w:val="eop"/>
                <w:rFonts w:ascii="Verdana" w:eastAsiaTheme="majorEastAsia" w:hAnsi="Verdana"/>
                <w:sz w:val="20"/>
                <w:szCs w:val="20"/>
              </w:rPr>
            </w:pPr>
            <w:r>
              <w:rPr>
                <w:rStyle w:val="normaltextrun"/>
                <w:rFonts w:ascii="Verdana" w:eastAsiaTheme="majorEastAsia" w:hAnsi="Verdana"/>
                <w:sz w:val="20"/>
                <w:szCs w:val="20"/>
              </w:rPr>
              <w:t>Supports with the sourcing and delivery of appropriate training across the Trust</w:t>
            </w:r>
            <w:r>
              <w:rPr>
                <w:rStyle w:val="eop"/>
                <w:rFonts w:ascii="Verdana" w:eastAsiaTheme="majorEastAsia" w:hAnsi="Verdana"/>
                <w:sz w:val="20"/>
                <w:szCs w:val="20"/>
              </w:rPr>
              <w:t> </w:t>
            </w:r>
          </w:p>
          <w:p w14:paraId="6C0DAFB0" w14:textId="77777777" w:rsidR="00383543" w:rsidRDefault="00383543" w:rsidP="00383543">
            <w:pPr>
              <w:pStyle w:val="paragraph"/>
              <w:spacing w:before="0" w:beforeAutospacing="0" w:after="0" w:afterAutospacing="0"/>
              <w:textAlignment w:val="baseline"/>
              <w:rPr>
                <w:rFonts w:ascii="Segoe UI" w:hAnsi="Segoe UI" w:cs="Segoe UI"/>
                <w:sz w:val="18"/>
                <w:szCs w:val="18"/>
              </w:rPr>
            </w:pPr>
            <w:r>
              <w:rPr>
                <w:rStyle w:val="normaltextrun"/>
                <w:rFonts w:ascii="Verdana" w:eastAsiaTheme="majorEastAsia" w:hAnsi="Verdana" w:cs="Segoe UI"/>
                <w:i/>
                <w:iCs/>
                <w:sz w:val="18"/>
                <w:szCs w:val="18"/>
              </w:rPr>
              <w:t>*Group Intervention Plans are written in draft by SIT and adapted for cohort’s specific needs by facilitating Intervention Coordinator. Group plans are reviewed by relevant supporting professional and ongoing supervision is provided.</w:t>
            </w:r>
            <w:r>
              <w:rPr>
                <w:rStyle w:val="eop"/>
                <w:rFonts w:ascii="Verdana" w:eastAsiaTheme="majorEastAsia" w:hAnsi="Verdana" w:cs="Segoe UI"/>
                <w:sz w:val="18"/>
                <w:szCs w:val="18"/>
              </w:rPr>
              <w:t> </w:t>
            </w:r>
          </w:p>
          <w:p w14:paraId="6419E9C6" w14:textId="77777777" w:rsidR="00383543" w:rsidRDefault="00383543" w:rsidP="00383543">
            <w:pPr>
              <w:pStyle w:val="paragraph"/>
              <w:spacing w:before="0" w:beforeAutospacing="0" w:after="0" w:afterAutospacing="0"/>
              <w:textAlignment w:val="baseline"/>
              <w:rPr>
                <w:rFonts w:ascii="Segoe UI" w:hAnsi="Segoe UI" w:cs="Segoe UI"/>
                <w:sz w:val="18"/>
                <w:szCs w:val="18"/>
              </w:rPr>
            </w:pPr>
            <w:r>
              <w:rPr>
                <w:rStyle w:val="eop"/>
                <w:rFonts w:ascii="Verdana" w:eastAsiaTheme="majorEastAsia" w:hAnsi="Verdana" w:cs="Segoe UI"/>
                <w:sz w:val="18"/>
                <w:szCs w:val="18"/>
              </w:rPr>
              <w:t> </w:t>
            </w:r>
          </w:p>
          <w:p w14:paraId="67B36792" w14:textId="2F1228A3" w:rsidR="00D65453" w:rsidRPr="002A5D71" w:rsidRDefault="00383543" w:rsidP="002A5D71">
            <w:pPr>
              <w:pStyle w:val="paragraph"/>
              <w:spacing w:before="0" w:beforeAutospacing="0" w:after="0" w:afterAutospacing="0"/>
              <w:textAlignment w:val="baseline"/>
              <w:rPr>
                <w:rFonts w:ascii="Segoe UI" w:hAnsi="Segoe UI" w:cs="Segoe UI"/>
                <w:sz w:val="18"/>
                <w:szCs w:val="18"/>
              </w:rPr>
            </w:pPr>
            <w:r>
              <w:rPr>
                <w:rStyle w:val="normaltextrun"/>
                <w:rFonts w:ascii="Verdana" w:eastAsiaTheme="majorEastAsia" w:hAnsi="Verdana" w:cs="Segoe UI"/>
                <w:i/>
                <w:iCs/>
                <w:sz w:val="18"/>
                <w:szCs w:val="18"/>
              </w:rPr>
              <w:t>**SIT manager/Clinical Lead supervise intervention plan/identified outcomes. This can also be supervised by NHS/in house therapists if appropriate. These interventions identify any relevant EHCP/Therapy outcomes and combine these with a SIT outcome. These outcomes and any strategies/recommendations are evidenced throughout and evaluated at the end of each intervention block.</w:t>
            </w:r>
            <w:r>
              <w:rPr>
                <w:rStyle w:val="eop"/>
                <w:rFonts w:ascii="Verdana" w:eastAsiaTheme="majorEastAsia" w:hAnsi="Verdana" w:cs="Segoe UI"/>
                <w:sz w:val="18"/>
                <w:szCs w:val="18"/>
              </w:rPr>
              <w:t> </w:t>
            </w:r>
          </w:p>
        </w:tc>
      </w:tr>
      <w:tr w:rsidR="00431CC8" w14:paraId="01B0334E" w14:textId="77777777" w:rsidTr="00945622">
        <w:tc>
          <w:tcPr>
            <w:tcW w:w="2122" w:type="dxa"/>
            <w:shd w:val="clear" w:color="auto" w:fill="6699FF"/>
          </w:tcPr>
          <w:p w14:paraId="59FAF01F" w14:textId="77777777" w:rsidR="00431CC8" w:rsidRPr="00467093" w:rsidRDefault="00431CC8" w:rsidP="00431CC8">
            <w:pPr>
              <w:rPr>
                <w:b/>
                <w:bCs/>
                <w:sz w:val="28"/>
                <w:szCs w:val="28"/>
              </w:rPr>
            </w:pPr>
            <w:r>
              <w:rPr>
                <w:b/>
                <w:bCs/>
                <w:sz w:val="28"/>
                <w:szCs w:val="28"/>
              </w:rPr>
              <w:lastRenderedPageBreak/>
              <w:t>Teaching and Learning</w:t>
            </w:r>
          </w:p>
        </w:tc>
        <w:tc>
          <w:tcPr>
            <w:tcW w:w="11056" w:type="dxa"/>
          </w:tcPr>
          <w:p w14:paraId="54FAD0A9" w14:textId="77777777" w:rsidR="000837F8" w:rsidRPr="004B0F83" w:rsidRDefault="000837F8" w:rsidP="000837F8">
            <w:pPr>
              <w:pStyle w:val="ListParagraph"/>
              <w:numPr>
                <w:ilvl w:val="0"/>
                <w:numId w:val="2"/>
              </w:numPr>
              <w:textAlignment w:val="baseline"/>
              <w:rPr>
                <w:rFonts w:ascii="Verdana" w:eastAsia="Times New Roman" w:hAnsi="Verdana" w:cs="Times New Roman"/>
                <w:kern w:val="0"/>
                <w:sz w:val="20"/>
                <w:szCs w:val="20"/>
                <w:lang w:eastAsia="en-GB"/>
                <w14:ligatures w14:val="none"/>
              </w:rPr>
            </w:pPr>
            <w:r w:rsidRPr="004B0F83">
              <w:rPr>
                <w:rFonts w:ascii="Verdana" w:eastAsia="Times New Roman" w:hAnsi="Verdana" w:cs="Times New Roman"/>
                <w:kern w:val="0"/>
                <w:sz w:val="20"/>
                <w:szCs w:val="20"/>
                <w:lang w:eastAsia="en-GB"/>
                <w14:ligatures w14:val="none"/>
              </w:rPr>
              <w:t>Timetabled intervention and support opportunities, both within whole class teaching and learning and on a small group/individual basis </w:t>
            </w:r>
          </w:p>
          <w:p w14:paraId="3523D4B0" w14:textId="77777777" w:rsidR="000837F8" w:rsidRPr="004B0F83" w:rsidRDefault="000837F8" w:rsidP="000837F8">
            <w:pPr>
              <w:pStyle w:val="ListParagraph"/>
              <w:numPr>
                <w:ilvl w:val="0"/>
                <w:numId w:val="2"/>
              </w:numPr>
              <w:textAlignment w:val="baseline"/>
              <w:rPr>
                <w:rFonts w:ascii="Verdana" w:eastAsia="Times New Roman" w:hAnsi="Verdana" w:cs="Times New Roman"/>
                <w:kern w:val="0"/>
                <w:sz w:val="20"/>
                <w:szCs w:val="20"/>
                <w:lang w:eastAsia="en-GB"/>
                <w14:ligatures w14:val="none"/>
              </w:rPr>
            </w:pPr>
            <w:r w:rsidRPr="004B0F83">
              <w:rPr>
                <w:rStyle w:val="normaltextrun"/>
                <w:rFonts w:ascii="Verdana" w:hAnsi="Verdana"/>
                <w:color w:val="000000"/>
                <w:sz w:val="20"/>
                <w:szCs w:val="20"/>
                <w:shd w:val="clear" w:color="auto" w:fill="FFFFFF"/>
              </w:rPr>
              <w:t>Dissemination of strategies/skills/understanding through modelling, training opportunities and discussion.</w:t>
            </w:r>
            <w:r w:rsidRPr="004B0F83">
              <w:rPr>
                <w:rStyle w:val="eop"/>
                <w:rFonts w:ascii="Verdana" w:hAnsi="Verdana"/>
                <w:color w:val="000000"/>
                <w:sz w:val="20"/>
                <w:szCs w:val="20"/>
                <w:shd w:val="clear" w:color="auto" w:fill="FFFFFF"/>
              </w:rPr>
              <w:t> </w:t>
            </w:r>
          </w:p>
          <w:p w14:paraId="3AA32FFE" w14:textId="77777777" w:rsidR="000837F8" w:rsidRPr="004B0F83" w:rsidRDefault="000837F8" w:rsidP="000837F8">
            <w:pPr>
              <w:pStyle w:val="ListParagraph"/>
              <w:numPr>
                <w:ilvl w:val="0"/>
                <w:numId w:val="2"/>
              </w:numPr>
              <w:textAlignment w:val="baseline"/>
              <w:rPr>
                <w:rFonts w:ascii="Verdana" w:eastAsia="Times New Roman" w:hAnsi="Verdana" w:cs="Times New Roman"/>
                <w:kern w:val="0"/>
                <w:sz w:val="20"/>
                <w:szCs w:val="20"/>
                <w:lang w:eastAsia="en-GB"/>
                <w14:ligatures w14:val="none"/>
              </w:rPr>
            </w:pPr>
            <w:r w:rsidRPr="004B0F83">
              <w:rPr>
                <w:rFonts w:ascii="Verdana" w:eastAsia="Times New Roman" w:hAnsi="Verdana" w:cs="Times New Roman"/>
                <w:kern w:val="0"/>
                <w:sz w:val="20"/>
                <w:szCs w:val="20"/>
                <w:lang w:eastAsia="en-GB"/>
                <w14:ligatures w14:val="none"/>
              </w:rPr>
              <w:t>Ongoing assessment and evidencing progress throughout intervention period</w:t>
            </w:r>
            <w:r>
              <w:rPr>
                <w:rFonts w:ascii="Verdana" w:eastAsia="Times New Roman" w:hAnsi="Verdana" w:cs="Times New Roman"/>
                <w:kern w:val="0"/>
                <w:sz w:val="20"/>
                <w:szCs w:val="20"/>
                <w:lang w:eastAsia="en-GB"/>
                <w14:ligatures w14:val="none"/>
              </w:rPr>
              <w:t>.</w:t>
            </w:r>
          </w:p>
          <w:p w14:paraId="69381C1D" w14:textId="77777777" w:rsidR="00F02538" w:rsidRDefault="000837F8" w:rsidP="00F02538">
            <w:pPr>
              <w:pStyle w:val="ListParagraph"/>
              <w:numPr>
                <w:ilvl w:val="0"/>
                <w:numId w:val="2"/>
              </w:numPr>
              <w:textAlignment w:val="baseline"/>
              <w:rPr>
                <w:rFonts w:ascii="Verdana" w:eastAsia="Times New Roman" w:hAnsi="Verdana" w:cs="Times New Roman"/>
                <w:kern w:val="0"/>
                <w:sz w:val="20"/>
                <w:szCs w:val="20"/>
                <w:lang w:eastAsia="en-GB"/>
                <w14:ligatures w14:val="none"/>
              </w:rPr>
            </w:pPr>
            <w:r w:rsidRPr="004B0F83">
              <w:rPr>
                <w:rFonts w:ascii="Verdana" w:eastAsia="Times New Roman" w:hAnsi="Verdana" w:cs="Times New Roman"/>
                <w:kern w:val="0"/>
                <w:sz w:val="20"/>
                <w:szCs w:val="20"/>
                <w:lang w:eastAsia="en-GB"/>
                <w14:ligatures w14:val="none"/>
              </w:rPr>
              <w:t>Strategic support to embed therapeutic strategies within daily planning and classroom support</w:t>
            </w:r>
            <w:r>
              <w:rPr>
                <w:rFonts w:ascii="Verdana" w:eastAsia="Times New Roman" w:hAnsi="Verdana" w:cs="Times New Roman"/>
                <w:kern w:val="0"/>
                <w:sz w:val="20"/>
                <w:szCs w:val="20"/>
                <w:lang w:eastAsia="en-GB"/>
                <w14:ligatures w14:val="none"/>
              </w:rPr>
              <w:t>.</w:t>
            </w:r>
          </w:p>
          <w:p w14:paraId="0ADAA9C9" w14:textId="6BD86F70" w:rsidR="00431CC8" w:rsidRPr="00F02538" w:rsidRDefault="000837F8" w:rsidP="00F02538">
            <w:pPr>
              <w:pStyle w:val="ListParagraph"/>
              <w:numPr>
                <w:ilvl w:val="0"/>
                <w:numId w:val="2"/>
              </w:numPr>
              <w:textAlignment w:val="baseline"/>
              <w:rPr>
                <w:rFonts w:ascii="Verdana" w:eastAsia="Times New Roman" w:hAnsi="Verdana" w:cs="Times New Roman"/>
                <w:kern w:val="0"/>
                <w:sz w:val="20"/>
                <w:szCs w:val="20"/>
                <w:lang w:eastAsia="en-GB"/>
                <w14:ligatures w14:val="none"/>
              </w:rPr>
            </w:pPr>
            <w:r w:rsidRPr="00F02538">
              <w:rPr>
                <w:rStyle w:val="normaltextrun"/>
                <w:rFonts w:ascii="Verdana" w:hAnsi="Verdana"/>
                <w:color w:val="000000"/>
                <w:sz w:val="20"/>
                <w:szCs w:val="20"/>
                <w:shd w:val="clear" w:color="auto" w:fill="FFFFFF"/>
              </w:rPr>
              <w:t>Intervention Coordinator to work to ensure that recommendations are implemented and embedded in the classroom through initial evaluation and feedback and planned follow up.</w:t>
            </w:r>
            <w:r w:rsidRPr="00F02538">
              <w:rPr>
                <w:rStyle w:val="eop"/>
                <w:rFonts w:ascii="Verdana" w:hAnsi="Verdana"/>
                <w:color w:val="000000"/>
                <w:sz w:val="20"/>
                <w:szCs w:val="20"/>
                <w:shd w:val="clear" w:color="auto" w:fill="FFFFFF"/>
              </w:rPr>
              <w:t> </w:t>
            </w:r>
            <w:r w:rsidRPr="00F02538">
              <w:rPr>
                <w:rFonts w:ascii="Verdana" w:eastAsia="Times New Roman" w:hAnsi="Verdana" w:cs="Times New Roman"/>
                <w:kern w:val="0"/>
                <w:sz w:val="20"/>
                <w:szCs w:val="20"/>
                <w:lang w:eastAsia="en-GB"/>
                <w14:ligatures w14:val="none"/>
              </w:rPr>
              <w:t> </w:t>
            </w:r>
          </w:p>
        </w:tc>
      </w:tr>
      <w:tr w:rsidR="00431CC8" w14:paraId="02F514BC" w14:textId="77777777" w:rsidTr="00945622">
        <w:tc>
          <w:tcPr>
            <w:tcW w:w="2122" w:type="dxa"/>
            <w:shd w:val="clear" w:color="auto" w:fill="60CAF3" w:themeFill="accent4" w:themeFillTint="99"/>
          </w:tcPr>
          <w:p w14:paraId="5FACDC0D" w14:textId="77777777" w:rsidR="00431CC8" w:rsidRPr="00467093" w:rsidRDefault="00431CC8" w:rsidP="00431CC8">
            <w:pPr>
              <w:rPr>
                <w:b/>
                <w:bCs/>
                <w:sz w:val="28"/>
                <w:szCs w:val="28"/>
              </w:rPr>
            </w:pPr>
            <w:r>
              <w:rPr>
                <w:b/>
                <w:bCs/>
                <w:sz w:val="28"/>
                <w:szCs w:val="28"/>
              </w:rPr>
              <w:t>Identification and Review of Needs</w:t>
            </w:r>
          </w:p>
        </w:tc>
        <w:tc>
          <w:tcPr>
            <w:tcW w:w="11056" w:type="dxa"/>
          </w:tcPr>
          <w:p w14:paraId="17C9A84A" w14:textId="77777777" w:rsidR="007570F0" w:rsidRDefault="007570F0" w:rsidP="00734FAD">
            <w:pPr>
              <w:pStyle w:val="ListParagraph"/>
              <w:numPr>
                <w:ilvl w:val="0"/>
                <w:numId w:val="2"/>
              </w:numPr>
              <w:textAlignment w:val="baseline"/>
              <w:rPr>
                <w:rFonts w:ascii="Verdana" w:eastAsia="Times New Roman" w:hAnsi="Verdana" w:cs="Times New Roman"/>
                <w:kern w:val="0"/>
                <w:sz w:val="20"/>
                <w:szCs w:val="20"/>
                <w:lang w:eastAsia="en-GB"/>
                <w14:ligatures w14:val="none"/>
              </w:rPr>
            </w:pPr>
            <w:r w:rsidRPr="004B0F83">
              <w:rPr>
                <w:rFonts w:ascii="Verdana" w:eastAsia="Times New Roman" w:hAnsi="Verdana" w:cs="Times New Roman"/>
                <w:kern w:val="0"/>
                <w:sz w:val="20"/>
                <w:szCs w:val="20"/>
                <w:lang w:eastAsia="en-GB"/>
                <w14:ligatures w14:val="none"/>
              </w:rPr>
              <w:t>Referral to SPT Specialist Intervention Team</w:t>
            </w:r>
            <w:r>
              <w:rPr>
                <w:rFonts w:ascii="Verdana" w:eastAsia="Times New Roman" w:hAnsi="Verdana" w:cs="Times New Roman"/>
                <w:kern w:val="0"/>
                <w:sz w:val="20"/>
                <w:szCs w:val="20"/>
                <w:lang w:eastAsia="en-GB"/>
                <w14:ligatures w14:val="none"/>
              </w:rPr>
              <w:t xml:space="preserve"> made by class team/school</w:t>
            </w:r>
            <w:r w:rsidRPr="004B0F83">
              <w:rPr>
                <w:rFonts w:ascii="Verdana" w:eastAsia="Times New Roman" w:hAnsi="Verdana" w:cs="Times New Roman"/>
                <w:kern w:val="0"/>
                <w:sz w:val="20"/>
                <w:szCs w:val="20"/>
                <w:lang w:eastAsia="en-GB"/>
                <w14:ligatures w14:val="none"/>
              </w:rPr>
              <w:t> </w:t>
            </w:r>
          </w:p>
          <w:p w14:paraId="2E49F055" w14:textId="77777777" w:rsidR="007570F0" w:rsidRDefault="007570F0" w:rsidP="00734FAD">
            <w:pPr>
              <w:pStyle w:val="paragraph"/>
              <w:numPr>
                <w:ilvl w:val="0"/>
                <w:numId w:val="2"/>
              </w:numPr>
              <w:spacing w:before="0" w:beforeAutospacing="0" w:after="0" w:afterAutospacing="0"/>
              <w:textAlignment w:val="baseline"/>
              <w:rPr>
                <w:rFonts w:ascii="Verdana" w:hAnsi="Verdana"/>
                <w:sz w:val="20"/>
                <w:szCs w:val="20"/>
              </w:rPr>
            </w:pPr>
            <w:r>
              <w:rPr>
                <w:rStyle w:val="normaltextrun"/>
                <w:rFonts w:ascii="Verdana" w:eastAsiaTheme="majorEastAsia" w:hAnsi="Verdana"/>
                <w:sz w:val="20"/>
                <w:szCs w:val="20"/>
              </w:rPr>
              <w:t>Initial information gathering completed by Intervention coordinator and provided alongside SIT referral.</w:t>
            </w:r>
            <w:r>
              <w:rPr>
                <w:rStyle w:val="eop"/>
                <w:rFonts w:ascii="Verdana" w:eastAsiaTheme="majorEastAsia" w:hAnsi="Verdana"/>
                <w:sz w:val="20"/>
                <w:szCs w:val="20"/>
              </w:rPr>
              <w:t> </w:t>
            </w:r>
          </w:p>
          <w:p w14:paraId="6595B15D" w14:textId="77777777" w:rsidR="007570F0" w:rsidRDefault="007570F0" w:rsidP="00734FAD">
            <w:pPr>
              <w:pStyle w:val="paragraph"/>
              <w:numPr>
                <w:ilvl w:val="0"/>
                <w:numId w:val="2"/>
              </w:numPr>
              <w:spacing w:before="0" w:beforeAutospacing="0" w:after="0" w:afterAutospacing="0"/>
              <w:textAlignment w:val="baseline"/>
              <w:rPr>
                <w:rFonts w:ascii="Verdana" w:hAnsi="Verdana"/>
                <w:sz w:val="20"/>
                <w:szCs w:val="20"/>
              </w:rPr>
            </w:pPr>
            <w:r>
              <w:rPr>
                <w:rStyle w:val="normaltextrun"/>
                <w:rFonts w:ascii="Verdana" w:eastAsiaTheme="majorEastAsia" w:hAnsi="Verdana"/>
                <w:sz w:val="20"/>
                <w:szCs w:val="20"/>
              </w:rPr>
              <w:t>Referral taken to triage and route agreed as Pathway 2 </w:t>
            </w:r>
            <w:r>
              <w:rPr>
                <w:rStyle w:val="eop"/>
                <w:rFonts w:ascii="Verdana" w:eastAsiaTheme="majorEastAsia" w:hAnsi="Verdana"/>
                <w:sz w:val="20"/>
                <w:szCs w:val="20"/>
              </w:rPr>
              <w:t> </w:t>
            </w:r>
          </w:p>
          <w:p w14:paraId="3AC21760" w14:textId="77777777" w:rsidR="007570F0" w:rsidRDefault="007570F0" w:rsidP="00734FAD">
            <w:pPr>
              <w:pStyle w:val="paragraph"/>
              <w:numPr>
                <w:ilvl w:val="0"/>
                <w:numId w:val="2"/>
              </w:numPr>
              <w:spacing w:before="0" w:beforeAutospacing="0" w:after="0" w:afterAutospacing="0"/>
              <w:textAlignment w:val="baseline"/>
              <w:rPr>
                <w:rFonts w:ascii="Verdana" w:hAnsi="Verdana"/>
                <w:sz w:val="20"/>
                <w:szCs w:val="20"/>
              </w:rPr>
            </w:pPr>
            <w:r>
              <w:rPr>
                <w:rStyle w:val="normaltextrun"/>
                <w:rFonts w:ascii="Verdana" w:eastAsiaTheme="majorEastAsia" w:hAnsi="Verdana"/>
                <w:sz w:val="20"/>
                <w:szCs w:val="20"/>
              </w:rPr>
              <w:t>Appropriate supervisor agreed, this could include an external/in house therapist.</w:t>
            </w:r>
            <w:r>
              <w:rPr>
                <w:rStyle w:val="eop"/>
                <w:rFonts w:ascii="Verdana" w:eastAsiaTheme="majorEastAsia" w:hAnsi="Verdana"/>
                <w:sz w:val="20"/>
                <w:szCs w:val="20"/>
              </w:rPr>
              <w:t> </w:t>
            </w:r>
          </w:p>
          <w:p w14:paraId="43078881" w14:textId="77777777" w:rsidR="007570F0" w:rsidRPr="00231406" w:rsidRDefault="007570F0" w:rsidP="00734FAD">
            <w:pPr>
              <w:pStyle w:val="paragraph"/>
              <w:numPr>
                <w:ilvl w:val="0"/>
                <w:numId w:val="2"/>
              </w:numPr>
              <w:spacing w:before="0" w:beforeAutospacing="0" w:after="0" w:afterAutospacing="0"/>
              <w:textAlignment w:val="baseline"/>
              <w:rPr>
                <w:rStyle w:val="eop"/>
                <w:rFonts w:ascii="Verdana" w:hAnsi="Verdana"/>
                <w:sz w:val="20"/>
                <w:szCs w:val="20"/>
              </w:rPr>
            </w:pPr>
            <w:r>
              <w:rPr>
                <w:rStyle w:val="normaltextrun"/>
                <w:rFonts w:ascii="Verdana" w:eastAsiaTheme="majorEastAsia" w:hAnsi="Verdana"/>
                <w:sz w:val="20"/>
                <w:szCs w:val="20"/>
              </w:rPr>
              <w:t>Ongoing progress review throughout intervention period (6 weeks) via EFL.</w:t>
            </w:r>
            <w:r>
              <w:rPr>
                <w:rStyle w:val="eop"/>
                <w:rFonts w:ascii="Verdana" w:eastAsiaTheme="majorEastAsia" w:hAnsi="Verdana"/>
                <w:sz w:val="20"/>
                <w:szCs w:val="20"/>
              </w:rPr>
              <w:t> </w:t>
            </w:r>
          </w:p>
          <w:p w14:paraId="4F9BEB85" w14:textId="07B9945B" w:rsidR="00231406" w:rsidRPr="00231406" w:rsidRDefault="00231406" w:rsidP="00734FAD">
            <w:pPr>
              <w:pStyle w:val="paragraph"/>
              <w:numPr>
                <w:ilvl w:val="0"/>
                <w:numId w:val="2"/>
              </w:numPr>
              <w:spacing w:before="0" w:beforeAutospacing="0" w:after="0" w:afterAutospacing="0"/>
              <w:textAlignment w:val="baseline"/>
              <w:rPr>
                <w:rFonts w:ascii="Verdana" w:eastAsiaTheme="majorEastAsia" w:hAnsi="Verdana"/>
                <w:sz w:val="20"/>
                <w:szCs w:val="20"/>
              </w:rPr>
            </w:pPr>
            <w:r w:rsidRPr="003250AB">
              <w:rPr>
                <w:rStyle w:val="normaltextrun"/>
                <w:rFonts w:ascii="Verdana" w:eastAsiaTheme="majorEastAsia" w:hAnsi="Verdana"/>
                <w:sz w:val="20"/>
                <w:szCs w:val="20"/>
              </w:rPr>
              <w:t xml:space="preserve">Specialist Intervention Coordinator to observe, identify individual needs, and develop supporting documents for example </w:t>
            </w:r>
            <w:r>
              <w:rPr>
                <w:rStyle w:val="normaltextrun"/>
                <w:rFonts w:ascii="Verdana" w:eastAsiaTheme="majorEastAsia" w:hAnsi="Verdana"/>
                <w:sz w:val="20"/>
                <w:szCs w:val="20"/>
              </w:rPr>
              <w:t>Talk My Way Holistic Communication Profile,</w:t>
            </w:r>
            <w:r w:rsidRPr="003250AB">
              <w:rPr>
                <w:rStyle w:val="normaltextrun"/>
                <w:rFonts w:ascii="Verdana" w:eastAsiaTheme="majorEastAsia" w:hAnsi="Verdana"/>
                <w:sz w:val="20"/>
                <w:szCs w:val="20"/>
              </w:rPr>
              <w:t xml:space="preserve"> with supervision</w:t>
            </w:r>
            <w:r>
              <w:rPr>
                <w:rStyle w:val="normaltextrun"/>
                <w:rFonts w:ascii="Verdana" w:eastAsiaTheme="majorEastAsia" w:hAnsi="Verdana"/>
                <w:sz w:val="20"/>
                <w:szCs w:val="20"/>
              </w:rPr>
              <w:t>.</w:t>
            </w:r>
          </w:p>
          <w:p w14:paraId="130C9369" w14:textId="77777777" w:rsidR="007570F0" w:rsidRDefault="007570F0" w:rsidP="00734FAD">
            <w:pPr>
              <w:pStyle w:val="paragraph"/>
              <w:numPr>
                <w:ilvl w:val="0"/>
                <w:numId w:val="2"/>
              </w:numPr>
              <w:spacing w:before="0" w:beforeAutospacing="0" w:after="0" w:afterAutospacing="0"/>
              <w:textAlignment w:val="baseline"/>
              <w:rPr>
                <w:rFonts w:ascii="Verdana" w:hAnsi="Verdana"/>
                <w:sz w:val="20"/>
                <w:szCs w:val="20"/>
              </w:rPr>
            </w:pPr>
            <w:r>
              <w:rPr>
                <w:rStyle w:val="normaltextrun"/>
                <w:rFonts w:ascii="Verdana" w:eastAsiaTheme="majorEastAsia" w:hAnsi="Verdana"/>
                <w:sz w:val="20"/>
                <w:szCs w:val="20"/>
              </w:rPr>
              <w:t>Effectiveness of intervention reviewed 6-8 weeks. (Impact Evaluation)</w:t>
            </w:r>
            <w:r>
              <w:rPr>
                <w:rStyle w:val="eop"/>
                <w:rFonts w:ascii="Verdana" w:eastAsiaTheme="majorEastAsia" w:hAnsi="Verdana"/>
                <w:sz w:val="20"/>
                <w:szCs w:val="20"/>
              </w:rPr>
              <w:t> </w:t>
            </w:r>
          </w:p>
          <w:p w14:paraId="647FCEC0" w14:textId="77777777" w:rsidR="007570F0" w:rsidRDefault="007570F0" w:rsidP="00734FAD">
            <w:pPr>
              <w:pStyle w:val="paragraph"/>
              <w:numPr>
                <w:ilvl w:val="0"/>
                <w:numId w:val="2"/>
              </w:numPr>
              <w:spacing w:before="0" w:beforeAutospacing="0" w:after="0" w:afterAutospacing="0"/>
              <w:textAlignment w:val="baseline"/>
              <w:rPr>
                <w:rFonts w:ascii="Verdana" w:hAnsi="Verdana"/>
                <w:sz w:val="20"/>
                <w:szCs w:val="20"/>
              </w:rPr>
            </w:pPr>
            <w:r>
              <w:rPr>
                <w:rStyle w:val="normaltextrun"/>
                <w:rFonts w:ascii="Verdana" w:eastAsiaTheme="majorEastAsia" w:hAnsi="Verdana"/>
                <w:sz w:val="20"/>
                <w:szCs w:val="20"/>
              </w:rPr>
              <w:t>Progress and recommended action report completed*</w:t>
            </w:r>
            <w:r>
              <w:rPr>
                <w:rStyle w:val="eop"/>
                <w:rFonts w:ascii="Verdana" w:eastAsiaTheme="majorEastAsia" w:hAnsi="Verdana"/>
                <w:sz w:val="20"/>
                <w:szCs w:val="20"/>
              </w:rPr>
              <w:t> </w:t>
            </w:r>
          </w:p>
          <w:p w14:paraId="162B9104" w14:textId="0EC1C80F" w:rsidR="007570F0" w:rsidRDefault="007570F0" w:rsidP="00734FAD">
            <w:pPr>
              <w:pStyle w:val="paragraph"/>
              <w:numPr>
                <w:ilvl w:val="0"/>
                <w:numId w:val="2"/>
              </w:numPr>
              <w:spacing w:before="0" w:beforeAutospacing="0" w:after="0" w:afterAutospacing="0"/>
              <w:textAlignment w:val="baseline"/>
              <w:rPr>
                <w:rFonts w:ascii="Verdana" w:hAnsi="Verdana"/>
                <w:sz w:val="20"/>
                <w:szCs w:val="20"/>
              </w:rPr>
            </w:pPr>
            <w:r>
              <w:rPr>
                <w:rStyle w:val="normaltextrun"/>
                <w:rFonts w:ascii="Verdana" w:eastAsiaTheme="majorEastAsia" w:hAnsi="Verdana"/>
                <w:sz w:val="20"/>
                <w:szCs w:val="20"/>
              </w:rPr>
              <w:t>Intervention and review of needs to be included in subsequent EHCP Annual review meeting</w:t>
            </w:r>
            <w:r w:rsidR="00157E7B">
              <w:rPr>
                <w:rStyle w:val="normaltextrun"/>
                <w:rFonts w:ascii="Verdana" w:eastAsiaTheme="majorEastAsia" w:hAnsi="Verdana"/>
                <w:sz w:val="20"/>
                <w:szCs w:val="20"/>
              </w:rPr>
              <w:t xml:space="preserve"> if appropriate</w:t>
            </w:r>
            <w:r w:rsidR="00845661">
              <w:rPr>
                <w:rStyle w:val="normaltextrun"/>
                <w:rFonts w:ascii="Verdana" w:eastAsiaTheme="majorEastAsia" w:hAnsi="Verdana"/>
                <w:sz w:val="20"/>
                <w:szCs w:val="20"/>
              </w:rPr>
              <w:t>.</w:t>
            </w:r>
            <w:r>
              <w:rPr>
                <w:rStyle w:val="eop"/>
                <w:rFonts w:ascii="Verdana" w:eastAsiaTheme="majorEastAsia" w:hAnsi="Verdana"/>
                <w:sz w:val="20"/>
                <w:szCs w:val="20"/>
              </w:rPr>
              <w:t> </w:t>
            </w:r>
          </w:p>
          <w:p w14:paraId="20670432" w14:textId="62BB92EA" w:rsidR="007570F0" w:rsidRDefault="007570F0" w:rsidP="00734FAD">
            <w:pPr>
              <w:pStyle w:val="paragraph"/>
              <w:numPr>
                <w:ilvl w:val="0"/>
                <w:numId w:val="2"/>
              </w:numPr>
              <w:spacing w:before="0" w:beforeAutospacing="0" w:after="0" w:afterAutospacing="0"/>
              <w:textAlignment w:val="baseline"/>
              <w:rPr>
                <w:rFonts w:ascii="Verdana" w:hAnsi="Verdana"/>
                <w:sz w:val="20"/>
                <w:szCs w:val="20"/>
              </w:rPr>
            </w:pPr>
            <w:r>
              <w:rPr>
                <w:rStyle w:val="normaltextrun"/>
                <w:rFonts w:ascii="Verdana" w:eastAsiaTheme="majorEastAsia" w:hAnsi="Verdana"/>
                <w:sz w:val="20"/>
                <w:szCs w:val="20"/>
              </w:rPr>
              <w:t>Any pupil that requires amended targets</w:t>
            </w:r>
            <w:r w:rsidR="00845661">
              <w:rPr>
                <w:rStyle w:val="normaltextrun"/>
                <w:rFonts w:ascii="Verdana" w:eastAsiaTheme="majorEastAsia" w:hAnsi="Verdana"/>
                <w:sz w:val="20"/>
                <w:szCs w:val="20"/>
              </w:rPr>
              <w:t xml:space="preserve"> linked to SIT outcome</w:t>
            </w:r>
            <w:r>
              <w:rPr>
                <w:rStyle w:val="normaltextrun"/>
                <w:rFonts w:ascii="Verdana" w:eastAsiaTheme="majorEastAsia" w:hAnsi="Verdana"/>
                <w:sz w:val="20"/>
                <w:szCs w:val="20"/>
              </w:rPr>
              <w:t>, a member of the SIT will attend the Annual Review meeting. </w:t>
            </w:r>
            <w:r>
              <w:rPr>
                <w:rStyle w:val="eop"/>
                <w:rFonts w:ascii="Verdana" w:eastAsiaTheme="majorEastAsia" w:hAnsi="Verdana"/>
                <w:sz w:val="20"/>
                <w:szCs w:val="20"/>
              </w:rPr>
              <w:t> </w:t>
            </w:r>
          </w:p>
          <w:p w14:paraId="56AFF873" w14:textId="5100051B" w:rsidR="00297078" w:rsidRDefault="007570F0" w:rsidP="00734FAD">
            <w:pPr>
              <w:pStyle w:val="ListParagraph"/>
              <w:numPr>
                <w:ilvl w:val="0"/>
                <w:numId w:val="2"/>
              </w:numPr>
              <w:textAlignment w:val="baseline"/>
              <w:rPr>
                <w:rFonts w:ascii="Verdana" w:eastAsia="Times New Roman" w:hAnsi="Verdana" w:cs="Times New Roman"/>
                <w:kern w:val="0"/>
                <w:sz w:val="20"/>
                <w:szCs w:val="20"/>
                <w:lang w:eastAsia="en-GB"/>
                <w14:ligatures w14:val="none"/>
              </w:rPr>
            </w:pPr>
            <w:r w:rsidRPr="004B0F83">
              <w:rPr>
                <w:rFonts w:ascii="Verdana" w:eastAsia="Times New Roman" w:hAnsi="Verdana" w:cs="Times New Roman"/>
                <w:kern w:val="0"/>
                <w:sz w:val="20"/>
                <w:szCs w:val="20"/>
                <w:lang w:eastAsia="en-GB"/>
                <w14:ligatures w14:val="none"/>
              </w:rPr>
              <w:lastRenderedPageBreak/>
              <w:t>Robust referral process in place to support access to communication support teams/therapists where appropriate</w:t>
            </w:r>
            <w:r w:rsidR="00845661">
              <w:rPr>
                <w:rFonts w:ascii="Verdana" w:eastAsia="Times New Roman" w:hAnsi="Verdana" w:cs="Times New Roman"/>
                <w:kern w:val="0"/>
                <w:sz w:val="20"/>
                <w:szCs w:val="20"/>
                <w:lang w:eastAsia="en-GB"/>
                <w14:ligatures w14:val="none"/>
              </w:rPr>
              <w:t>.</w:t>
            </w:r>
          </w:p>
          <w:p w14:paraId="69B425D1" w14:textId="1AF587A8" w:rsidR="00734FAD" w:rsidRDefault="00734FAD" w:rsidP="00734FAD">
            <w:pPr>
              <w:pStyle w:val="paragraph"/>
              <w:numPr>
                <w:ilvl w:val="0"/>
                <w:numId w:val="2"/>
              </w:numPr>
              <w:spacing w:before="0" w:beforeAutospacing="0" w:after="0" w:afterAutospacing="0"/>
              <w:textAlignment w:val="baseline"/>
              <w:rPr>
                <w:rFonts w:ascii="Verdana" w:hAnsi="Verdana"/>
                <w:sz w:val="20"/>
                <w:szCs w:val="20"/>
              </w:rPr>
            </w:pPr>
            <w:r>
              <w:rPr>
                <w:rStyle w:val="normaltextrun"/>
                <w:rFonts w:ascii="Verdana" w:eastAsiaTheme="majorEastAsia" w:hAnsi="Verdana"/>
                <w:sz w:val="20"/>
                <w:szCs w:val="20"/>
              </w:rPr>
              <w:t xml:space="preserve">If referral is </w:t>
            </w:r>
            <w:r w:rsidRPr="00734FAD">
              <w:rPr>
                <w:rStyle w:val="normaltextrun"/>
                <w:rFonts w:ascii="Verdana" w:eastAsiaTheme="majorEastAsia" w:hAnsi="Verdana"/>
                <w:sz w:val="20"/>
                <w:szCs w:val="20"/>
              </w:rPr>
              <w:t>not accepted to Pathway 3 then</w:t>
            </w:r>
            <w:r>
              <w:rPr>
                <w:rStyle w:val="normaltextrun"/>
                <w:rFonts w:ascii="Verdana" w:eastAsiaTheme="majorEastAsia" w:hAnsi="Verdana"/>
                <w:sz w:val="20"/>
                <w:szCs w:val="20"/>
              </w:rPr>
              <w:t xml:space="preserve"> the pupil will be re triaged for SIT intervention to gather evidence of need.</w:t>
            </w:r>
          </w:p>
          <w:p w14:paraId="6F7429C2" w14:textId="77777777" w:rsidR="007570F0" w:rsidRPr="00734FAD" w:rsidRDefault="007570F0" w:rsidP="00231406">
            <w:pPr>
              <w:pStyle w:val="ListParagraph"/>
              <w:numPr>
                <w:ilvl w:val="0"/>
                <w:numId w:val="2"/>
              </w:numPr>
              <w:textAlignment w:val="baseline"/>
              <w:rPr>
                <w:rFonts w:ascii="Verdana" w:eastAsia="Times New Roman" w:hAnsi="Verdana" w:cs="Times New Roman"/>
                <w:kern w:val="0"/>
                <w:sz w:val="20"/>
                <w:szCs w:val="20"/>
                <w:lang w:eastAsia="en-GB"/>
                <w14:ligatures w14:val="none"/>
              </w:rPr>
            </w:pPr>
          </w:p>
          <w:p w14:paraId="0582B8B8" w14:textId="5672F907" w:rsidR="00431CC8" w:rsidRDefault="007570F0" w:rsidP="007570F0">
            <w:pPr>
              <w:rPr>
                <w:b/>
                <w:bCs/>
                <w:sz w:val="40"/>
                <w:szCs w:val="40"/>
                <w:u w:val="single"/>
              </w:rPr>
            </w:pPr>
            <w:r>
              <w:rPr>
                <w:rStyle w:val="normaltextrun"/>
                <w:rFonts w:ascii="Verdana" w:hAnsi="Verdana"/>
                <w:color w:val="000000"/>
                <w:sz w:val="18"/>
                <w:szCs w:val="18"/>
                <w:shd w:val="clear" w:color="auto" w:fill="FFFFFF"/>
              </w:rPr>
              <w:t>*This may include return to Pathway 1; continuation of pathway 2 or escalation to Pathway 3 and referral made to external agency and/or specialised in house therapist.</w:t>
            </w:r>
            <w:r>
              <w:rPr>
                <w:rStyle w:val="eop"/>
                <w:rFonts w:ascii="Verdana" w:hAnsi="Verdana"/>
                <w:color w:val="000000"/>
                <w:sz w:val="18"/>
                <w:szCs w:val="18"/>
                <w:shd w:val="clear" w:color="auto" w:fill="FFFFFF"/>
              </w:rPr>
              <w:t> </w:t>
            </w:r>
          </w:p>
        </w:tc>
      </w:tr>
      <w:tr w:rsidR="00431CC8" w14:paraId="1414E041" w14:textId="77777777" w:rsidTr="00945622">
        <w:tc>
          <w:tcPr>
            <w:tcW w:w="2122" w:type="dxa"/>
            <w:shd w:val="clear" w:color="auto" w:fill="339966"/>
          </w:tcPr>
          <w:p w14:paraId="0F291205" w14:textId="77777777" w:rsidR="00431CC8" w:rsidRPr="00467093" w:rsidRDefault="00431CC8" w:rsidP="00431CC8">
            <w:pPr>
              <w:rPr>
                <w:b/>
                <w:bCs/>
                <w:sz w:val="28"/>
                <w:szCs w:val="28"/>
              </w:rPr>
            </w:pPr>
            <w:r>
              <w:rPr>
                <w:b/>
                <w:bCs/>
                <w:sz w:val="28"/>
                <w:szCs w:val="28"/>
              </w:rPr>
              <w:lastRenderedPageBreak/>
              <w:t>Families and Young People</w:t>
            </w:r>
          </w:p>
        </w:tc>
        <w:tc>
          <w:tcPr>
            <w:tcW w:w="11056" w:type="dxa"/>
          </w:tcPr>
          <w:p w14:paraId="1D5E5AF9" w14:textId="77777777" w:rsidR="00BA1CAF" w:rsidRDefault="00BA1CAF" w:rsidP="00BA1CAF">
            <w:pPr>
              <w:pStyle w:val="paragraph"/>
              <w:numPr>
                <w:ilvl w:val="0"/>
                <w:numId w:val="7"/>
              </w:numPr>
              <w:spacing w:before="0" w:beforeAutospacing="0" w:after="0" w:afterAutospacing="0"/>
              <w:textAlignment w:val="baseline"/>
              <w:rPr>
                <w:rFonts w:ascii="Verdana" w:hAnsi="Verdana"/>
                <w:sz w:val="20"/>
                <w:szCs w:val="20"/>
              </w:rPr>
            </w:pPr>
            <w:r>
              <w:rPr>
                <w:rStyle w:val="normaltextrun"/>
                <w:rFonts w:ascii="Verdana" w:eastAsiaTheme="majorEastAsia" w:hAnsi="Verdana"/>
                <w:sz w:val="20"/>
                <w:szCs w:val="20"/>
              </w:rPr>
              <w:t>Child/young person’s feedback/engagement, forms valuable aspect of impact evaluation.</w:t>
            </w:r>
            <w:r>
              <w:rPr>
                <w:rStyle w:val="eop"/>
                <w:rFonts w:ascii="Verdana" w:eastAsiaTheme="majorEastAsia" w:hAnsi="Verdana"/>
                <w:sz w:val="20"/>
                <w:szCs w:val="20"/>
              </w:rPr>
              <w:t> </w:t>
            </w:r>
          </w:p>
          <w:p w14:paraId="47D4B290" w14:textId="77777777" w:rsidR="00BA1CAF" w:rsidRDefault="00BA1CAF" w:rsidP="00BA1CAF">
            <w:pPr>
              <w:pStyle w:val="paragraph"/>
              <w:numPr>
                <w:ilvl w:val="0"/>
                <w:numId w:val="7"/>
              </w:numPr>
              <w:spacing w:before="0" w:beforeAutospacing="0" w:after="0" w:afterAutospacing="0"/>
              <w:textAlignment w:val="baseline"/>
              <w:rPr>
                <w:rFonts w:ascii="Verdana" w:hAnsi="Verdana"/>
                <w:sz w:val="20"/>
                <w:szCs w:val="20"/>
              </w:rPr>
            </w:pPr>
            <w:r>
              <w:rPr>
                <w:rStyle w:val="normaltextrun"/>
                <w:rFonts w:ascii="Verdana" w:eastAsiaTheme="majorEastAsia" w:hAnsi="Verdana"/>
                <w:sz w:val="20"/>
                <w:szCs w:val="20"/>
              </w:rPr>
              <w:t>Teacher consultation with family during the Pathway 2 referral process including consent to join groups if deemed necessary by SIT or Class Team.</w:t>
            </w:r>
            <w:r>
              <w:rPr>
                <w:rStyle w:val="eop"/>
                <w:rFonts w:ascii="Verdana" w:eastAsiaTheme="majorEastAsia" w:hAnsi="Verdana"/>
                <w:sz w:val="20"/>
                <w:szCs w:val="20"/>
              </w:rPr>
              <w:t> </w:t>
            </w:r>
          </w:p>
          <w:p w14:paraId="45D30951" w14:textId="14FEAF8A" w:rsidR="00BA1CAF" w:rsidRDefault="00BA1CAF" w:rsidP="00BA1CAF">
            <w:pPr>
              <w:pStyle w:val="paragraph"/>
              <w:numPr>
                <w:ilvl w:val="0"/>
                <w:numId w:val="7"/>
              </w:numPr>
              <w:spacing w:before="0" w:beforeAutospacing="0" w:after="0" w:afterAutospacing="0"/>
              <w:textAlignment w:val="baseline"/>
              <w:rPr>
                <w:rFonts w:ascii="Verdana" w:hAnsi="Verdana"/>
                <w:sz w:val="20"/>
                <w:szCs w:val="20"/>
              </w:rPr>
            </w:pPr>
            <w:r>
              <w:rPr>
                <w:rStyle w:val="normaltextrun"/>
                <w:rFonts w:ascii="Verdana" w:eastAsiaTheme="majorEastAsia" w:hAnsi="Verdana"/>
                <w:sz w:val="20"/>
                <w:szCs w:val="20"/>
              </w:rPr>
              <w:t>Strategies implemented at school during intervention phase to be shared with families and relevant resources shared with home in the form of documentation at the end of intervention block</w:t>
            </w:r>
            <w:r w:rsidR="002E315B">
              <w:rPr>
                <w:rStyle w:val="normaltextrun"/>
                <w:rFonts w:ascii="Verdana" w:eastAsiaTheme="majorEastAsia" w:hAnsi="Verdana"/>
                <w:sz w:val="20"/>
                <w:szCs w:val="20"/>
              </w:rPr>
              <w:t>*</w:t>
            </w:r>
            <w:r>
              <w:rPr>
                <w:rStyle w:val="eop"/>
                <w:rFonts w:ascii="Verdana" w:eastAsiaTheme="majorEastAsia" w:hAnsi="Verdana"/>
                <w:sz w:val="20"/>
                <w:szCs w:val="20"/>
              </w:rPr>
              <w:t> </w:t>
            </w:r>
          </w:p>
          <w:p w14:paraId="4C193B72" w14:textId="77777777" w:rsidR="00BA1CAF" w:rsidRDefault="00BA1CAF" w:rsidP="00BA1CAF">
            <w:pPr>
              <w:pStyle w:val="paragraph"/>
              <w:numPr>
                <w:ilvl w:val="0"/>
                <w:numId w:val="7"/>
              </w:numPr>
              <w:spacing w:before="0" w:beforeAutospacing="0" w:after="0" w:afterAutospacing="0"/>
              <w:textAlignment w:val="baseline"/>
              <w:rPr>
                <w:rFonts w:ascii="Verdana" w:hAnsi="Verdana"/>
                <w:sz w:val="20"/>
                <w:szCs w:val="20"/>
              </w:rPr>
            </w:pPr>
            <w:r>
              <w:rPr>
                <w:rStyle w:val="normaltextrun"/>
                <w:rFonts w:ascii="Verdana" w:eastAsiaTheme="majorEastAsia" w:hAnsi="Verdana"/>
                <w:sz w:val="20"/>
                <w:szCs w:val="20"/>
              </w:rPr>
              <w:t>SIT may facilitate specific parent/carer coffee mornings/training if a communication priority is identified by a school/setting</w:t>
            </w:r>
            <w:r>
              <w:rPr>
                <w:rStyle w:val="eop"/>
                <w:rFonts w:ascii="Verdana" w:eastAsiaTheme="majorEastAsia" w:hAnsi="Verdana"/>
                <w:sz w:val="20"/>
                <w:szCs w:val="20"/>
              </w:rPr>
              <w:t> </w:t>
            </w:r>
          </w:p>
          <w:p w14:paraId="7F0A6824" w14:textId="4ADD4E5E" w:rsidR="00BA1CAF" w:rsidRDefault="00BA1CAF" w:rsidP="00BA1CAF">
            <w:pPr>
              <w:pStyle w:val="paragraph"/>
              <w:numPr>
                <w:ilvl w:val="0"/>
                <w:numId w:val="7"/>
              </w:numPr>
              <w:spacing w:before="0" w:beforeAutospacing="0" w:after="0" w:afterAutospacing="0"/>
              <w:textAlignment w:val="baseline"/>
              <w:rPr>
                <w:rFonts w:ascii="Verdana" w:hAnsi="Verdana"/>
                <w:sz w:val="20"/>
                <w:szCs w:val="20"/>
              </w:rPr>
            </w:pPr>
            <w:r>
              <w:rPr>
                <w:rStyle w:val="normaltextrun"/>
                <w:rFonts w:ascii="Verdana" w:eastAsiaTheme="majorEastAsia" w:hAnsi="Verdana"/>
                <w:sz w:val="20"/>
                <w:szCs w:val="20"/>
              </w:rPr>
              <w:t xml:space="preserve">Develop opportunities for shared practice and outreach within the wider </w:t>
            </w:r>
            <w:r w:rsidR="0006714A">
              <w:rPr>
                <w:rStyle w:val="normaltextrun"/>
                <w:rFonts w:ascii="Verdana" w:eastAsiaTheme="majorEastAsia" w:hAnsi="Verdana"/>
                <w:sz w:val="20"/>
                <w:szCs w:val="20"/>
              </w:rPr>
              <w:t xml:space="preserve">school </w:t>
            </w:r>
            <w:r>
              <w:rPr>
                <w:rStyle w:val="normaltextrun"/>
                <w:rFonts w:ascii="Verdana" w:eastAsiaTheme="majorEastAsia" w:hAnsi="Verdana"/>
                <w:sz w:val="20"/>
                <w:szCs w:val="20"/>
              </w:rPr>
              <w:t>community, including parental engagement.</w:t>
            </w:r>
          </w:p>
          <w:p w14:paraId="4D4A2437" w14:textId="77777777" w:rsidR="00BA1CAF" w:rsidRDefault="00BA1CAF" w:rsidP="00BA1CAF">
            <w:pPr>
              <w:pStyle w:val="paragraph"/>
              <w:spacing w:before="0" w:beforeAutospacing="0" w:after="0" w:afterAutospacing="0"/>
              <w:textAlignment w:val="baseline"/>
              <w:rPr>
                <w:rFonts w:ascii="Verdana" w:hAnsi="Verdana"/>
                <w:sz w:val="20"/>
                <w:szCs w:val="20"/>
              </w:rPr>
            </w:pPr>
            <w:r>
              <w:rPr>
                <w:rStyle w:val="eop"/>
                <w:rFonts w:ascii="Verdana" w:eastAsiaTheme="majorEastAsia" w:hAnsi="Verdana"/>
                <w:sz w:val="20"/>
                <w:szCs w:val="20"/>
              </w:rPr>
              <w:t> </w:t>
            </w:r>
          </w:p>
          <w:p w14:paraId="35A4F341" w14:textId="331A1780" w:rsidR="00431CC8" w:rsidRPr="0006714A" w:rsidRDefault="00BA1CAF" w:rsidP="0006714A">
            <w:pPr>
              <w:pStyle w:val="paragraph"/>
              <w:spacing w:before="0" w:beforeAutospacing="0" w:after="0" w:afterAutospacing="0"/>
              <w:textAlignment w:val="baseline"/>
              <w:rPr>
                <w:rFonts w:ascii="Verdana" w:hAnsi="Verdana"/>
                <w:sz w:val="20"/>
                <w:szCs w:val="20"/>
              </w:rPr>
            </w:pPr>
            <w:r>
              <w:rPr>
                <w:rStyle w:val="normaltextrun"/>
                <w:rFonts w:ascii="Verdana" w:eastAsiaTheme="majorEastAsia" w:hAnsi="Verdana"/>
                <w:i/>
                <w:iCs/>
                <w:sz w:val="18"/>
                <w:szCs w:val="18"/>
              </w:rPr>
              <w:t>*Unless specifically requested meeting/discussion with SIT, this information is shared with class teams and it is their responsibility to share this with parents/carers. </w:t>
            </w:r>
            <w:r>
              <w:rPr>
                <w:rStyle w:val="eop"/>
                <w:rFonts w:ascii="Verdana" w:eastAsiaTheme="majorEastAsia" w:hAnsi="Verdana"/>
                <w:sz w:val="18"/>
                <w:szCs w:val="18"/>
              </w:rPr>
              <w:t> </w:t>
            </w:r>
          </w:p>
        </w:tc>
      </w:tr>
      <w:tr w:rsidR="00431CC8" w14:paraId="2123B8CF" w14:textId="77777777" w:rsidTr="00945622">
        <w:tc>
          <w:tcPr>
            <w:tcW w:w="2122" w:type="dxa"/>
            <w:shd w:val="clear" w:color="auto" w:fill="8DD873" w:themeFill="accent6" w:themeFillTint="99"/>
          </w:tcPr>
          <w:p w14:paraId="7FEBD6B4" w14:textId="77777777" w:rsidR="00431CC8" w:rsidRPr="00467093" w:rsidRDefault="00431CC8" w:rsidP="00431CC8">
            <w:pPr>
              <w:rPr>
                <w:b/>
                <w:bCs/>
                <w:sz w:val="28"/>
                <w:szCs w:val="28"/>
              </w:rPr>
            </w:pPr>
            <w:r>
              <w:rPr>
                <w:b/>
                <w:bCs/>
                <w:sz w:val="28"/>
                <w:szCs w:val="28"/>
              </w:rPr>
              <w:t>Communities and Inclusion</w:t>
            </w:r>
          </w:p>
        </w:tc>
        <w:tc>
          <w:tcPr>
            <w:tcW w:w="11056" w:type="dxa"/>
          </w:tcPr>
          <w:p w14:paraId="2D3DD21F" w14:textId="77777777" w:rsidR="00945622" w:rsidRDefault="00945622" w:rsidP="00945622">
            <w:pPr>
              <w:pStyle w:val="paragraph"/>
              <w:numPr>
                <w:ilvl w:val="0"/>
                <w:numId w:val="7"/>
              </w:numPr>
              <w:spacing w:before="0" w:beforeAutospacing="0" w:after="0" w:afterAutospacing="0"/>
              <w:textAlignment w:val="baseline"/>
              <w:rPr>
                <w:rFonts w:ascii="Verdana" w:hAnsi="Verdana"/>
                <w:sz w:val="20"/>
                <w:szCs w:val="20"/>
              </w:rPr>
            </w:pPr>
            <w:r>
              <w:rPr>
                <w:rStyle w:val="normaltextrun"/>
                <w:rFonts w:ascii="Verdana" w:eastAsiaTheme="majorEastAsia" w:hAnsi="Verdana"/>
                <w:sz w:val="20"/>
                <w:szCs w:val="20"/>
              </w:rPr>
              <w:t>Ongoing consultations with external therapeutic agencies, sharing intervention strategies and progress.</w:t>
            </w:r>
            <w:r>
              <w:rPr>
                <w:rStyle w:val="eop"/>
                <w:rFonts w:ascii="Verdana" w:eastAsiaTheme="majorEastAsia" w:hAnsi="Verdana"/>
                <w:sz w:val="20"/>
                <w:szCs w:val="20"/>
              </w:rPr>
              <w:t> </w:t>
            </w:r>
          </w:p>
          <w:p w14:paraId="37B2C8A7" w14:textId="77777777" w:rsidR="00945622" w:rsidRDefault="00945622" w:rsidP="00945622">
            <w:pPr>
              <w:pStyle w:val="paragraph"/>
              <w:numPr>
                <w:ilvl w:val="0"/>
                <w:numId w:val="7"/>
              </w:numPr>
              <w:spacing w:before="0" w:beforeAutospacing="0" w:after="0" w:afterAutospacing="0"/>
              <w:textAlignment w:val="baseline"/>
              <w:rPr>
                <w:rFonts w:ascii="Verdana" w:hAnsi="Verdana"/>
                <w:sz w:val="20"/>
                <w:szCs w:val="20"/>
              </w:rPr>
            </w:pPr>
            <w:r>
              <w:rPr>
                <w:rStyle w:val="normaltextrun"/>
                <w:rFonts w:ascii="Verdana" w:eastAsiaTheme="majorEastAsia" w:hAnsi="Verdana"/>
                <w:sz w:val="20"/>
                <w:szCs w:val="20"/>
              </w:rPr>
              <w:t>SIT develop opportunities for shared practice and outreach within the wider community, accessing a variety of networks and groups.</w:t>
            </w:r>
            <w:r>
              <w:rPr>
                <w:rStyle w:val="eop"/>
                <w:rFonts w:ascii="Verdana" w:eastAsiaTheme="majorEastAsia" w:hAnsi="Verdana"/>
                <w:sz w:val="20"/>
                <w:szCs w:val="20"/>
              </w:rPr>
              <w:t> </w:t>
            </w:r>
          </w:p>
          <w:p w14:paraId="60C87CE4" w14:textId="77777777" w:rsidR="00945622" w:rsidRDefault="00945622" w:rsidP="00945622">
            <w:pPr>
              <w:pStyle w:val="paragraph"/>
              <w:numPr>
                <w:ilvl w:val="0"/>
                <w:numId w:val="7"/>
              </w:numPr>
              <w:spacing w:before="0" w:beforeAutospacing="0" w:after="0" w:afterAutospacing="0"/>
              <w:textAlignment w:val="baseline"/>
              <w:rPr>
                <w:rFonts w:ascii="Verdana" w:hAnsi="Verdana"/>
                <w:sz w:val="20"/>
                <w:szCs w:val="20"/>
              </w:rPr>
            </w:pPr>
            <w:r>
              <w:rPr>
                <w:rStyle w:val="normaltextrun"/>
                <w:rFonts w:ascii="Verdana" w:eastAsiaTheme="majorEastAsia" w:hAnsi="Verdana"/>
                <w:sz w:val="20"/>
                <w:szCs w:val="20"/>
              </w:rPr>
              <w:t>SIT identify and develop research opportunities with outside agencies/charities/providers etc.</w:t>
            </w:r>
          </w:p>
          <w:p w14:paraId="1598C755" w14:textId="76DFEF05" w:rsidR="00945622" w:rsidRPr="00CE2AC6" w:rsidRDefault="00945622" w:rsidP="00CE2AC6">
            <w:pPr>
              <w:pStyle w:val="paragraph"/>
              <w:numPr>
                <w:ilvl w:val="0"/>
                <w:numId w:val="7"/>
              </w:numPr>
              <w:spacing w:before="0" w:beforeAutospacing="0" w:after="0" w:afterAutospacing="0"/>
              <w:textAlignment w:val="baseline"/>
              <w:rPr>
                <w:rFonts w:ascii="Verdana" w:hAnsi="Verdana"/>
                <w:sz w:val="20"/>
                <w:szCs w:val="20"/>
              </w:rPr>
            </w:pPr>
            <w:r>
              <w:rPr>
                <w:rStyle w:val="normaltextrun"/>
                <w:rFonts w:ascii="Verdana" w:eastAsiaTheme="majorEastAsia" w:hAnsi="Verdana"/>
                <w:sz w:val="20"/>
                <w:szCs w:val="20"/>
              </w:rPr>
              <w:t xml:space="preserve">Facilitate focus groups and professional working parties in relation to trends identified in triage, for example Eye Gaze </w:t>
            </w:r>
            <w:r w:rsidRPr="004B0F83">
              <w:rPr>
                <w:rStyle w:val="normaltextrun"/>
                <w:rFonts w:ascii="Verdana" w:eastAsiaTheme="majorEastAsia" w:hAnsi="Verdana"/>
                <w:sz w:val="20"/>
                <w:szCs w:val="20"/>
              </w:rPr>
              <w:t xml:space="preserve">tech </w:t>
            </w:r>
            <w:r>
              <w:rPr>
                <w:rStyle w:val="normaltextrun"/>
                <w:rFonts w:ascii="Verdana" w:eastAsiaTheme="majorEastAsia" w:hAnsi="Verdana"/>
                <w:sz w:val="20"/>
                <w:szCs w:val="20"/>
              </w:rPr>
              <w:t>use.</w:t>
            </w:r>
            <w:r>
              <w:rPr>
                <w:rStyle w:val="eop"/>
                <w:rFonts w:ascii="Verdana" w:eastAsiaTheme="majorEastAsia" w:hAnsi="Verdana"/>
                <w:sz w:val="20"/>
                <w:szCs w:val="20"/>
              </w:rPr>
              <w:t> </w:t>
            </w:r>
          </w:p>
        </w:tc>
      </w:tr>
    </w:tbl>
    <w:p w14:paraId="2412AF3F" w14:textId="77777777" w:rsidR="00F9060D" w:rsidRDefault="00F9060D" w:rsidP="00F9060D">
      <w:pPr>
        <w:rPr>
          <w:sz w:val="40"/>
          <w:szCs w:val="40"/>
        </w:rPr>
      </w:pPr>
    </w:p>
    <w:p w14:paraId="3BA9F222" w14:textId="77777777" w:rsidR="00F9060D" w:rsidRPr="00F9060D" w:rsidRDefault="00F9060D" w:rsidP="00F9060D">
      <w:pPr>
        <w:rPr>
          <w:sz w:val="40"/>
          <w:szCs w:val="40"/>
        </w:rPr>
      </w:pPr>
    </w:p>
    <w:p w14:paraId="790B508E" w14:textId="77777777" w:rsidR="00F9060D" w:rsidRPr="00F9060D" w:rsidRDefault="00F9060D" w:rsidP="00F9060D">
      <w:pPr>
        <w:rPr>
          <w:sz w:val="40"/>
          <w:szCs w:val="40"/>
        </w:rPr>
      </w:pPr>
    </w:p>
    <w:p w14:paraId="2090CF44" w14:textId="77777777" w:rsidR="00F9060D" w:rsidRPr="00F9060D" w:rsidRDefault="00F9060D" w:rsidP="00F9060D">
      <w:pPr>
        <w:rPr>
          <w:sz w:val="40"/>
          <w:szCs w:val="40"/>
        </w:rPr>
      </w:pPr>
    </w:p>
    <w:p w14:paraId="48FAB53F" w14:textId="77777777" w:rsidR="00F9060D" w:rsidRPr="00F9060D" w:rsidRDefault="00F9060D" w:rsidP="00F9060D">
      <w:pPr>
        <w:rPr>
          <w:sz w:val="40"/>
          <w:szCs w:val="40"/>
        </w:rPr>
      </w:pPr>
    </w:p>
    <w:p w14:paraId="30F02DA8" w14:textId="77777777" w:rsidR="00F9060D" w:rsidRDefault="00F9060D" w:rsidP="00F9060D">
      <w:pPr>
        <w:rPr>
          <w:sz w:val="40"/>
          <w:szCs w:val="40"/>
        </w:rPr>
      </w:pPr>
    </w:p>
    <w:p w14:paraId="6CC30A49" w14:textId="116E8AEF" w:rsidR="00F9060D" w:rsidRDefault="00F9060D" w:rsidP="00F9060D">
      <w:pPr>
        <w:tabs>
          <w:tab w:val="left" w:pos="3864"/>
        </w:tabs>
        <w:rPr>
          <w:sz w:val="40"/>
          <w:szCs w:val="40"/>
        </w:rPr>
      </w:pPr>
      <w:r>
        <w:rPr>
          <w:sz w:val="40"/>
          <w:szCs w:val="40"/>
        </w:rPr>
        <w:tab/>
      </w:r>
    </w:p>
    <w:p w14:paraId="7067305E" w14:textId="77777777" w:rsidR="00F9060D" w:rsidRDefault="00F9060D" w:rsidP="00F9060D">
      <w:pPr>
        <w:tabs>
          <w:tab w:val="left" w:pos="3864"/>
        </w:tabs>
        <w:rPr>
          <w:sz w:val="40"/>
          <w:szCs w:val="40"/>
        </w:rPr>
      </w:pPr>
    </w:p>
    <w:p w14:paraId="3C1B64C9" w14:textId="77777777" w:rsidR="00AA5DC2" w:rsidRDefault="00AA5DC2" w:rsidP="00F9060D">
      <w:pPr>
        <w:tabs>
          <w:tab w:val="left" w:pos="3864"/>
        </w:tabs>
        <w:rPr>
          <w:sz w:val="40"/>
          <w:szCs w:val="40"/>
        </w:rPr>
      </w:pPr>
    </w:p>
    <w:p w14:paraId="6145A1B6" w14:textId="77777777" w:rsidR="00AA5DC2" w:rsidRDefault="00AA5DC2" w:rsidP="00F9060D">
      <w:pPr>
        <w:tabs>
          <w:tab w:val="left" w:pos="3864"/>
        </w:tabs>
        <w:rPr>
          <w:sz w:val="40"/>
          <w:szCs w:val="40"/>
        </w:rPr>
      </w:pPr>
    </w:p>
    <w:p w14:paraId="584E18FB" w14:textId="77777777" w:rsidR="00AA5DC2" w:rsidRDefault="00AA5DC2" w:rsidP="00F9060D">
      <w:pPr>
        <w:tabs>
          <w:tab w:val="left" w:pos="3864"/>
        </w:tabs>
        <w:rPr>
          <w:sz w:val="40"/>
          <w:szCs w:val="40"/>
        </w:rPr>
      </w:pPr>
    </w:p>
    <w:p w14:paraId="0AA68A7C" w14:textId="77777777" w:rsidR="00945622" w:rsidRPr="00945622" w:rsidRDefault="00945622" w:rsidP="00945622">
      <w:pPr>
        <w:rPr>
          <w:sz w:val="40"/>
          <w:szCs w:val="40"/>
        </w:rPr>
      </w:pPr>
    </w:p>
    <w:p w14:paraId="363758A3" w14:textId="7B434865" w:rsidR="00F9060D" w:rsidRDefault="00945622" w:rsidP="00F9060D">
      <w:pPr>
        <w:tabs>
          <w:tab w:val="left" w:pos="3864"/>
        </w:tabs>
        <w:rPr>
          <w:sz w:val="40"/>
          <w:szCs w:val="40"/>
        </w:rPr>
      </w:pPr>
      <w:r w:rsidRPr="00867B19">
        <w:rPr>
          <w:b/>
          <w:bCs/>
          <w:noProof/>
          <w:sz w:val="40"/>
          <w:szCs w:val="40"/>
        </w:rPr>
        <w:drawing>
          <wp:anchor distT="0" distB="0" distL="114300" distR="114300" simplePos="0" relativeHeight="251672576" behindDoc="1" locked="0" layoutInCell="1" allowOverlap="1" wp14:anchorId="170B3341" wp14:editId="3472AD5C">
            <wp:simplePos x="0" y="0"/>
            <wp:positionH relativeFrom="column">
              <wp:posOffset>-807720</wp:posOffset>
            </wp:positionH>
            <wp:positionV relativeFrom="paragraph">
              <wp:posOffset>19685</wp:posOffset>
            </wp:positionV>
            <wp:extent cx="1783080" cy="1329690"/>
            <wp:effectExtent l="0" t="19050" r="0" b="22860"/>
            <wp:wrapTight wrapText="bothSides">
              <wp:wrapPolygon edited="0">
                <wp:start x="9000" y="-309"/>
                <wp:lineTo x="1154" y="21662"/>
                <wp:lineTo x="18000" y="21662"/>
                <wp:lineTo x="13846" y="9903"/>
                <wp:lineTo x="15000" y="9903"/>
                <wp:lineTo x="20308" y="5880"/>
                <wp:lineTo x="20769" y="619"/>
                <wp:lineTo x="19385" y="0"/>
                <wp:lineTo x="10154" y="-309"/>
                <wp:lineTo x="9000" y="-309"/>
              </wp:wrapPolygon>
            </wp:wrapTight>
            <wp:docPr id="1774338658"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14:sizeRelH relativeFrom="page">
              <wp14:pctWidth>0</wp14:pctWidth>
            </wp14:sizeRelH>
            <wp14:sizeRelV relativeFrom="page">
              <wp14:pctHeight>0</wp14:pctHeight>
            </wp14:sizeRelV>
          </wp:anchor>
        </w:drawing>
      </w:r>
      <w:r w:rsidR="00F9060D">
        <w:rPr>
          <w:noProof/>
        </w:rPr>
        <mc:AlternateContent>
          <mc:Choice Requires="wps">
            <w:drawing>
              <wp:inline distT="0" distB="0" distL="0" distR="0" wp14:anchorId="53237694" wp14:editId="0D40D522">
                <wp:extent cx="4747260" cy="381000"/>
                <wp:effectExtent l="0" t="0" r="0" b="0"/>
                <wp:docPr id="3724345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7260" cy="381000"/>
                        </a:xfrm>
                        <a:prstGeom prst="rect">
                          <a:avLst/>
                        </a:prstGeom>
                        <a:solidFill>
                          <a:srgbClr val="FFFFFF"/>
                        </a:solidFill>
                        <a:ln w="9525">
                          <a:noFill/>
                          <a:miter lim="800000"/>
                          <a:headEnd/>
                          <a:tailEnd/>
                        </a:ln>
                      </wps:spPr>
                      <wps:txbx>
                        <w:txbxContent>
                          <w:p w14:paraId="36305C8A" w14:textId="457D4C39" w:rsidR="00F9060D" w:rsidRDefault="00F9060D" w:rsidP="00945622">
                            <w:pPr>
                              <w:ind w:firstLine="720"/>
                            </w:pPr>
                            <w:r w:rsidRPr="00AF5694">
                              <w:rPr>
                                <w:b/>
                                <w:bCs/>
                                <w:sz w:val="40"/>
                                <w:szCs w:val="40"/>
                                <w:u w:val="single"/>
                              </w:rPr>
                              <w:t>Communication and Interaction</w:t>
                            </w:r>
                          </w:p>
                        </w:txbxContent>
                      </wps:txbx>
                      <wps:bodyPr rot="0" vert="horz" wrap="square" lIns="91440" tIns="45720" rIns="91440" bIns="45720" anchor="t" anchorCtr="0">
                        <a:noAutofit/>
                      </wps:bodyPr>
                    </wps:wsp>
                  </a:graphicData>
                </a:graphic>
              </wp:inline>
            </w:drawing>
          </mc:Choice>
          <mc:Fallback>
            <w:pict>
              <v:shape w14:anchorId="53237694" id="_x0000_s1028" type="#_x0000_t202" style="width:373.8pt;height:3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" stroked="f">
                <v:textbox>
                  <w:txbxContent>
                    <w:p w14:paraId="36305C8A" w14:textId="457D4C39" w:rsidR="00F9060D" w:rsidRDefault="00F9060D" w:rsidP="00945622">
                      <w:pPr>
                        <w:ind w:firstLine="720"/>
                      </w:pPr>
                      <w:r w:rsidRPr="00AF5694">
                        <w:rPr>
                          <w:b/>
                          <w:bCs/>
                          <w:sz w:val="40"/>
                          <w:szCs w:val="40"/>
                          <w:u w:val="single"/>
                        </w:rPr>
                        <w:t>Communication and Interaction</w:t>
                      </w:r>
                    </w:p>
                  </w:txbxContent>
                </v:textbox>
                <w10:anchorlock/>
              </v:shape>
            </w:pict>
          </mc:Fallback>
        </mc:AlternateContent>
      </w:r>
    </w:p>
    <w:tbl>
      <w:tblPr>
        <w:tblStyle w:val="TableGrid"/>
        <w:tblpPr w:leftFromText="180" w:rightFromText="180" w:vertAnchor="text" w:horzAnchor="page" w:tblpX="2792" w:tblpY="88"/>
        <w:tblW w:w="0" w:type="auto"/>
        <w:tblLook w:val="04A0" w:firstRow="1" w:lastRow="0" w:firstColumn="1" w:lastColumn="0" w:noHBand="0" w:noVBand="1"/>
      </w:tblPr>
      <w:tblGrid>
        <w:gridCol w:w="2122"/>
        <w:gridCol w:w="11056"/>
      </w:tblGrid>
      <w:tr w:rsidR="00F9060D" w14:paraId="5B8506B0" w14:textId="77777777" w:rsidTr="00945622">
        <w:tc>
          <w:tcPr>
            <w:tcW w:w="2122" w:type="dxa"/>
            <w:shd w:val="clear" w:color="auto" w:fill="E59EDC" w:themeFill="accent5" w:themeFillTint="66"/>
          </w:tcPr>
          <w:p w14:paraId="790D0B48" w14:textId="30A8DB28" w:rsidR="00F9060D" w:rsidRPr="000165B6" w:rsidRDefault="000D52A3" w:rsidP="00945622">
            <w:pPr>
              <w:rPr>
                <w:b/>
                <w:bCs/>
                <w:sz w:val="28"/>
                <w:szCs w:val="28"/>
              </w:rPr>
            </w:pPr>
            <w:r w:rsidRPr="000D52A3">
              <w:rPr>
                <w:b/>
                <w:bCs/>
                <w:sz w:val="28"/>
                <w:szCs w:val="28"/>
              </w:rPr>
              <w:t>Environmental and Resourcing</w:t>
            </w:r>
          </w:p>
        </w:tc>
        <w:tc>
          <w:tcPr>
            <w:tcW w:w="11056" w:type="dxa"/>
          </w:tcPr>
          <w:p w14:paraId="0476C58B" w14:textId="2D18D010" w:rsidR="00F9060D" w:rsidRPr="00C52D77" w:rsidRDefault="00C60A08" w:rsidP="00C52D77">
            <w:pPr>
              <w:pStyle w:val="ListParagraph"/>
              <w:numPr>
                <w:ilvl w:val="0"/>
                <w:numId w:val="7"/>
              </w:numPr>
              <w:rPr>
                <w:b/>
                <w:bCs/>
                <w:sz w:val="40"/>
                <w:szCs w:val="40"/>
                <w:u w:val="single"/>
              </w:rPr>
            </w:pPr>
            <w:r w:rsidRPr="00C52D77">
              <w:rPr>
                <w:rStyle w:val="normaltextrun"/>
                <w:rFonts w:ascii="Verdana" w:hAnsi="Verdana"/>
                <w:color w:val="000000"/>
                <w:sz w:val="20"/>
                <w:szCs w:val="20"/>
                <w:shd w:val="clear" w:color="auto" w:fill="FFFFFF"/>
              </w:rPr>
              <w:t>Specialist/specific therapeutic equipment/spaces in place to meet identified needs for learners receiving specialist input from external or in house therapy teams.</w:t>
            </w:r>
            <w:r w:rsidRPr="00C52D77">
              <w:rPr>
                <w:rStyle w:val="eop"/>
                <w:rFonts w:ascii="Verdana" w:hAnsi="Verdana"/>
                <w:color w:val="000000"/>
                <w:sz w:val="20"/>
                <w:szCs w:val="20"/>
                <w:shd w:val="clear" w:color="auto" w:fill="FFFFFF"/>
              </w:rPr>
              <w:t> </w:t>
            </w:r>
          </w:p>
        </w:tc>
      </w:tr>
      <w:tr w:rsidR="00F9060D" w14:paraId="37C7CEFD" w14:textId="77777777" w:rsidTr="00945622">
        <w:tc>
          <w:tcPr>
            <w:tcW w:w="2122" w:type="dxa"/>
            <w:shd w:val="clear" w:color="auto" w:fill="9966FF"/>
          </w:tcPr>
          <w:p w14:paraId="195E79B0" w14:textId="77777777" w:rsidR="00F9060D" w:rsidRPr="00467093" w:rsidRDefault="00F9060D" w:rsidP="00945622">
            <w:pPr>
              <w:rPr>
                <w:b/>
                <w:bCs/>
                <w:sz w:val="28"/>
                <w:szCs w:val="28"/>
              </w:rPr>
            </w:pPr>
            <w:r w:rsidRPr="00467093">
              <w:rPr>
                <w:b/>
                <w:bCs/>
                <w:sz w:val="28"/>
                <w:szCs w:val="28"/>
              </w:rPr>
              <w:t>Workforce</w:t>
            </w:r>
          </w:p>
        </w:tc>
        <w:tc>
          <w:tcPr>
            <w:tcW w:w="11056" w:type="dxa"/>
          </w:tcPr>
          <w:p w14:paraId="07542FD4" w14:textId="4C25B936" w:rsidR="00F46B24" w:rsidRPr="009B30D3" w:rsidRDefault="00F46B24" w:rsidP="00F46B24">
            <w:pPr>
              <w:pStyle w:val="paragraph"/>
              <w:numPr>
                <w:ilvl w:val="0"/>
                <w:numId w:val="7"/>
              </w:numPr>
              <w:spacing w:before="0" w:beforeAutospacing="0" w:after="0" w:afterAutospacing="0"/>
              <w:textAlignment w:val="baseline"/>
              <w:rPr>
                <w:rFonts w:ascii="Verdana" w:hAnsi="Verdana" w:cs="Segoe UI"/>
                <w:sz w:val="20"/>
                <w:szCs w:val="20"/>
              </w:rPr>
            </w:pPr>
            <w:r>
              <w:rPr>
                <w:rStyle w:val="normaltextrun"/>
                <w:rFonts w:ascii="Verdana" w:eastAsiaTheme="majorEastAsia" w:hAnsi="Verdana" w:cs="Segoe UI"/>
                <w:sz w:val="20"/>
                <w:szCs w:val="20"/>
              </w:rPr>
              <w:t>Referral for intervention/ assessment from external (NHS/Council)</w:t>
            </w:r>
            <w:r w:rsidR="00465937">
              <w:rPr>
                <w:rStyle w:val="normaltextrun"/>
                <w:rFonts w:ascii="Verdana" w:eastAsiaTheme="majorEastAsia" w:hAnsi="Verdana" w:cs="Segoe UI"/>
                <w:sz w:val="20"/>
                <w:szCs w:val="20"/>
              </w:rPr>
              <w:t>*</w:t>
            </w:r>
            <w:r>
              <w:rPr>
                <w:rStyle w:val="normaltextrun"/>
                <w:rFonts w:ascii="Verdana" w:eastAsiaTheme="majorEastAsia" w:hAnsi="Verdana" w:cs="Segoe UI"/>
                <w:sz w:val="20"/>
                <w:szCs w:val="20"/>
              </w:rPr>
              <w:t xml:space="preserve"> SaLT, CAACAT, AAC West, Cornwall Sensory Support Service, CAMHS/LD, </w:t>
            </w:r>
            <w:r w:rsidRPr="009B30D3">
              <w:rPr>
                <w:rStyle w:val="normaltextrun"/>
                <w:rFonts w:ascii="Verdana" w:eastAsiaTheme="majorEastAsia" w:hAnsi="Verdana" w:cs="Segoe UI"/>
                <w:sz w:val="20"/>
                <w:szCs w:val="20"/>
              </w:rPr>
              <w:t>This should include:</w:t>
            </w:r>
            <w:r w:rsidRPr="009B30D3">
              <w:rPr>
                <w:rStyle w:val="eop"/>
                <w:rFonts w:ascii="Verdana" w:eastAsiaTheme="majorEastAsia" w:hAnsi="Verdana" w:cs="Segoe UI"/>
                <w:sz w:val="20"/>
                <w:szCs w:val="20"/>
              </w:rPr>
              <w:t> </w:t>
            </w:r>
          </w:p>
          <w:p w14:paraId="43BB8C17" w14:textId="77777777" w:rsidR="00F46B24" w:rsidRDefault="00F46B24" w:rsidP="00F46B24">
            <w:pPr>
              <w:pStyle w:val="paragraph"/>
              <w:numPr>
                <w:ilvl w:val="1"/>
                <w:numId w:val="7"/>
              </w:numPr>
              <w:spacing w:before="0" w:beforeAutospacing="0" w:after="0" w:afterAutospacing="0"/>
              <w:textAlignment w:val="baseline"/>
              <w:rPr>
                <w:rFonts w:ascii="Verdana" w:hAnsi="Verdana" w:cs="Segoe UI"/>
                <w:sz w:val="20"/>
                <w:szCs w:val="20"/>
              </w:rPr>
            </w:pPr>
            <w:r>
              <w:rPr>
                <w:rStyle w:val="normaltextrun"/>
                <w:rFonts w:ascii="Verdana" w:eastAsiaTheme="majorEastAsia" w:hAnsi="Verdana" w:cs="Segoe UI"/>
                <w:sz w:val="20"/>
                <w:szCs w:val="20"/>
              </w:rPr>
              <w:t>Attendance at MDT meetings </w:t>
            </w:r>
            <w:r>
              <w:rPr>
                <w:rStyle w:val="eop"/>
                <w:rFonts w:ascii="Verdana" w:eastAsiaTheme="majorEastAsia" w:hAnsi="Verdana" w:cs="Segoe UI"/>
                <w:sz w:val="20"/>
                <w:szCs w:val="20"/>
              </w:rPr>
              <w:t> </w:t>
            </w:r>
          </w:p>
          <w:p w14:paraId="0CFA316A" w14:textId="77777777" w:rsidR="00F46B24" w:rsidRDefault="00F46B24" w:rsidP="00F46B24">
            <w:pPr>
              <w:pStyle w:val="paragraph"/>
              <w:numPr>
                <w:ilvl w:val="1"/>
                <w:numId w:val="7"/>
              </w:numPr>
              <w:spacing w:before="0" w:beforeAutospacing="0" w:after="0" w:afterAutospacing="0"/>
              <w:textAlignment w:val="baseline"/>
              <w:rPr>
                <w:rFonts w:ascii="Verdana" w:hAnsi="Verdana" w:cs="Segoe UI"/>
                <w:sz w:val="20"/>
                <w:szCs w:val="20"/>
              </w:rPr>
            </w:pPr>
            <w:r>
              <w:rPr>
                <w:rStyle w:val="normaltextrun"/>
                <w:rFonts w:ascii="Verdana" w:eastAsiaTheme="majorEastAsia" w:hAnsi="Verdana" w:cs="Segoe UI"/>
                <w:sz w:val="20"/>
                <w:szCs w:val="20"/>
              </w:rPr>
              <w:t>Effective information sharing and joint multi-agency outcomes</w:t>
            </w:r>
            <w:r>
              <w:rPr>
                <w:rStyle w:val="eop"/>
                <w:rFonts w:ascii="Verdana" w:eastAsiaTheme="majorEastAsia" w:hAnsi="Verdana" w:cs="Segoe UI"/>
                <w:sz w:val="20"/>
                <w:szCs w:val="20"/>
              </w:rPr>
              <w:t> </w:t>
            </w:r>
          </w:p>
          <w:p w14:paraId="754667ED" w14:textId="77777777" w:rsidR="00F46B24" w:rsidRDefault="00F46B24" w:rsidP="00F46B24">
            <w:pPr>
              <w:pStyle w:val="paragraph"/>
              <w:numPr>
                <w:ilvl w:val="1"/>
                <w:numId w:val="7"/>
              </w:numPr>
              <w:spacing w:before="0" w:beforeAutospacing="0" w:after="0" w:afterAutospacing="0"/>
              <w:textAlignment w:val="baseline"/>
              <w:rPr>
                <w:rStyle w:val="eop"/>
                <w:rFonts w:ascii="Verdana" w:eastAsiaTheme="majorEastAsia" w:hAnsi="Verdana" w:cs="Segoe UI"/>
                <w:sz w:val="20"/>
                <w:szCs w:val="20"/>
              </w:rPr>
            </w:pPr>
            <w:r>
              <w:rPr>
                <w:rStyle w:val="normaltextrun"/>
                <w:rFonts w:ascii="Verdana" w:eastAsiaTheme="majorEastAsia" w:hAnsi="Verdana" w:cs="Segoe UI"/>
                <w:sz w:val="20"/>
                <w:szCs w:val="20"/>
              </w:rPr>
              <w:t>Annual reports provided to inform EHCP outcomes/areas of need.    </w:t>
            </w:r>
            <w:r>
              <w:rPr>
                <w:rStyle w:val="eop"/>
                <w:rFonts w:ascii="Verdana" w:eastAsiaTheme="majorEastAsia" w:hAnsi="Verdana" w:cs="Segoe UI"/>
                <w:sz w:val="20"/>
                <w:szCs w:val="20"/>
              </w:rPr>
              <w:t> </w:t>
            </w:r>
          </w:p>
          <w:p w14:paraId="290DE6AF" w14:textId="77777777" w:rsidR="00F46B24" w:rsidRDefault="00F46B24" w:rsidP="00F46B24">
            <w:pPr>
              <w:pStyle w:val="paragraph"/>
              <w:spacing w:before="0" w:beforeAutospacing="0" w:after="0" w:afterAutospacing="0"/>
              <w:ind w:left="1440"/>
              <w:textAlignment w:val="baseline"/>
              <w:rPr>
                <w:rFonts w:ascii="Verdana" w:hAnsi="Verdana" w:cs="Segoe UI"/>
                <w:sz w:val="20"/>
                <w:szCs w:val="20"/>
              </w:rPr>
            </w:pPr>
          </w:p>
          <w:p w14:paraId="15579D85" w14:textId="77777777" w:rsidR="00F46B24" w:rsidRPr="009B30D3" w:rsidRDefault="00F46B24" w:rsidP="00F46B24">
            <w:pPr>
              <w:pStyle w:val="paragraph"/>
              <w:numPr>
                <w:ilvl w:val="0"/>
                <w:numId w:val="7"/>
              </w:numPr>
              <w:spacing w:before="0" w:beforeAutospacing="0" w:after="0" w:afterAutospacing="0"/>
              <w:textAlignment w:val="baseline"/>
              <w:rPr>
                <w:rFonts w:ascii="Segoe UI" w:hAnsi="Segoe UI" w:cs="Segoe UI"/>
                <w:sz w:val="18"/>
                <w:szCs w:val="18"/>
              </w:rPr>
            </w:pPr>
            <w:r>
              <w:rPr>
                <w:rStyle w:val="normaltextrun"/>
                <w:rFonts w:ascii="Verdana" w:eastAsiaTheme="majorEastAsia" w:hAnsi="Verdana" w:cs="Segoe UI"/>
                <w:sz w:val="20"/>
                <w:szCs w:val="20"/>
              </w:rPr>
              <w:t>And/or internal referral made to in house SaLT</w:t>
            </w:r>
            <w:r>
              <w:rPr>
                <w:rStyle w:val="normaltextrun"/>
                <w:rFonts w:ascii="Verdana" w:eastAsiaTheme="majorEastAsia" w:hAnsi="Verdana" w:cs="Segoe UI"/>
                <w:i/>
                <w:iCs/>
                <w:sz w:val="18"/>
                <w:szCs w:val="18"/>
              </w:rPr>
              <w:t xml:space="preserve"> </w:t>
            </w:r>
            <w:r>
              <w:rPr>
                <w:rStyle w:val="normaltextrun"/>
                <w:rFonts w:ascii="Verdana" w:eastAsiaTheme="majorEastAsia" w:hAnsi="Verdana" w:cs="Segoe UI"/>
                <w:sz w:val="20"/>
                <w:szCs w:val="20"/>
              </w:rPr>
              <w:t>to include:</w:t>
            </w:r>
            <w:r>
              <w:rPr>
                <w:rStyle w:val="eop"/>
                <w:rFonts w:ascii="Verdana" w:eastAsiaTheme="majorEastAsia" w:hAnsi="Verdana" w:cs="Segoe UI"/>
                <w:sz w:val="20"/>
                <w:szCs w:val="20"/>
              </w:rPr>
              <w:t> </w:t>
            </w:r>
          </w:p>
          <w:p w14:paraId="5D42B7E7" w14:textId="77777777" w:rsidR="00F46B24" w:rsidRDefault="00F46B24" w:rsidP="00F46B24">
            <w:pPr>
              <w:pStyle w:val="paragraph"/>
              <w:numPr>
                <w:ilvl w:val="1"/>
                <w:numId w:val="7"/>
              </w:numPr>
              <w:spacing w:before="0" w:beforeAutospacing="0" w:after="0" w:afterAutospacing="0"/>
              <w:textAlignment w:val="baseline"/>
              <w:rPr>
                <w:rFonts w:ascii="Verdana" w:hAnsi="Verdana" w:cs="Segoe UI"/>
                <w:sz w:val="20"/>
                <w:szCs w:val="20"/>
              </w:rPr>
            </w:pPr>
            <w:r>
              <w:rPr>
                <w:rStyle w:val="normaltextrun"/>
                <w:rFonts w:ascii="Verdana" w:eastAsiaTheme="majorEastAsia" w:hAnsi="Verdana" w:cs="Segoe UI"/>
                <w:sz w:val="20"/>
                <w:szCs w:val="20"/>
              </w:rPr>
              <w:t>Consultation</w:t>
            </w:r>
            <w:r>
              <w:rPr>
                <w:rStyle w:val="eop"/>
                <w:rFonts w:ascii="Verdana" w:eastAsiaTheme="majorEastAsia" w:hAnsi="Verdana" w:cs="Segoe UI"/>
                <w:sz w:val="20"/>
                <w:szCs w:val="20"/>
              </w:rPr>
              <w:t> </w:t>
            </w:r>
          </w:p>
          <w:p w14:paraId="639608C9" w14:textId="77777777" w:rsidR="00F46B24" w:rsidRDefault="00F46B24" w:rsidP="00F46B24">
            <w:pPr>
              <w:pStyle w:val="paragraph"/>
              <w:numPr>
                <w:ilvl w:val="1"/>
                <w:numId w:val="7"/>
              </w:numPr>
              <w:spacing w:before="0" w:beforeAutospacing="0" w:after="0" w:afterAutospacing="0"/>
              <w:textAlignment w:val="baseline"/>
              <w:rPr>
                <w:rFonts w:ascii="Verdana" w:hAnsi="Verdana" w:cs="Segoe UI"/>
                <w:sz w:val="20"/>
                <w:szCs w:val="20"/>
              </w:rPr>
            </w:pPr>
            <w:r>
              <w:rPr>
                <w:rStyle w:val="normaltextrun"/>
                <w:rFonts w:ascii="Verdana" w:eastAsiaTheme="majorEastAsia" w:hAnsi="Verdana" w:cs="Segoe UI"/>
                <w:sz w:val="20"/>
                <w:szCs w:val="20"/>
              </w:rPr>
              <w:t>Comprehensive assessment and report with identified goals and outcome measures</w:t>
            </w:r>
            <w:r>
              <w:rPr>
                <w:rStyle w:val="eop"/>
                <w:rFonts w:ascii="Verdana" w:eastAsiaTheme="majorEastAsia" w:hAnsi="Verdana" w:cs="Segoe UI"/>
                <w:sz w:val="20"/>
                <w:szCs w:val="20"/>
              </w:rPr>
              <w:t> </w:t>
            </w:r>
          </w:p>
          <w:p w14:paraId="0DDBE821" w14:textId="77777777" w:rsidR="00F46B24" w:rsidRDefault="00F46B24" w:rsidP="00F46B24">
            <w:pPr>
              <w:pStyle w:val="paragraph"/>
              <w:numPr>
                <w:ilvl w:val="1"/>
                <w:numId w:val="7"/>
              </w:numPr>
              <w:spacing w:before="0" w:beforeAutospacing="0" w:after="0" w:afterAutospacing="0"/>
              <w:textAlignment w:val="baseline"/>
              <w:rPr>
                <w:rFonts w:ascii="Verdana" w:hAnsi="Verdana" w:cs="Segoe UI"/>
                <w:sz w:val="20"/>
                <w:szCs w:val="20"/>
              </w:rPr>
            </w:pPr>
            <w:r>
              <w:rPr>
                <w:rStyle w:val="normaltextrun"/>
                <w:rFonts w:ascii="Verdana" w:eastAsiaTheme="majorEastAsia" w:hAnsi="Verdana" w:cs="Segoe UI"/>
                <w:sz w:val="20"/>
                <w:szCs w:val="20"/>
              </w:rPr>
              <w:t>1-1 therapy/ specific advice for pathway 2 intervention (SIT) or Pathway 1 provision (in school)</w:t>
            </w:r>
            <w:r>
              <w:rPr>
                <w:rStyle w:val="eop"/>
                <w:rFonts w:ascii="Verdana" w:eastAsiaTheme="majorEastAsia" w:hAnsi="Verdana" w:cs="Segoe UI"/>
                <w:sz w:val="20"/>
                <w:szCs w:val="20"/>
              </w:rPr>
              <w:t> </w:t>
            </w:r>
          </w:p>
          <w:p w14:paraId="4864FD0D" w14:textId="77777777" w:rsidR="00F46B24" w:rsidRDefault="00F46B24" w:rsidP="00F46B24">
            <w:pPr>
              <w:pStyle w:val="paragraph"/>
              <w:numPr>
                <w:ilvl w:val="1"/>
                <w:numId w:val="7"/>
              </w:numPr>
              <w:spacing w:before="0" w:beforeAutospacing="0" w:after="0" w:afterAutospacing="0"/>
              <w:textAlignment w:val="baseline"/>
              <w:rPr>
                <w:rFonts w:ascii="Verdana" w:hAnsi="Verdana" w:cs="Segoe UI"/>
                <w:sz w:val="20"/>
                <w:szCs w:val="20"/>
              </w:rPr>
            </w:pPr>
            <w:r>
              <w:rPr>
                <w:rStyle w:val="normaltextrun"/>
                <w:rFonts w:ascii="Verdana" w:eastAsiaTheme="majorEastAsia" w:hAnsi="Verdana" w:cs="Segoe UI"/>
                <w:sz w:val="20"/>
                <w:szCs w:val="20"/>
              </w:rPr>
              <w:t>Attend meetings as required </w:t>
            </w:r>
            <w:r>
              <w:rPr>
                <w:rStyle w:val="eop"/>
                <w:rFonts w:ascii="Verdana" w:eastAsiaTheme="majorEastAsia" w:hAnsi="Verdana" w:cs="Segoe UI"/>
                <w:sz w:val="20"/>
                <w:szCs w:val="20"/>
              </w:rPr>
              <w:t> </w:t>
            </w:r>
          </w:p>
          <w:p w14:paraId="654CA500" w14:textId="77777777" w:rsidR="00F46B24" w:rsidRDefault="00F46B24" w:rsidP="00F46B24">
            <w:pPr>
              <w:pStyle w:val="paragraph"/>
              <w:numPr>
                <w:ilvl w:val="1"/>
                <w:numId w:val="7"/>
              </w:numPr>
              <w:spacing w:before="0" w:beforeAutospacing="0" w:after="0" w:afterAutospacing="0"/>
              <w:textAlignment w:val="baseline"/>
              <w:rPr>
                <w:rStyle w:val="eop"/>
                <w:rFonts w:ascii="Verdana" w:eastAsiaTheme="majorEastAsia" w:hAnsi="Verdana" w:cs="Segoe UI"/>
                <w:sz w:val="20"/>
                <w:szCs w:val="20"/>
              </w:rPr>
            </w:pPr>
            <w:r>
              <w:rPr>
                <w:rStyle w:val="normaltextrun"/>
                <w:rFonts w:ascii="Verdana" w:eastAsiaTheme="majorEastAsia" w:hAnsi="Verdana" w:cs="Segoe UI"/>
                <w:sz w:val="20"/>
                <w:szCs w:val="20"/>
              </w:rPr>
              <w:t>Provide instruction/training/modelling as required</w:t>
            </w:r>
            <w:r>
              <w:rPr>
                <w:rStyle w:val="eop"/>
                <w:rFonts w:ascii="Verdana" w:eastAsiaTheme="majorEastAsia" w:hAnsi="Verdana" w:cs="Segoe UI"/>
                <w:sz w:val="20"/>
                <w:szCs w:val="20"/>
              </w:rPr>
              <w:t> </w:t>
            </w:r>
          </w:p>
          <w:p w14:paraId="4862E391" w14:textId="77777777" w:rsidR="00F46B24" w:rsidRDefault="00F46B24" w:rsidP="00F46B24">
            <w:pPr>
              <w:pStyle w:val="paragraph"/>
              <w:numPr>
                <w:ilvl w:val="1"/>
                <w:numId w:val="7"/>
              </w:numPr>
              <w:spacing w:before="0" w:beforeAutospacing="0" w:after="0" w:afterAutospacing="0"/>
              <w:textAlignment w:val="baseline"/>
              <w:rPr>
                <w:rStyle w:val="eop"/>
                <w:rFonts w:ascii="Verdana" w:eastAsiaTheme="majorEastAsia" w:hAnsi="Verdana" w:cs="Segoe UI"/>
                <w:sz w:val="20"/>
                <w:szCs w:val="20"/>
              </w:rPr>
            </w:pPr>
            <w:r w:rsidRPr="009B30D3">
              <w:rPr>
                <w:rStyle w:val="normaltextrun"/>
                <w:rFonts w:ascii="Verdana" w:eastAsiaTheme="majorEastAsia" w:hAnsi="Verdana" w:cs="Segoe UI"/>
                <w:sz w:val="20"/>
                <w:szCs w:val="20"/>
              </w:rPr>
              <w:t>Effective information sharing and joint multi-agency outcomes and working</w:t>
            </w:r>
            <w:r w:rsidRPr="009B30D3">
              <w:rPr>
                <w:rStyle w:val="eop"/>
                <w:rFonts w:ascii="Verdana" w:eastAsiaTheme="majorEastAsia" w:hAnsi="Verdana" w:cs="Segoe UI"/>
                <w:sz w:val="20"/>
                <w:szCs w:val="20"/>
              </w:rPr>
              <w:t> </w:t>
            </w:r>
          </w:p>
          <w:p w14:paraId="14C1011A" w14:textId="77777777" w:rsidR="00F46B24" w:rsidRPr="009B30D3" w:rsidRDefault="00F46B24" w:rsidP="00F46B24">
            <w:pPr>
              <w:pStyle w:val="paragraph"/>
              <w:spacing w:before="0" w:beforeAutospacing="0" w:after="0" w:afterAutospacing="0"/>
              <w:ind w:left="1440"/>
              <w:textAlignment w:val="baseline"/>
              <w:rPr>
                <w:rFonts w:ascii="Verdana" w:hAnsi="Verdana" w:cs="Segoe UI"/>
                <w:sz w:val="20"/>
                <w:szCs w:val="20"/>
              </w:rPr>
            </w:pPr>
          </w:p>
          <w:p w14:paraId="4B540A9A" w14:textId="2E2B3F3C" w:rsidR="00F46B24" w:rsidRDefault="00F46B24" w:rsidP="00F46B24">
            <w:pPr>
              <w:pStyle w:val="paragraph"/>
              <w:spacing w:before="0" w:beforeAutospacing="0" w:after="0" w:afterAutospacing="0"/>
              <w:textAlignment w:val="baseline"/>
              <w:rPr>
                <w:rFonts w:ascii="Segoe UI" w:hAnsi="Segoe UI" w:cs="Segoe UI"/>
                <w:sz w:val="18"/>
                <w:szCs w:val="18"/>
              </w:rPr>
            </w:pPr>
            <w:r>
              <w:rPr>
                <w:rStyle w:val="normaltextrun"/>
                <w:rFonts w:ascii="Verdana" w:eastAsiaTheme="majorEastAsia" w:hAnsi="Verdana" w:cs="Segoe UI"/>
                <w:i/>
                <w:iCs/>
                <w:sz w:val="18"/>
                <w:szCs w:val="18"/>
              </w:rPr>
              <w:t>*Will complete their own service responsibilities and pathways.</w:t>
            </w:r>
            <w:r>
              <w:rPr>
                <w:rStyle w:val="eop"/>
                <w:rFonts w:ascii="Verdana" w:eastAsiaTheme="majorEastAsia" w:hAnsi="Verdana" w:cs="Segoe UI"/>
                <w:sz w:val="18"/>
                <w:szCs w:val="18"/>
              </w:rPr>
              <w:t> </w:t>
            </w:r>
          </w:p>
          <w:p w14:paraId="586F100E" w14:textId="77777777" w:rsidR="00F9060D" w:rsidRDefault="00F9060D" w:rsidP="00945622">
            <w:pPr>
              <w:rPr>
                <w:b/>
                <w:bCs/>
                <w:sz w:val="40"/>
                <w:szCs w:val="40"/>
                <w:u w:val="single"/>
              </w:rPr>
            </w:pPr>
          </w:p>
        </w:tc>
      </w:tr>
      <w:tr w:rsidR="00F9060D" w14:paraId="55B2A2E0" w14:textId="77777777" w:rsidTr="00945622">
        <w:tc>
          <w:tcPr>
            <w:tcW w:w="2122" w:type="dxa"/>
            <w:shd w:val="clear" w:color="auto" w:fill="6699FF"/>
          </w:tcPr>
          <w:p w14:paraId="075C9AF4" w14:textId="77777777" w:rsidR="00F9060D" w:rsidRPr="00467093" w:rsidRDefault="00F9060D" w:rsidP="00945622">
            <w:pPr>
              <w:rPr>
                <w:b/>
                <w:bCs/>
                <w:sz w:val="28"/>
                <w:szCs w:val="28"/>
              </w:rPr>
            </w:pPr>
            <w:r>
              <w:rPr>
                <w:b/>
                <w:bCs/>
                <w:sz w:val="28"/>
                <w:szCs w:val="28"/>
              </w:rPr>
              <w:t>Teaching and Learning</w:t>
            </w:r>
          </w:p>
        </w:tc>
        <w:tc>
          <w:tcPr>
            <w:tcW w:w="11056" w:type="dxa"/>
          </w:tcPr>
          <w:p w14:paraId="233C44BF" w14:textId="2319244E" w:rsidR="00CD0316" w:rsidRDefault="00CD0316" w:rsidP="00CD0316">
            <w:pPr>
              <w:pStyle w:val="paragraph"/>
              <w:numPr>
                <w:ilvl w:val="0"/>
                <w:numId w:val="8"/>
              </w:numPr>
              <w:spacing w:before="0" w:beforeAutospacing="0" w:after="0" w:afterAutospacing="0"/>
              <w:textAlignment w:val="baseline"/>
              <w:rPr>
                <w:rFonts w:ascii="Verdana" w:hAnsi="Verdana"/>
                <w:sz w:val="20"/>
                <w:szCs w:val="20"/>
              </w:rPr>
            </w:pPr>
            <w:r>
              <w:rPr>
                <w:rStyle w:val="normaltextrun"/>
                <w:rFonts w:ascii="Verdana" w:eastAsiaTheme="majorEastAsia" w:hAnsi="Verdana"/>
                <w:sz w:val="20"/>
                <w:szCs w:val="20"/>
              </w:rPr>
              <w:t>Timetabled intervention opportunities, both within whole class teaching and learning and on a small group/individual basis. Facilitated by Outside Agency/Therapist* </w:t>
            </w:r>
            <w:r>
              <w:rPr>
                <w:rStyle w:val="eop"/>
                <w:rFonts w:ascii="Verdana" w:eastAsiaTheme="majorEastAsia" w:hAnsi="Verdana"/>
                <w:sz w:val="20"/>
                <w:szCs w:val="20"/>
              </w:rPr>
              <w:t> </w:t>
            </w:r>
          </w:p>
          <w:p w14:paraId="5A261E8A" w14:textId="77777777" w:rsidR="00CD0316" w:rsidRDefault="00CD0316" w:rsidP="00CD0316">
            <w:pPr>
              <w:pStyle w:val="paragraph"/>
              <w:numPr>
                <w:ilvl w:val="0"/>
                <w:numId w:val="8"/>
              </w:numPr>
              <w:spacing w:before="0" w:beforeAutospacing="0" w:after="0" w:afterAutospacing="0"/>
              <w:textAlignment w:val="baseline"/>
              <w:rPr>
                <w:rFonts w:ascii="Verdana" w:hAnsi="Verdana"/>
                <w:sz w:val="20"/>
                <w:szCs w:val="20"/>
              </w:rPr>
            </w:pPr>
            <w:r>
              <w:rPr>
                <w:rStyle w:val="normaltextrun"/>
                <w:rFonts w:ascii="Verdana" w:eastAsiaTheme="majorEastAsia" w:hAnsi="Verdana"/>
                <w:sz w:val="20"/>
                <w:szCs w:val="20"/>
              </w:rPr>
              <w:t>Named therapist for discussion with class team. </w:t>
            </w:r>
            <w:r>
              <w:rPr>
                <w:rStyle w:val="eop"/>
                <w:rFonts w:ascii="Verdana" w:eastAsiaTheme="majorEastAsia" w:hAnsi="Verdana"/>
                <w:sz w:val="20"/>
                <w:szCs w:val="20"/>
              </w:rPr>
              <w:t> </w:t>
            </w:r>
          </w:p>
          <w:p w14:paraId="036E7518" w14:textId="77777777" w:rsidR="00CD0316" w:rsidRDefault="00CD0316" w:rsidP="00CD0316">
            <w:pPr>
              <w:pStyle w:val="paragraph"/>
              <w:numPr>
                <w:ilvl w:val="0"/>
                <w:numId w:val="8"/>
              </w:numPr>
              <w:spacing w:before="0" w:beforeAutospacing="0" w:after="0" w:afterAutospacing="0"/>
              <w:textAlignment w:val="baseline"/>
              <w:rPr>
                <w:rFonts w:ascii="Verdana" w:hAnsi="Verdana"/>
                <w:sz w:val="20"/>
                <w:szCs w:val="20"/>
              </w:rPr>
            </w:pPr>
            <w:r>
              <w:rPr>
                <w:rStyle w:val="normaltextrun"/>
                <w:rFonts w:ascii="Verdana" w:eastAsiaTheme="majorEastAsia" w:hAnsi="Verdana"/>
                <w:sz w:val="20"/>
                <w:szCs w:val="20"/>
              </w:rPr>
              <w:t>Reports and recommendations circulated to class team via SIT and SLT Link. </w:t>
            </w:r>
            <w:r>
              <w:rPr>
                <w:rStyle w:val="eop"/>
                <w:rFonts w:ascii="Verdana" w:eastAsiaTheme="majorEastAsia" w:hAnsi="Verdana"/>
                <w:sz w:val="20"/>
                <w:szCs w:val="20"/>
              </w:rPr>
              <w:t> </w:t>
            </w:r>
          </w:p>
          <w:p w14:paraId="3F8ECED8" w14:textId="77777777" w:rsidR="00CD0316" w:rsidRDefault="00CD0316" w:rsidP="00CD0316">
            <w:pPr>
              <w:pStyle w:val="paragraph"/>
              <w:numPr>
                <w:ilvl w:val="0"/>
                <w:numId w:val="8"/>
              </w:numPr>
              <w:spacing w:before="0" w:beforeAutospacing="0" w:after="0" w:afterAutospacing="0"/>
              <w:textAlignment w:val="baseline"/>
              <w:rPr>
                <w:rFonts w:ascii="Verdana" w:hAnsi="Verdana"/>
                <w:sz w:val="20"/>
                <w:szCs w:val="20"/>
              </w:rPr>
            </w:pPr>
            <w:r>
              <w:rPr>
                <w:rStyle w:val="normaltextrun"/>
                <w:rFonts w:ascii="Verdana" w:eastAsiaTheme="majorEastAsia" w:hAnsi="Verdana"/>
                <w:sz w:val="20"/>
                <w:szCs w:val="20"/>
              </w:rPr>
              <w:t>Reports and recommendations to support outcome setting, including indicators of progress and listed provision in relevant area of need on EHCP annual review for learners currently open and active on caseload.</w:t>
            </w:r>
            <w:r>
              <w:rPr>
                <w:rStyle w:val="eop"/>
                <w:rFonts w:ascii="Verdana" w:eastAsiaTheme="majorEastAsia" w:hAnsi="Verdana"/>
                <w:sz w:val="20"/>
                <w:szCs w:val="20"/>
              </w:rPr>
              <w:t> </w:t>
            </w:r>
          </w:p>
          <w:p w14:paraId="64A205FD" w14:textId="77777777" w:rsidR="00CD0316" w:rsidRDefault="00CD0316" w:rsidP="00CD0316">
            <w:pPr>
              <w:pStyle w:val="paragraph"/>
              <w:numPr>
                <w:ilvl w:val="0"/>
                <w:numId w:val="8"/>
              </w:numPr>
              <w:spacing w:before="0" w:beforeAutospacing="0" w:after="0" w:afterAutospacing="0"/>
              <w:textAlignment w:val="baseline"/>
              <w:rPr>
                <w:rFonts w:ascii="Verdana" w:hAnsi="Verdana"/>
                <w:sz w:val="20"/>
                <w:szCs w:val="20"/>
              </w:rPr>
            </w:pPr>
            <w:r>
              <w:rPr>
                <w:rStyle w:val="normaltextrun"/>
                <w:rFonts w:ascii="Verdana" w:eastAsiaTheme="majorEastAsia" w:hAnsi="Verdana"/>
                <w:sz w:val="20"/>
                <w:szCs w:val="20"/>
              </w:rPr>
              <w:t>Strategic support to embed therapeutic strategies within daily planning and classroom management.</w:t>
            </w:r>
            <w:r>
              <w:rPr>
                <w:rStyle w:val="eop"/>
                <w:rFonts w:ascii="Verdana" w:eastAsiaTheme="majorEastAsia" w:hAnsi="Verdana"/>
                <w:sz w:val="20"/>
                <w:szCs w:val="20"/>
              </w:rPr>
              <w:t> </w:t>
            </w:r>
          </w:p>
          <w:p w14:paraId="36CCACBA" w14:textId="77777777" w:rsidR="00CD0316" w:rsidRDefault="00CD0316" w:rsidP="00CD0316">
            <w:pPr>
              <w:pStyle w:val="paragraph"/>
              <w:spacing w:before="0" w:beforeAutospacing="0" w:after="0" w:afterAutospacing="0"/>
              <w:ind w:left="720"/>
              <w:textAlignment w:val="baseline"/>
              <w:rPr>
                <w:rFonts w:ascii="Verdana" w:hAnsi="Verdana"/>
                <w:sz w:val="20"/>
                <w:szCs w:val="20"/>
              </w:rPr>
            </w:pPr>
            <w:r>
              <w:rPr>
                <w:rStyle w:val="eop"/>
                <w:rFonts w:ascii="Verdana" w:eastAsiaTheme="majorEastAsia" w:hAnsi="Verdana"/>
                <w:sz w:val="20"/>
                <w:szCs w:val="20"/>
              </w:rPr>
              <w:t> </w:t>
            </w:r>
          </w:p>
          <w:p w14:paraId="06B12A5B" w14:textId="27BBE8B1" w:rsidR="00F9060D" w:rsidRPr="00D10B49" w:rsidRDefault="00CD0316" w:rsidP="00D10B49">
            <w:pPr>
              <w:pStyle w:val="paragraph"/>
              <w:spacing w:before="0" w:beforeAutospacing="0" w:after="0" w:afterAutospacing="0"/>
              <w:textAlignment w:val="baseline"/>
              <w:rPr>
                <w:rFonts w:ascii="Verdana" w:hAnsi="Verdana"/>
                <w:sz w:val="20"/>
                <w:szCs w:val="20"/>
              </w:rPr>
            </w:pPr>
            <w:r>
              <w:rPr>
                <w:rStyle w:val="normaltextrun"/>
                <w:rFonts w:ascii="Verdana" w:eastAsiaTheme="majorEastAsia" w:hAnsi="Verdana"/>
                <w:sz w:val="20"/>
                <w:szCs w:val="20"/>
              </w:rPr>
              <w:t>*</w:t>
            </w:r>
            <w:r>
              <w:rPr>
                <w:rStyle w:val="normaltextrun"/>
                <w:rFonts w:ascii="Verdana" w:eastAsiaTheme="majorEastAsia" w:hAnsi="Verdana"/>
                <w:i/>
                <w:iCs/>
                <w:sz w:val="18"/>
                <w:szCs w:val="18"/>
              </w:rPr>
              <w:t>This may also include SIT as additional capacity and dissemination of specialist skills and knowledge</w:t>
            </w:r>
            <w:r>
              <w:rPr>
                <w:rStyle w:val="eop"/>
                <w:rFonts w:ascii="Verdana" w:eastAsiaTheme="majorEastAsia" w:hAnsi="Verdana"/>
                <w:sz w:val="18"/>
                <w:szCs w:val="18"/>
              </w:rPr>
              <w:t> </w:t>
            </w:r>
          </w:p>
        </w:tc>
      </w:tr>
      <w:tr w:rsidR="00F9060D" w14:paraId="75E37A41" w14:textId="77777777" w:rsidTr="00945622">
        <w:tc>
          <w:tcPr>
            <w:tcW w:w="2122" w:type="dxa"/>
            <w:shd w:val="clear" w:color="auto" w:fill="60CAF3" w:themeFill="accent4" w:themeFillTint="99"/>
          </w:tcPr>
          <w:p w14:paraId="411F3F98" w14:textId="77777777" w:rsidR="00F9060D" w:rsidRPr="00467093" w:rsidRDefault="00F9060D" w:rsidP="00945622">
            <w:pPr>
              <w:rPr>
                <w:b/>
                <w:bCs/>
                <w:sz w:val="28"/>
                <w:szCs w:val="28"/>
              </w:rPr>
            </w:pPr>
            <w:r>
              <w:rPr>
                <w:b/>
                <w:bCs/>
                <w:sz w:val="28"/>
                <w:szCs w:val="28"/>
              </w:rPr>
              <w:lastRenderedPageBreak/>
              <w:t>Identification and Review of Needs</w:t>
            </w:r>
          </w:p>
        </w:tc>
        <w:tc>
          <w:tcPr>
            <w:tcW w:w="11056" w:type="dxa"/>
          </w:tcPr>
          <w:p w14:paraId="3C32806E" w14:textId="77777777" w:rsidR="00240C6E" w:rsidRDefault="00240C6E" w:rsidP="00240C6E">
            <w:pPr>
              <w:pStyle w:val="paragraph"/>
              <w:numPr>
                <w:ilvl w:val="0"/>
                <w:numId w:val="8"/>
              </w:numPr>
              <w:spacing w:before="0" w:beforeAutospacing="0" w:after="0" w:afterAutospacing="0"/>
              <w:textAlignment w:val="baseline"/>
              <w:rPr>
                <w:rFonts w:ascii="Verdana" w:hAnsi="Verdana"/>
                <w:sz w:val="20"/>
                <w:szCs w:val="20"/>
              </w:rPr>
            </w:pPr>
            <w:r>
              <w:rPr>
                <w:rStyle w:val="normaltextrun"/>
                <w:rFonts w:ascii="Verdana" w:eastAsiaTheme="majorEastAsia" w:hAnsi="Verdana"/>
                <w:sz w:val="20"/>
                <w:szCs w:val="20"/>
              </w:rPr>
              <w:t>Appropriate referral to External Therapeutic Teams based on collated previous input/recommendations if appropriate</w:t>
            </w:r>
            <w:r>
              <w:rPr>
                <w:rStyle w:val="eop"/>
                <w:rFonts w:ascii="Verdana" w:eastAsiaTheme="majorEastAsia" w:hAnsi="Verdana"/>
                <w:sz w:val="20"/>
                <w:szCs w:val="20"/>
              </w:rPr>
              <w:t> </w:t>
            </w:r>
          </w:p>
          <w:p w14:paraId="7875D5CC" w14:textId="77777777" w:rsidR="00240C6E" w:rsidRDefault="00240C6E" w:rsidP="00240C6E">
            <w:pPr>
              <w:pStyle w:val="paragraph"/>
              <w:numPr>
                <w:ilvl w:val="0"/>
                <w:numId w:val="8"/>
              </w:numPr>
              <w:spacing w:before="0" w:beforeAutospacing="0" w:after="0" w:afterAutospacing="0"/>
              <w:textAlignment w:val="baseline"/>
              <w:rPr>
                <w:rFonts w:ascii="Verdana" w:hAnsi="Verdana"/>
                <w:sz w:val="20"/>
                <w:szCs w:val="20"/>
              </w:rPr>
            </w:pPr>
            <w:r>
              <w:rPr>
                <w:rStyle w:val="normaltextrun"/>
                <w:rFonts w:ascii="Verdana" w:eastAsiaTheme="majorEastAsia" w:hAnsi="Verdana"/>
                <w:sz w:val="20"/>
                <w:szCs w:val="20"/>
              </w:rPr>
              <w:t>External referral made to appropriate multi-agency services by SIT collaboratively with class teams/SLT.</w:t>
            </w:r>
            <w:r>
              <w:rPr>
                <w:rStyle w:val="eop"/>
                <w:rFonts w:ascii="Verdana" w:eastAsiaTheme="majorEastAsia" w:hAnsi="Verdana"/>
                <w:sz w:val="20"/>
                <w:szCs w:val="20"/>
              </w:rPr>
              <w:t> </w:t>
            </w:r>
          </w:p>
          <w:p w14:paraId="5B97EB25" w14:textId="77777777" w:rsidR="00240C6E" w:rsidRDefault="00240C6E" w:rsidP="00240C6E">
            <w:pPr>
              <w:pStyle w:val="paragraph"/>
              <w:numPr>
                <w:ilvl w:val="0"/>
                <w:numId w:val="8"/>
              </w:numPr>
              <w:spacing w:before="0" w:beforeAutospacing="0" w:after="0" w:afterAutospacing="0"/>
              <w:textAlignment w:val="baseline"/>
              <w:rPr>
                <w:rFonts w:ascii="Verdana" w:hAnsi="Verdana"/>
                <w:sz w:val="20"/>
                <w:szCs w:val="20"/>
              </w:rPr>
            </w:pPr>
            <w:r>
              <w:rPr>
                <w:rStyle w:val="normaltextrun"/>
                <w:rFonts w:ascii="Verdana" w:eastAsiaTheme="majorEastAsia" w:hAnsi="Verdana"/>
                <w:sz w:val="20"/>
                <w:szCs w:val="20"/>
              </w:rPr>
              <w:t>Consent gained and referral discussed with parents/carers alongside class team.</w:t>
            </w:r>
            <w:r>
              <w:rPr>
                <w:rStyle w:val="eop"/>
                <w:rFonts w:ascii="Verdana" w:eastAsiaTheme="majorEastAsia" w:hAnsi="Verdana"/>
                <w:sz w:val="20"/>
                <w:szCs w:val="20"/>
              </w:rPr>
              <w:t> </w:t>
            </w:r>
          </w:p>
          <w:p w14:paraId="6E24C3FA" w14:textId="77777777" w:rsidR="00240C6E" w:rsidRDefault="00240C6E" w:rsidP="00240C6E">
            <w:pPr>
              <w:pStyle w:val="paragraph"/>
              <w:numPr>
                <w:ilvl w:val="0"/>
                <w:numId w:val="8"/>
              </w:numPr>
              <w:spacing w:before="0" w:beforeAutospacing="0" w:after="0" w:afterAutospacing="0"/>
              <w:textAlignment w:val="baseline"/>
              <w:rPr>
                <w:rFonts w:ascii="Verdana" w:hAnsi="Verdana"/>
                <w:sz w:val="20"/>
                <w:szCs w:val="20"/>
              </w:rPr>
            </w:pPr>
            <w:r>
              <w:rPr>
                <w:rStyle w:val="normaltextrun"/>
                <w:rFonts w:ascii="Verdana" w:eastAsiaTheme="majorEastAsia" w:hAnsi="Verdana"/>
                <w:sz w:val="20"/>
                <w:szCs w:val="20"/>
              </w:rPr>
              <w:t>Individual needs assessment completed by external therapist/service.</w:t>
            </w:r>
          </w:p>
          <w:p w14:paraId="137F5059" w14:textId="77777777" w:rsidR="00240C6E" w:rsidRDefault="00240C6E" w:rsidP="00240C6E">
            <w:pPr>
              <w:pStyle w:val="paragraph"/>
              <w:numPr>
                <w:ilvl w:val="0"/>
                <w:numId w:val="8"/>
              </w:numPr>
              <w:spacing w:before="0" w:beforeAutospacing="0" w:after="0" w:afterAutospacing="0"/>
              <w:textAlignment w:val="baseline"/>
              <w:rPr>
                <w:rFonts w:ascii="Verdana" w:hAnsi="Verdana"/>
                <w:sz w:val="20"/>
                <w:szCs w:val="20"/>
              </w:rPr>
            </w:pPr>
            <w:r>
              <w:rPr>
                <w:rStyle w:val="normaltextrun"/>
                <w:rFonts w:ascii="Verdana" w:eastAsiaTheme="majorEastAsia" w:hAnsi="Verdana"/>
                <w:sz w:val="20"/>
                <w:szCs w:val="20"/>
              </w:rPr>
              <w:t>Intervention plan/recommendations/report completed by external therapist.</w:t>
            </w:r>
            <w:r>
              <w:rPr>
                <w:rStyle w:val="eop"/>
                <w:rFonts w:ascii="Verdana" w:eastAsiaTheme="majorEastAsia" w:hAnsi="Verdana"/>
                <w:sz w:val="20"/>
                <w:szCs w:val="20"/>
              </w:rPr>
              <w:t> </w:t>
            </w:r>
          </w:p>
          <w:p w14:paraId="163A29FF" w14:textId="77777777" w:rsidR="00240C6E" w:rsidRDefault="00240C6E" w:rsidP="00240C6E">
            <w:pPr>
              <w:pStyle w:val="paragraph"/>
              <w:numPr>
                <w:ilvl w:val="0"/>
                <w:numId w:val="8"/>
              </w:numPr>
              <w:spacing w:before="0" w:beforeAutospacing="0" w:after="0" w:afterAutospacing="0"/>
              <w:textAlignment w:val="baseline"/>
              <w:rPr>
                <w:rFonts w:ascii="Verdana" w:hAnsi="Verdana"/>
                <w:sz w:val="20"/>
                <w:szCs w:val="20"/>
              </w:rPr>
            </w:pPr>
            <w:r>
              <w:rPr>
                <w:rStyle w:val="normaltextrun"/>
                <w:rFonts w:ascii="Verdana" w:eastAsiaTheme="majorEastAsia" w:hAnsi="Verdana"/>
                <w:sz w:val="20"/>
                <w:szCs w:val="20"/>
              </w:rPr>
              <w:t>Ongoing assessment/consultations throughout intervention period.</w:t>
            </w:r>
          </w:p>
          <w:p w14:paraId="5069CFF0" w14:textId="77777777" w:rsidR="00240C6E" w:rsidRDefault="00240C6E" w:rsidP="00240C6E">
            <w:pPr>
              <w:pStyle w:val="paragraph"/>
              <w:numPr>
                <w:ilvl w:val="0"/>
                <w:numId w:val="8"/>
              </w:numPr>
              <w:spacing w:before="0" w:beforeAutospacing="0" w:after="0" w:afterAutospacing="0"/>
              <w:textAlignment w:val="baseline"/>
              <w:rPr>
                <w:rFonts w:ascii="Verdana" w:hAnsi="Verdana"/>
                <w:sz w:val="20"/>
                <w:szCs w:val="20"/>
              </w:rPr>
            </w:pPr>
            <w:r>
              <w:rPr>
                <w:rStyle w:val="normaltextrun"/>
                <w:rFonts w:ascii="Verdana" w:eastAsiaTheme="majorEastAsia" w:hAnsi="Verdana"/>
                <w:sz w:val="20"/>
                <w:szCs w:val="20"/>
              </w:rPr>
              <w:t>Progress and recommended actions report completed (which may include continuation of support, or transfer to open access)</w:t>
            </w:r>
            <w:r>
              <w:rPr>
                <w:rStyle w:val="eop"/>
                <w:rFonts w:ascii="Verdana" w:eastAsiaTheme="majorEastAsia" w:hAnsi="Verdana"/>
                <w:sz w:val="20"/>
                <w:szCs w:val="20"/>
              </w:rPr>
              <w:t> </w:t>
            </w:r>
          </w:p>
          <w:p w14:paraId="065AFBCA" w14:textId="77777777" w:rsidR="00240C6E" w:rsidRDefault="00240C6E" w:rsidP="00240C6E">
            <w:pPr>
              <w:pStyle w:val="paragraph"/>
              <w:numPr>
                <w:ilvl w:val="0"/>
                <w:numId w:val="8"/>
              </w:numPr>
              <w:spacing w:before="0" w:beforeAutospacing="0" w:after="0" w:afterAutospacing="0"/>
              <w:textAlignment w:val="baseline"/>
              <w:rPr>
                <w:rFonts w:ascii="Verdana" w:hAnsi="Verdana"/>
                <w:sz w:val="20"/>
                <w:szCs w:val="20"/>
              </w:rPr>
            </w:pPr>
            <w:r>
              <w:rPr>
                <w:rStyle w:val="normaltextrun"/>
                <w:rFonts w:ascii="Verdana" w:eastAsiaTheme="majorEastAsia" w:hAnsi="Verdana"/>
                <w:sz w:val="20"/>
                <w:szCs w:val="20"/>
              </w:rPr>
              <w:t>Intervention and review of needs to be included in subsequent EHCP review meeting.</w:t>
            </w:r>
            <w:r>
              <w:rPr>
                <w:rStyle w:val="normaltextrun"/>
                <w:rFonts w:eastAsiaTheme="majorEastAsia"/>
              </w:rPr>
              <w:t xml:space="preserve"> </w:t>
            </w:r>
            <w:r>
              <w:rPr>
                <w:rStyle w:val="eop"/>
                <w:rFonts w:ascii="Verdana" w:eastAsiaTheme="majorEastAsia" w:hAnsi="Verdana"/>
                <w:sz w:val="20"/>
                <w:szCs w:val="20"/>
              </w:rPr>
              <w:t> </w:t>
            </w:r>
          </w:p>
          <w:p w14:paraId="2E8F6569" w14:textId="77777777" w:rsidR="00B272E9" w:rsidRDefault="00B272E9" w:rsidP="00B272E9">
            <w:pPr>
              <w:pStyle w:val="paragraph"/>
              <w:numPr>
                <w:ilvl w:val="0"/>
                <w:numId w:val="8"/>
              </w:numPr>
              <w:spacing w:before="0" w:beforeAutospacing="0" w:after="0" w:afterAutospacing="0"/>
              <w:textAlignment w:val="baseline"/>
              <w:rPr>
                <w:rFonts w:ascii="Verdana" w:hAnsi="Verdana"/>
                <w:sz w:val="20"/>
                <w:szCs w:val="20"/>
              </w:rPr>
            </w:pPr>
            <w:r>
              <w:rPr>
                <w:rStyle w:val="normaltextrun"/>
                <w:rFonts w:ascii="Verdana" w:eastAsiaTheme="majorEastAsia" w:hAnsi="Verdana"/>
                <w:sz w:val="20"/>
                <w:szCs w:val="20"/>
              </w:rPr>
              <w:t>Evidence gathered for exceptional needs educational review meeting with the LA, where requested by SENDCo or where a need is apparent.</w:t>
            </w:r>
            <w:r>
              <w:rPr>
                <w:rStyle w:val="eop"/>
                <w:rFonts w:ascii="Verdana" w:eastAsiaTheme="majorEastAsia" w:hAnsi="Verdana"/>
                <w:sz w:val="20"/>
                <w:szCs w:val="20"/>
              </w:rPr>
              <w:t> </w:t>
            </w:r>
          </w:p>
          <w:p w14:paraId="4E322B2F" w14:textId="28C2FA60" w:rsidR="00B272E9" w:rsidRDefault="00B272E9" w:rsidP="00B272E9">
            <w:pPr>
              <w:pStyle w:val="paragraph"/>
              <w:numPr>
                <w:ilvl w:val="0"/>
                <w:numId w:val="8"/>
              </w:numPr>
              <w:spacing w:before="0" w:beforeAutospacing="0" w:after="0" w:afterAutospacing="0"/>
              <w:textAlignment w:val="baseline"/>
              <w:rPr>
                <w:rFonts w:ascii="Verdana" w:hAnsi="Verdana"/>
                <w:sz w:val="20"/>
                <w:szCs w:val="20"/>
              </w:rPr>
            </w:pPr>
            <w:r>
              <w:rPr>
                <w:rStyle w:val="normaltextrun"/>
                <w:rFonts w:ascii="Verdana" w:eastAsiaTheme="majorEastAsia" w:hAnsi="Verdana"/>
                <w:sz w:val="20"/>
                <w:szCs w:val="20"/>
              </w:rPr>
              <w:t xml:space="preserve">Some pupils will need to remain on pathway 3 due to the ongoing need from external agencies which education cannot provide in house, eg Dysphagia Team </w:t>
            </w:r>
          </w:p>
          <w:p w14:paraId="75AF9332" w14:textId="5B0C0379" w:rsidR="00B272E9" w:rsidRPr="00D53459" w:rsidRDefault="00B272E9" w:rsidP="00B272E9">
            <w:pPr>
              <w:pStyle w:val="ListParagraph"/>
              <w:numPr>
                <w:ilvl w:val="0"/>
                <w:numId w:val="8"/>
              </w:numPr>
              <w:textAlignment w:val="baseline"/>
              <w:rPr>
                <w:rFonts w:ascii="Verdana" w:eastAsia="Times New Roman" w:hAnsi="Verdana" w:cs="Segoe UI"/>
                <w:kern w:val="0"/>
                <w:sz w:val="20"/>
                <w:szCs w:val="20"/>
                <w:lang w:eastAsia="en-GB"/>
                <w14:ligatures w14:val="none"/>
              </w:rPr>
            </w:pPr>
            <w:r w:rsidRPr="00D53459">
              <w:rPr>
                <w:rFonts w:ascii="Verdana" w:eastAsia="Times New Roman" w:hAnsi="Verdana" w:cs="Segoe UI"/>
                <w:kern w:val="0"/>
                <w:sz w:val="20"/>
                <w:szCs w:val="20"/>
                <w:lang w:eastAsia="en-GB"/>
                <w14:ligatures w14:val="none"/>
              </w:rPr>
              <w:t>Therapy teams will work closely with schools and SIT</w:t>
            </w:r>
            <w:r>
              <w:rPr>
                <w:rFonts w:ascii="Verdana" w:eastAsia="Times New Roman" w:hAnsi="Verdana" w:cs="Segoe UI"/>
                <w:kern w:val="0"/>
                <w:sz w:val="20"/>
                <w:szCs w:val="20"/>
                <w:lang w:eastAsia="en-GB"/>
                <w14:ligatures w14:val="none"/>
              </w:rPr>
              <w:t xml:space="preserve">, </w:t>
            </w:r>
            <w:r w:rsidRPr="00D53459">
              <w:rPr>
                <w:rFonts w:ascii="Verdana" w:eastAsia="Times New Roman" w:hAnsi="Verdana" w:cs="Segoe UI"/>
                <w:kern w:val="0"/>
                <w:sz w:val="20"/>
                <w:szCs w:val="20"/>
                <w:lang w:eastAsia="en-GB"/>
                <w14:ligatures w14:val="none"/>
              </w:rPr>
              <w:t>ensur</w:t>
            </w:r>
            <w:r>
              <w:rPr>
                <w:rFonts w:ascii="Verdana" w:eastAsia="Times New Roman" w:hAnsi="Verdana" w:cs="Segoe UI"/>
                <w:kern w:val="0"/>
                <w:sz w:val="20"/>
                <w:szCs w:val="20"/>
                <w:lang w:eastAsia="en-GB"/>
                <w14:ligatures w14:val="none"/>
              </w:rPr>
              <w:t>ing</w:t>
            </w:r>
            <w:r w:rsidRPr="00D53459">
              <w:rPr>
                <w:rFonts w:ascii="Verdana" w:eastAsia="Times New Roman" w:hAnsi="Verdana" w:cs="Segoe UI"/>
                <w:kern w:val="0"/>
                <w:sz w:val="20"/>
                <w:szCs w:val="20"/>
                <w:lang w:eastAsia="en-GB"/>
                <w14:ligatures w14:val="none"/>
              </w:rPr>
              <w:t xml:space="preserve"> open caseloads</w:t>
            </w:r>
            <w:r>
              <w:rPr>
                <w:rFonts w:ascii="Verdana" w:eastAsia="Times New Roman" w:hAnsi="Verdana" w:cs="Segoe UI"/>
                <w:kern w:val="0"/>
                <w:sz w:val="20"/>
                <w:szCs w:val="20"/>
                <w:lang w:eastAsia="en-GB"/>
                <w14:ligatures w14:val="none"/>
              </w:rPr>
              <w:t xml:space="preserve"> and related actions</w:t>
            </w:r>
            <w:r w:rsidRPr="00D53459">
              <w:rPr>
                <w:rFonts w:ascii="Verdana" w:eastAsia="Times New Roman" w:hAnsi="Verdana" w:cs="Segoe UI"/>
                <w:kern w:val="0"/>
                <w:sz w:val="20"/>
                <w:szCs w:val="20"/>
                <w:lang w:eastAsia="en-GB"/>
                <w14:ligatures w14:val="none"/>
              </w:rPr>
              <w:t xml:space="preserve"> are shared</w:t>
            </w:r>
            <w:r>
              <w:rPr>
                <w:rFonts w:eastAsia="Times New Roman" w:cs="Segoe UI"/>
                <w:kern w:val="0"/>
                <w:lang w:eastAsia="en-GB"/>
                <w14:ligatures w14:val="none"/>
              </w:rPr>
              <w:t>.</w:t>
            </w:r>
          </w:p>
          <w:p w14:paraId="29B4631C" w14:textId="736679D2" w:rsidR="00763AAD" w:rsidRPr="00184613" w:rsidRDefault="00B272E9" w:rsidP="00B272E9">
            <w:pPr>
              <w:pStyle w:val="ListParagraph"/>
              <w:numPr>
                <w:ilvl w:val="0"/>
                <w:numId w:val="2"/>
              </w:numPr>
              <w:rPr>
                <w:rFonts w:ascii="Verdana" w:eastAsia="Times New Roman" w:hAnsi="Verdana" w:cs="Segoe UI"/>
                <w:kern w:val="0"/>
                <w:sz w:val="20"/>
                <w:szCs w:val="20"/>
                <w:lang w:eastAsia="en-GB"/>
                <w14:ligatures w14:val="none"/>
              </w:rPr>
            </w:pPr>
            <w:r w:rsidRPr="00184613">
              <w:rPr>
                <w:rFonts w:ascii="Verdana" w:eastAsia="Times New Roman" w:hAnsi="Verdana" w:cs="Segoe UI"/>
                <w:kern w:val="0"/>
                <w:sz w:val="20"/>
                <w:szCs w:val="20"/>
                <w:lang w:eastAsia="en-GB"/>
                <w14:ligatures w14:val="none"/>
              </w:rPr>
              <w:t>SIT will facilitate termly meetings for Communication Focus caseloads to ensure sharing of information between Council, NHS, In house and school teams.</w:t>
            </w:r>
          </w:p>
          <w:p w14:paraId="66D78A5A" w14:textId="485E10E4" w:rsidR="00763AAD" w:rsidRPr="00184613" w:rsidRDefault="00763AAD" w:rsidP="00184613">
            <w:pPr>
              <w:pStyle w:val="ListParagraph"/>
              <w:numPr>
                <w:ilvl w:val="0"/>
                <w:numId w:val="2"/>
              </w:numPr>
              <w:textAlignment w:val="baseline"/>
              <w:rPr>
                <w:rFonts w:ascii="Verdana" w:eastAsia="Times New Roman" w:hAnsi="Verdana" w:cs="Times New Roman"/>
                <w:kern w:val="0"/>
                <w:sz w:val="20"/>
                <w:szCs w:val="20"/>
                <w:lang w:eastAsia="en-GB"/>
                <w14:ligatures w14:val="none"/>
              </w:rPr>
            </w:pPr>
            <w:r w:rsidRPr="000A16B2">
              <w:rPr>
                <w:rFonts w:ascii="Verdana" w:eastAsia="Times New Roman" w:hAnsi="Verdana" w:cs="Times New Roman"/>
                <w:kern w:val="0"/>
                <w:sz w:val="20"/>
                <w:szCs w:val="20"/>
                <w:lang w:eastAsia="en-GB"/>
                <w14:ligatures w14:val="none"/>
              </w:rPr>
              <w:t>A multi-agency approach to learners accessing AAC with competency to ensure effective referral and ongoing support from SaLT/CAACAT /AAC West and AAC providers.</w:t>
            </w:r>
            <w:r w:rsidRPr="000A16B2">
              <w:rPr>
                <w:rFonts w:ascii="Verdana" w:eastAsia="Times New Roman" w:hAnsi="Verdana" w:cs="Times New Roman"/>
                <w:color w:val="D13438"/>
                <w:kern w:val="0"/>
                <w:sz w:val="20"/>
                <w:szCs w:val="20"/>
                <w:lang w:eastAsia="en-GB"/>
                <w14:ligatures w14:val="none"/>
              </w:rPr>
              <w:t> </w:t>
            </w:r>
          </w:p>
        </w:tc>
      </w:tr>
      <w:tr w:rsidR="00F9060D" w14:paraId="6A92B2CF" w14:textId="77777777" w:rsidTr="00945622">
        <w:tc>
          <w:tcPr>
            <w:tcW w:w="2122" w:type="dxa"/>
            <w:shd w:val="clear" w:color="auto" w:fill="339966"/>
          </w:tcPr>
          <w:p w14:paraId="32D60E78" w14:textId="77777777" w:rsidR="00F9060D" w:rsidRPr="00467093" w:rsidRDefault="00F9060D" w:rsidP="00945622">
            <w:pPr>
              <w:rPr>
                <w:b/>
                <w:bCs/>
                <w:sz w:val="28"/>
                <w:szCs w:val="28"/>
              </w:rPr>
            </w:pPr>
            <w:r>
              <w:rPr>
                <w:b/>
                <w:bCs/>
                <w:sz w:val="28"/>
                <w:szCs w:val="28"/>
              </w:rPr>
              <w:t>Families and Young People</w:t>
            </w:r>
          </w:p>
        </w:tc>
        <w:tc>
          <w:tcPr>
            <w:tcW w:w="11056" w:type="dxa"/>
          </w:tcPr>
          <w:p w14:paraId="71ADD336" w14:textId="77777777" w:rsidR="00DB2AA3" w:rsidRDefault="00DB2AA3" w:rsidP="00DB2AA3">
            <w:pPr>
              <w:pStyle w:val="paragraph"/>
              <w:numPr>
                <w:ilvl w:val="0"/>
                <w:numId w:val="9"/>
              </w:numPr>
              <w:spacing w:before="0" w:beforeAutospacing="0" w:after="0" w:afterAutospacing="0"/>
              <w:textAlignment w:val="baseline"/>
              <w:rPr>
                <w:rFonts w:ascii="Verdana" w:hAnsi="Verdana"/>
                <w:sz w:val="20"/>
                <w:szCs w:val="20"/>
              </w:rPr>
            </w:pPr>
            <w:r>
              <w:rPr>
                <w:rStyle w:val="normaltextrun"/>
                <w:rFonts w:ascii="Verdana" w:eastAsiaTheme="majorEastAsia" w:hAnsi="Verdana"/>
                <w:sz w:val="20"/>
                <w:szCs w:val="20"/>
              </w:rPr>
              <w:t>External practitioner and/or in house therapist consultation with family during the referral process </w:t>
            </w:r>
            <w:r>
              <w:rPr>
                <w:rStyle w:val="eop"/>
                <w:rFonts w:ascii="Verdana" w:eastAsiaTheme="majorEastAsia" w:hAnsi="Verdana"/>
                <w:sz w:val="20"/>
                <w:szCs w:val="20"/>
              </w:rPr>
              <w:t> </w:t>
            </w:r>
          </w:p>
          <w:p w14:paraId="348CC1AB" w14:textId="77777777" w:rsidR="00DB2AA3" w:rsidRDefault="00DB2AA3" w:rsidP="00DB2AA3">
            <w:pPr>
              <w:pStyle w:val="paragraph"/>
              <w:numPr>
                <w:ilvl w:val="0"/>
                <w:numId w:val="9"/>
              </w:numPr>
              <w:spacing w:before="0" w:beforeAutospacing="0" w:after="0" w:afterAutospacing="0"/>
              <w:textAlignment w:val="baseline"/>
              <w:rPr>
                <w:rFonts w:ascii="Verdana" w:hAnsi="Verdana"/>
                <w:sz w:val="20"/>
                <w:szCs w:val="20"/>
              </w:rPr>
            </w:pPr>
            <w:r>
              <w:rPr>
                <w:rStyle w:val="normaltextrun"/>
                <w:rFonts w:ascii="Verdana" w:eastAsiaTheme="majorEastAsia" w:hAnsi="Verdana"/>
                <w:sz w:val="20"/>
                <w:szCs w:val="20"/>
              </w:rPr>
              <w:t>External practitioner and/or in house therapist to consult with families during the assessment phase if appropriate. </w:t>
            </w:r>
            <w:r>
              <w:rPr>
                <w:rStyle w:val="eop"/>
                <w:rFonts w:ascii="Verdana" w:eastAsiaTheme="majorEastAsia" w:hAnsi="Verdana"/>
                <w:sz w:val="20"/>
                <w:szCs w:val="20"/>
              </w:rPr>
              <w:t> </w:t>
            </w:r>
          </w:p>
          <w:p w14:paraId="58F5D900" w14:textId="2EC285EE" w:rsidR="00F9060D" w:rsidRPr="00143149" w:rsidRDefault="00DB2AA3" w:rsidP="00143149">
            <w:pPr>
              <w:pStyle w:val="ListParagraph"/>
              <w:numPr>
                <w:ilvl w:val="0"/>
                <w:numId w:val="9"/>
              </w:numPr>
              <w:rPr>
                <w:b/>
                <w:bCs/>
                <w:sz w:val="40"/>
                <w:szCs w:val="40"/>
                <w:u w:val="single"/>
              </w:rPr>
            </w:pPr>
            <w:r w:rsidRPr="00143149">
              <w:rPr>
                <w:rStyle w:val="normaltextrun"/>
                <w:rFonts w:ascii="Verdana" w:hAnsi="Verdana"/>
                <w:sz w:val="20"/>
                <w:szCs w:val="20"/>
              </w:rPr>
              <w:t>Strategies implemented at school during intervention phase to be shared with families and relevant resources shared with home- with the understanding that input has been provided with an educational engagement focus. </w:t>
            </w:r>
            <w:r w:rsidRPr="00143149">
              <w:rPr>
                <w:rStyle w:val="eop"/>
                <w:rFonts w:ascii="Verdana" w:hAnsi="Verdana"/>
                <w:sz w:val="20"/>
                <w:szCs w:val="20"/>
              </w:rPr>
              <w:t> </w:t>
            </w:r>
          </w:p>
        </w:tc>
      </w:tr>
      <w:tr w:rsidR="00F9060D" w14:paraId="61A4388B" w14:textId="77777777" w:rsidTr="00945622">
        <w:tc>
          <w:tcPr>
            <w:tcW w:w="2122" w:type="dxa"/>
            <w:shd w:val="clear" w:color="auto" w:fill="8DD873" w:themeFill="accent6" w:themeFillTint="99"/>
          </w:tcPr>
          <w:p w14:paraId="18E298ED" w14:textId="77777777" w:rsidR="00F9060D" w:rsidRPr="00467093" w:rsidRDefault="00F9060D" w:rsidP="00945622">
            <w:pPr>
              <w:rPr>
                <w:b/>
                <w:bCs/>
                <w:sz w:val="28"/>
                <w:szCs w:val="28"/>
              </w:rPr>
            </w:pPr>
            <w:r>
              <w:rPr>
                <w:b/>
                <w:bCs/>
                <w:sz w:val="28"/>
                <w:szCs w:val="28"/>
              </w:rPr>
              <w:t>Communities and Inclusion</w:t>
            </w:r>
          </w:p>
        </w:tc>
        <w:tc>
          <w:tcPr>
            <w:tcW w:w="11056" w:type="dxa"/>
          </w:tcPr>
          <w:p w14:paraId="5583C6F1" w14:textId="77777777" w:rsidR="004C3DB0" w:rsidRDefault="004C3DB0" w:rsidP="004C3DB0">
            <w:pPr>
              <w:pStyle w:val="paragraph"/>
              <w:numPr>
                <w:ilvl w:val="0"/>
                <w:numId w:val="10"/>
              </w:numPr>
              <w:spacing w:before="0" w:beforeAutospacing="0" w:after="0" w:afterAutospacing="0"/>
              <w:textAlignment w:val="baseline"/>
              <w:rPr>
                <w:rFonts w:ascii="Verdana" w:hAnsi="Verdana"/>
                <w:sz w:val="20"/>
                <w:szCs w:val="20"/>
              </w:rPr>
            </w:pPr>
            <w:r>
              <w:rPr>
                <w:rStyle w:val="normaltextrun"/>
                <w:rFonts w:ascii="Verdana" w:eastAsiaTheme="majorEastAsia" w:hAnsi="Verdana"/>
                <w:sz w:val="20"/>
                <w:szCs w:val="20"/>
              </w:rPr>
              <w:t>Ongoing consultations with external agencies, sharing intervention strategies and progress.</w:t>
            </w:r>
            <w:r>
              <w:rPr>
                <w:rStyle w:val="eop"/>
                <w:rFonts w:ascii="Verdana" w:eastAsiaTheme="majorEastAsia" w:hAnsi="Verdana"/>
                <w:sz w:val="20"/>
                <w:szCs w:val="20"/>
              </w:rPr>
              <w:t> </w:t>
            </w:r>
          </w:p>
          <w:p w14:paraId="3B73FA38" w14:textId="77777777" w:rsidR="004C3DB0" w:rsidRDefault="004C3DB0" w:rsidP="004C3DB0">
            <w:pPr>
              <w:pStyle w:val="paragraph"/>
              <w:numPr>
                <w:ilvl w:val="0"/>
                <w:numId w:val="10"/>
              </w:numPr>
              <w:spacing w:before="0" w:beforeAutospacing="0" w:after="0" w:afterAutospacing="0"/>
              <w:textAlignment w:val="baseline"/>
              <w:rPr>
                <w:rFonts w:ascii="Verdana" w:hAnsi="Verdana"/>
                <w:sz w:val="20"/>
                <w:szCs w:val="20"/>
              </w:rPr>
            </w:pPr>
            <w:r>
              <w:rPr>
                <w:rStyle w:val="normaltextrun"/>
                <w:rFonts w:ascii="Verdana" w:eastAsiaTheme="majorEastAsia" w:hAnsi="Verdana"/>
                <w:sz w:val="20"/>
                <w:szCs w:val="20"/>
              </w:rPr>
              <w:t>Network map developed and updated to show services available to support with specific SEN needs.</w:t>
            </w:r>
            <w:r>
              <w:rPr>
                <w:rStyle w:val="eop"/>
                <w:rFonts w:ascii="Verdana" w:eastAsiaTheme="majorEastAsia" w:hAnsi="Verdana"/>
                <w:sz w:val="20"/>
                <w:szCs w:val="20"/>
              </w:rPr>
              <w:t> </w:t>
            </w:r>
          </w:p>
          <w:p w14:paraId="48117AE3" w14:textId="615540FB" w:rsidR="00F9060D" w:rsidRPr="00D10B49" w:rsidRDefault="004C3DB0" w:rsidP="00D10B49">
            <w:pPr>
              <w:pStyle w:val="paragraph"/>
              <w:numPr>
                <w:ilvl w:val="0"/>
                <w:numId w:val="10"/>
              </w:numPr>
              <w:spacing w:before="0" w:beforeAutospacing="0" w:after="0" w:afterAutospacing="0"/>
              <w:textAlignment w:val="baseline"/>
              <w:rPr>
                <w:rFonts w:ascii="Verdana" w:hAnsi="Verdana"/>
                <w:sz w:val="20"/>
                <w:szCs w:val="20"/>
              </w:rPr>
            </w:pPr>
            <w:r>
              <w:rPr>
                <w:rStyle w:val="normaltextrun"/>
                <w:rFonts w:ascii="Verdana" w:eastAsiaTheme="majorEastAsia" w:hAnsi="Verdana"/>
                <w:sz w:val="20"/>
                <w:szCs w:val="20"/>
              </w:rPr>
              <w:t>SIT facilitates focus groups and development days to allow space for external services to meet face to face, discuss shared caseloads and identify priorities for development.</w:t>
            </w:r>
            <w:r>
              <w:rPr>
                <w:rStyle w:val="eop"/>
                <w:rFonts w:ascii="Verdana" w:eastAsiaTheme="majorEastAsia" w:hAnsi="Verdana"/>
                <w:sz w:val="20"/>
                <w:szCs w:val="20"/>
              </w:rPr>
              <w:t> </w:t>
            </w:r>
          </w:p>
        </w:tc>
      </w:tr>
    </w:tbl>
    <w:p w14:paraId="1331490C" w14:textId="1FBB9B58" w:rsidR="00F9060D" w:rsidRDefault="00F9060D" w:rsidP="00F9060D">
      <w:pPr>
        <w:tabs>
          <w:tab w:val="left" w:pos="3864"/>
        </w:tabs>
        <w:rPr>
          <w:sz w:val="40"/>
          <w:szCs w:val="40"/>
        </w:rPr>
      </w:pPr>
    </w:p>
    <w:p w14:paraId="0417555F" w14:textId="77777777" w:rsidR="00F22D46" w:rsidRDefault="00F22D46" w:rsidP="00F9060D">
      <w:pPr>
        <w:tabs>
          <w:tab w:val="left" w:pos="3864"/>
        </w:tabs>
        <w:rPr>
          <w:sz w:val="40"/>
          <w:szCs w:val="40"/>
        </w:rPr>
      </w:pPr>
    </w:p>
    <w:p w14:paraId="51038F00" w14:textId="77777777" w:rsidR="00F22D46" w:rsidRDefault="00F22D46" w:rsidP="00F9060D">
      <w:pPr>
        <w:tabs>
          <w:tab w:val="left" w:pos="3864"/>
        </w:tabs>
        <w:rPr>
          <w:sz w:val="40"/>
          <w:szCs w:val="40"/>
        </w:rPr>
      </w:pPr>
    </w:p>
    <w:p w14:paraId="45D9355A" w14:textId="77777777" w:rsidR="00F22D46" w:rsidRDefault="00F22D46" w:rsidP="00F9060D">
      <w:pPr>
        <w:tabs>
          <w:tab w:val="left" w:pos="3864"/>
        </w:tabs>
        <w:rPr>
          <w:sz w:val="40"/>
          <w:szCs w:val="40"/>
        </w:rPr>
      </w:pPr>
    </w:p>
    <w:p w14:paraId="1D1EFD8E" w14:textId="77777777" w:rsidR="00F22D46" w:rsidRDefault="00F22D46" w:rsidP="00F9060D">
      <w:pPr>
        <w:tabs>
          <w:tab w:val="left" w:pos="3864"/>
        </w:tabs>
        <w:rPr>
          <w:sz w:val="40"/>
          <w:szCs w:val="40"/>
        </w:rPr>
      </w:pPr>
    </w:p>
    <w:p w14:paraId="02A1AD2B" w14:textId="77777777" w:rsidR="00F22D46" w:rsidRDefault="00F22D46" w:rsidP="00F9060D">
      <w:pPr>
        <w:tabs>
          <w:tab w:val="left" w:pos="3864"/>
        </w:tabs>
        <w:rPr>
          <w:sz w:val="40"/>
          <w:szCs w:val="40"/>
        </w:rPr>
      </w:pPr>
    </w:p>
    <w:p w14:paraId="4B631D47" w14:textId="77777777" w:rsidR="00F22D46" w:rsidRDefault="00F22D46" w:rsidP="00F9060D">
      <w:pPr>
        <w:tabs>
          <w:tab w:val="left" w:pos="3864"/>
        </w:tabs>
        <w:rPr>
          <w:sz w:val="40"/>
          <w:szCs w:val="40"/>
        </w:rPr>
      </w:pPr>
    </w:p>
    <w:p w14:paraId="71E8EA54" w14:textId="77777777" w:rsidR="00F22D46" w:rsidRDefault="00F22D46" w:rsidP="00F9060D">
      <w:pPr>
        <w:tabs>
          <w:tab w:val="left" w:pos="3864"/>
        </w:tabs>
        <w:rPr>
          <w:sz w:val="40"/>
          <w:szCs w:val="40"/>
        </w:rPr>
      </w:pPr>
    </w:p>
    <w:p w14:paraId="37E1390B" w14:textId="77777777" w:rsidR="00F22D46" w:rsidRDefault="00F22D46" w:rsidP="00F9060D">
      <w:pPr>
        <w:tabs>
          <w:tab w:val="left" w:pos="3864"/>
        </w:tabs>
        <w:rPr>
          <w:sz w:val="40"/>
          <w:szCs w:val="40"/>
        </w:rPr>
      </w:pPr>
    </w:p>
    <w:p w14:paraId="4313747A" w14:textId="77777777" w:rsidR="00F22D46" w:rsidRDefault="00F22D46" w:rsidP="00F9060D">
      <w:pPr>
        <w:tabs>
          <w:tab w:val="left" w:pos="3864"/>
        </w:tabs>
        <w:rPr>
          <w:sz w:val="40"/>
          <w:szCs w:val="40"/>
        </w:rPr>
      </w:pPr>
    </w:p>
    <w:p w14:paraId="2669CF4D" w14:textId="77777777" w:rsidR="00F22D46" w:rsidRDefault="00F22D46" w:rsidP="00F9060D">
      <w:pPr>
        <w:tabs>
          <w:tab w:val="left" w:pos="3864"/>
        </w:tabs>
        <w:rPr>
          <w:sz w:val="40"/>
          <w:szCs w:val="40"/>
        </w:rPr>
      </w:pPr>
    </w:p>
    <w:p w14:paraId="4913A192" w14:textId="77777777" w:rsidR="00F22D46" w:rsidRDefault="00F22D46" w:rsidP="00F9060D">
      <w:pPr>
        <w:tabs>
          <w:tab w:val="left" w:pos="3864"/>
        </w:tabs>
        <w:rPr>
          <w:sz w:val="40"/>
          <w:szCs w:val="40"/>
        </w:rPr>
      </w:pPr>
    </w:p>
    <w:p w14:paraId="1D2153BB" w14:textId="77777777" w:rsidR="00F22D46" w:rsidRDefault="00F22D46" w:rsidP="00F9060D">
      <w:pPr>
        <w:tabs>
          <w:tab w:val="left" w:pos="3864"/>
        </w:tabs>
        <w:rPr>
          <w:sz w:val="40"/>
          <w:szCs w:val="40"/>
        </w:rPr>
      </w:pPr>
    </w:p>
    <w:p w14:paraId="6B8F8526" w14:textId="77777777" w:rsidR="00F22D46" w:rsidRDefault="00F22D46" w:rsidP="00F9060D">
      <w:pPr>
        <w:tabs>
          <w:tab w:val="left" w:pos="3864"/>
        </w:tabs>
        <w:rPr>
          <w:sz w:val="40"/>
          <w:szCs w:val="40"/>
        </w:rPr>
      </w:pPr>
    </w:p>
    <w:p w14:paraId="59F0A33C" w14:textId="77777777" w:rsidR="00F22D46" w:rsidRDefault="00F22D46" w:rsidP="00F9060D">
      <w:pPr>
        <w:tabs>
          <w:tab w:val="left" w:pos="3864"/>
        </w:tabs>
        <w:rPr>
          <w:sz w:val="40"/>
          <w:szCs w:val="40"/>
        </w:rPr>
      </w:pPr>
    </w:p>
    <w:p w14:paraId="4EE486D9" w14:textId="59CE07F1" w:rsidR="00231C3C" w:rsidRDefault="00F22D46" w:rsidP="00492BA7">
      <w:pPr>
        <w:rPr>
          <w:noProof/>
        </w:rPr>
      </w:pPr>
      <w:r>
        <w:rPr>
          <w:noProof/>
        </w:rPr>
        <w:lastRenderedPageBreak/>
        <mc:AlternateContent>
          <mc:Choice Requires="wps">
            <w:drawing>
              <wp:anchor distT="0" distB="0" distL="114300" distR="114300" simplePos="0" relativeHeight="251677696" behindDoc="1" locked="0" layoutInCell="1" allowOverlap="1" wp14:anchorId="1453A71D" wp14:editId="7FF89B8E">
                <wp:simplePos x="0" y="0"/>
                <wp:positionH relativeFrom="column">
                  <wp:posOffset>1478280</wp:posOffset>
                </wp:positionH>
                <wp:positionV relativeFrom="paragraph">
                  <wp:posOffset>129540</wp:posOffset>
                </wp:positionV>
                <wp:extent cx="3954780" cy="396240"/>
                <wp:effectExtent l="0" t="0" r="7620" b="3810"/>
                <wp:wrapTight wrapText="bothSides">
                  <wp:wrapPolygon edited="0">
                    <wp:start x="0" y="0"/>
                    <wp:lineTo x="0" y="20769"/>
                    <wp:lineTo x="21538" y="20769"/>
                    <wp:lineTo x="21538" y="0"/>
                    <wp:lineTo x="0" y="0"/>
                  </wp:wrapPolygon>
                </wp:wrapTight>
                <wp:docPr id="16915946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4780" cy="396240"/>
                        </a:xfrm>
                        <a:prstGeom prst="rect">
                          <a:avLst/>
                        </a:prstGeom>
                        <a:solidFill>
                          <a:srgbClr val="FFFFFF"/>
                        </a:solidFill>
                        <a:ln w="9525">
                          <a:noFill/>
                          <a:miter lim="800000"/>
                          <a:headEnd/>
                          <a:tailEnd/>
                        </a:ln>
                      </wps:spPr>
                      <wps:txbx>
                        <w:txbxContent>
                          <w:p w14:paraId="3A0CF6E4" w14:textId="69DB0937" w:rsidR="00F22D46" w:rsidRDefault="00F22D46" w:rsidP="00F22D46">
                            <w:r>
                              <w:rPr>
                                <w:b/>
                                <w:bCs/>
                                <w:sz w:val="40"/>
                                <w:szCs w:val="40"/>
                                <w:u w:val="single"/>
                              </w:rPr>
                              <w:t>Sensory and/or Physical</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1453A71D" id="_x0000_s1029" type="#_x0000_t202" style="position:absolute;margin-left:116.4pt;margin-top:10.2pt;width:311.4pt;height:31.2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" stroked="f">
                <v:textbox>
                  <w:txbxContent>
                    <w:p w14:paraId="3A0CF6E4" w14:textId="69DB0937" w:rsidR="00F22D46" w:rsidRDefault="00F22D46" w:rsidP="00F22D46">
                      <w:r>
                        <w:rPr>
                          <w:b/>
                          <w:bCs/>
                          <w:sz w:val="40"/>
                          <w:szCs w:val="40"/>
                          <w:u w:val="single"/>
                        </w:rPr>
                        <w:t>Sensory and/or Physical</w:t>
                      </w:r>
                    </w:p>
                  </w:txbxContent>
                </v:textbox>
                <w10:wrap type="tight"/>
              </v:shape>
            </w:pict>
          </mc:Fallback>
        </mc:AlternateContent>
      </w:r>
      <w:r w:rsidRPr="00867B19">
        <w:rPr>
          <w:b/>
          <w:bCs/>
          <w:noProof/>
          <w:sz w:val="40"/>
          <w:szCs w:val="40"/>
        </w:rPr>
        <w:drawing>
          <wp:anchor distT="0" distB="0" distL="114300" distR="114300" simplePos="0" relativeHeight="251676672" behindDoc="1" locked="0" layoutInCell="1" allowOverlap="1" wp14:anchorId="49A0B885" wp14:editId="6AF21CC1">
            <wp:simplePos x="0" y="0"/>
            <wp:positionH relativeFrom="column">
              <wp:posOffset>-830580</wp:posOffset>
            </wp:positionH>
            <wp:positionV relativeFrom="paragraph">
              <wp:posOffset>19050</wp:posOffset>
            </wp:positionV>
            <wp:extent cx="1783080" cy="1329690"/>
            <wp:effectExtent l="0" t="19050" r="0" b="22860"/>
            <wp:wrapTight wrapText="bothSides">
              <wp:wrapPolygon edited="0">
                <wp:start x="9000" y="-309"/>
                <wp:lineTo x="1154" y="21662"/>
                <wp:lineTo x="18000" y="21662"/>
                <wp:lineTo x="17538" y="19805"/>
                <wp:lineTo x="19615" y="19805"/>
                <wp:lineTo x="20538" y="17948"/>
                <wp:lineTo x="20769" y="13926"/>
                <wp:lineTo x="19154" y="12688"/>
                <wp:lineTo x="13846" y="9903"/>
                <wp:lineTo x="10154" y="-309"/>
                <wp:lineTo x="9000" y="-309"/>
              </wp:wrapPolygon>
            </wp:wrapTight>
            <wp:docPr id="350722469"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5" r:lo="rId36" r:qs="rId37" r:cs="rId38"/>
              </a:graphicData>
            </a:graphic>
            <wp14:sizeRelH relativeFrom="page">
              <wp14:pctWidth>0</wp14:pctWidth>
            </wp14:sizeRelH>
            <wp14:sizeRelV relativeFrom="page">
              <wp14:pctHeight>0</wp14:pctHeight>
            </wp14:sizeRelV>
          </wp:anchor>
        </w:drawing>
      </w:r>
      <w:r>
        <w:rPr>
          <w:noProof/>
        </w:rPr>
        <w:t xml:space="preserve"> </w:t>
      </w:r>
    </w:p>
    <w:p w14:paraId="167B53A4" w14:textId="77777777" w:rsidR="00492BA7" w:rsidRPr="00492BA7" w:rsidRDefault="00492BA7" w:rsidP="00492BA7">
      <w:pPr>
        <w:rPr>
          <w:noProof/>
        </w:rPr>
      </w:pPr>
    </w:p>
    <w:tbl>
      <w:tblPr>
        <w:tblStyle w:val="TableGrid"/>
        <w:tblpPr w:leftFromText="180" w:rightFromText="180" w:vertAnchor="text" w:horzAnchor="page" w:tblpX="2792" w:tblpY="88"/>
        <w:tblW w:w="0" w:type="auto"/>
        <w:tblLook w:val="04A0" w:firstRow="1" w:lastRow="0" w:firstColumn="1" w:lastColumn="0" w:noHBand="0" w:noVBand="1"/>
      </w:tblPr>
      <w:tblGrid>
        <w:gridCol w:w="2122"/>
        <w:gridCol w:w="11198"/>
      </w:tblGrid>
      <w:tr w:rsidR="00231C3C" w14:paraId="17E7202C" w14:textId="77777777" w:rsidTr="002B0B11">
        <w:tc>
          <w:tcPr>
            <w:tcW w:w="2122" w:type="dxa"/>
            <w:shd w:val="clear" w:color="auto" w:fill="E59EDC" w:themeFill="accent5" w:themeFillTint="66"/>
          </w:tcPr>
          <w:p w14:paraId="30160C13" w14:textId="77777777" w:rsidR="000D52A3" w:rsidRPr="000D52A3" w:rsidRDefault="000D52A3" w:rsidP="00644CC4">
            <w:pPr>
              <w:rPr>
                <w:b/>
                <w:bCs/>
                <w:sz w:val="28"/>
                <w:szCs w:val="28"/>
              </w:rPr>
            </w:pPr>
            <w:r w:rsidRPr="000D52A3">
              <w:rPr>
                <w:b/>
                <w:bCs/>
                <w:sz w:val="28"/>
                <w:szCs w:val="28"/>
              </w:rPr>
              <w:t>Environmental and Resourcing</w:t>
            </w:r>
          </w:p>
          <w:p w14:paraId="58D9F531" w14:textId="77777777" w:rsidR="00231C3C" w:rsidRPr="00467093" w:rsidRDefault="00231C3C" w:rsidP="00644CC4">
            <w:pPr>
              <w:rPr>
                <w:b/>
                <w:bCs/>
                <w:sz w:val="40"/>
                <w:szCs w:val="40"/>
              </w:rPr>
            </w:pPr>
          </w:p>
        </w:tc>
        <w:tc>
          <w:tcPr>
            <w:tcW w:w="11198" w:type="dxa"/>
          </w:tcPr>
          <w:p w14:paraId="60CBF71F" w14:textId="77777777" w:rsidR="001B5FF4" w:rsidRPr="003B217F" w:rsidRDefault="001B5FF4" w:rsidP="001B5FF4">
            <w:pPr>
              <w:pStyle w:val="ListParagraph"/>
              <w:numPr>
                <w:ilvl w:val="0"/>
                <w:numId w:val="11"/>
              </w:numPr>
              <w:rPr>
                <w:rFonts w:ascii="Verdana" w:hAnsi="Verdana" w:cstheme="minorHAnsi"/>
                <w:sz w:val="20"/>
                <w:szCs w:val="20"/>
              </w:rPr>
            </w:pPr>
            <w:r w:rsidRPr="003B217F">
              <w:rPr>
                <w:rFonts w:ascii="Verdana" w:hAnsi="Verdana" w:cstheme="minorHAnsi"/>
                <w:sz w:val="20"/>
                <w:szCs w:val="20"/>
              </w:rPr>
              <w:t xml:space="preserve">Access to regular movement throughout the school day- multi-sensory learning opportunities. </w:t>
            </w:r>
          </w:p>
          <w:p w14:paraId="0BD44E2F" w14:textId="77777777" w:rsidR="001B5FF4" w:rsidRPr="003B217F" w:rsidRDefault="001B5FF4" w:rsidP="001B5FF4">
            <w:pPr>
              <w:pStyle w:val="ListParagraph"/>
              <w:numPr>
                <w:ilvl w:val="0"/>
                <w:numId w:val="11"/>
              </w:numPr>
              <w:rPr>
                <w:rFonts w:ascii="Verdana" w:hAnsi="Verdana" w:cstheme="minorHAnsi"/>
                <w:sz w:val="20"/>
                <w:szCs w:val="20"/>
              </w:rPr>
            </w:pPr>
            <w:r w:rsidRPr="003B217F">
              <w:rPr>
                <w:rFonts w:ascii="Verdana" w:hAnsi="Verdana" w:cstheme="minorHAnsi"/>
                <w:sz w:val="20"/>
                <w:szCs w:val="20"/>
              </w:rPr>
              <w:t>Support tr</w:t>
            </w:r>
            <w:r>
              <w:rPr>
                <w:rFonts w:ascii="Verdana" w:hAnsi="Verdana" w:cstheme="minorHAnsi"/>
                <w:sz w:val="20"/>
                <w:szCs w:val="20"/>
              </w:rPr>
              <w:t xml:space="preserve">ansitions and access to nurturing environment </w:t>
            </w:r>
          </w:p>
          <w:p w14:paraId="6AC82675" w14:textId="77777777" w:rsidR="001B5FF4" w:rsidRPr="003B217F" w:rsidRDefault="001B5FF4" w:rsidP="001B5FF4">
            <w:pPr>
              <w:pStyle w:val="ListParagraph"/>
              <w:numPr>
                <w:ilvl w:val="0"/>
                <w:numId w:val="11"/>
              </w:numPr>
              <w:rPr>
                <w:rFonts w:ascii="Verdana" w:hAnsi="Verdana" w:cstheme="minorHAnsi"/>
                <w:sz w:val="20"/>
                <w:szCs w:val="20"/>
              </w:rPr>
            </w:pPr>
            <w:r>
              <w:rPr>
                <w:rFonts w:ascii="Verdana" w:hAnsi="Verdana" w:cstheme="minorHAnsi"/>
                <w:sz w:val="20"/>
                <w:szCs w:val="20"/>
              </w:rPr>
              <w:t>Co-</w:t>
            </w:r>
            <w:r w:rsidRPr="003B217F">
              <w:rPr>
                <w:rFonts w:ascii="Verdana" w:hAnsi="Verdana" w:cstheme="minorHAnsi"/>
                <w:sz w:val="20"/>
                <w:szCs w:val="20"/>
              </w:rPr>
              <w:t xml:space="preserve">regulation to support self-regulation and intensive interaction </w:t>
            </w:r>
          </w:p>
          <w:p w14:paraId="1B7837FD" w14:textId="0BBF69AE" w:rsidR="001B5FF4" w:rsidRDefault="001B5FF4" w:rsidP="001B5FF4">
            <w:pPr>
              <w:pStyle w:val="ListParagraph"/>
              <w:numPr>
                <w:ilvl w:val="0"/>
                <w:numId w:val="11"/>
              </w:numPr>
              <w:rPr>
                <w:rFonts w:ascii="Verdana" w:hAnsi="Verdana" w:cstheme="minorHAnsi"/>
                <w:sz w:val="20"/>
                <w:szCs w:val="20"/>
              </w:rPr>
            </w:pPr>
            <w:r w:rsidRPr="003B217F">
              <w:rPr>
                <w:rFonts w:ascii="Verdana" w:hAnsi="Verdana" w:cstheme="minorHAnsi"/>
                <w:sz w:val="20"/>
                <w:szCs w:val="20"/>
              </w:rPr>
              <w:t xml:space="preserve">Sensory room </w:t>
            </w:r>
            <w:r w:rsidR="008F03CF">
              <w:rPr>
                <w:rFonts w:ascii="Verdana" w:hAnsi="Verdana" w:cstheme="minorHAnsi"/>
                <w:sz w:val="20"/>
                <w:szCs w:val="20"/>
              </w:rPr>
              <w:t>availabl</w:t>
            </w:r>
            <w:r w:rsidRPr="003B217F">
              <w:rPr>
                <w:rFonts w:ascii="Verdana" w:hAnsi="Verdana" w:cstheme="minorHAnsi"/>
                <w:sz w:val="20"/>
                <w:szCs w:val="20"/>
              </w:rPr>
              <w:t xml:space="preserve"> for all learners</w:t>
            </w:r>
          </w:p>
          <w:p w14:paraId="6E08A486" w14:textId="77777777" w:rsidR="001B5FF4" w:rsidRPr="003B217F" w:rsidRDefault="001B5FF4" w:rsidP="001B5FF4">
            <w:pPr>
              <w:pStyle w:val="ListParagraph"/>
              <w:numPr>
                <w:ilvl w:val="0"/>
                <w:numId w:val="11"/>
              </w:numPr>
              <w:rPr>
                <w:rFonts w:ascii="Verdana" w:hAnsi="Verdana" w:cstheme="minorHAnsi"/>
                <w:sz w:val="20"/>
                <w:szCs w:val="20"/>
              </w:rPr>
            </w:pPr>
            <w:r w:rsidRPr="003B217F">
              <w:rPr>
                <w:rFonts w:ascii="Verdana" w:hAnsi="Verdana" w:cstheme="minorHAnsi"/>
                <w:sz w:val="20"/>
                <w:szCs w:val="20"/>
              </w:rPr>
              <w:t xml:space="preserve">Classroom groupings aimed to be led by individual needs </w:t>
            </w:r>
          </w:p>
          <w:p w14:paraId="5C9C8AAF" w14:textId="77777777" w:rsidR="001B5FF4" w:rsidRPr="003B217F" w:rsidRDefault="001B5FF4" w:rsidP="001B5FF4">
            <w:pPr>
              <w:pStyle w:val="ListParagraph"/>
              <w:numPr>
                <w:ilvl w:val="0"/>
                <w:numId w:val="11"/>
              </w:numPr>
              <w:rPr>
                <w:rFonts w:ascii="Verdana" w:hAnsi="Verdana" w:cstheme="minorHAnsi"/>
                <w:sz w:val="20"/>
                <w:szCs w:val="20"/>
              </w:rPr>
            </w:pPr>
            <w:r w:rsidRPr="003B217F">
              <w:rPr>
                <w:rFonts w:ascii="Verdana" w:hAnsi="Verdana" w:cstheme="minorHAnsi"/>
                <w:sz w:val="20"/>
                <w:szCs w:val="20"/>
              </w:rPr>
              <w:t>Sensory enrichment spaces available/timetabled for all learners</w:t>
            </w:r>
          </w:p>
          <w:p w14:paraId="7C814BE3" w14:textId="77777777" w:rsidR="001B5FF4" w:rsidRPr="003B217F" w:rsidRDefault="001B5FF4" w:rsidP="001B5FF4">
            <w:pPr>
              <w:pStyle w:val="ListParagraph"/>
              <w:numPr>
                <w:ilvl w:val="0"/>
                <w:numId w:val="11"/>
              </w:numPr>
              <w:rPr>
                <w:rFonts w:ascii="Verdana" w:hAnsi="Verdana" w:cstheme="minorHAnsi"/>
                <w:sz w:val="20"/>
                <w:szCs w:val="20"/>
              </w:rPr>
            </w:pPr>
            <w:r w:rsidRPr="003B217F">
              <w:rPr>
                <w:rFonts w:ascii="Verdana" w:hAnsi="Verdana" w:cstheme="minorHAnsi"/>
                <w:sz w:val="20"/>
                <w:szCs w:val="20"/>
              </w:rPr>
              <w:t xml:space="preserve">Trauma Informed embedded whole school practice </w:t>
            </w:r>
          </w:p>
          <w:p w14:paraId="07494E63" w14:textId="77777777" w:rsidR="001B5FF4" w:rsidRPr="003B217F" w:rsidRDefault="001B5FF4" w:rsidP="001B5FF4">
            <w:pPr>
              <w:pStyle w:val="ListParagraph"/>
              <w:numPr>
                <w:ilvl w:val="0"/>
                <w:numId w:val="11"/>
              </w:numPr>
              <w:rPr>
                <w:rFonts w:ascii="Verdana" w:hAnsi="Verdana" w:cstheme="minorHAnsi"/>
                <w:sz w:val="20"/>
                <w:szCs w:val="20"/>
              </w:rPr>
            </w:pPr>
            <w:r w:rsidRPr="003B217F">
              <w:rPr>
                <w:rFonts w:ascii="Verdana" w:hAnsi="Verdana" w:cstheme="minorHAnsi"/>
                <w:sz w:val="20"/>
                <w:szCs w:val="20"/>
              </w:rPr>
              <w:t>Access to outdoor space/learning including physical based playground equipment</w:t>
            </w:r>
          </w:p>
          <w:p w14:paraId="3597C6B8" w14:textId="71AB9264" w:rsidR="001B5FF4" w:rsidRPr="00264296" w:rsidRDefault="001B5FF4" w:rsidP="00264296">
            <w:pPr>
              <w:pStyle w:val="ListParagraph"/>
              <w:numPr>
                <w:ilvl w:val="0"/>
                <w:numId w:val="11"/>
              </w:numPr>
              <w:rPr>
                <w:rFonts w:ascii="Verdana" w:hAnsi="Verdana" w:cstheme="minorHAnsi"/>
                <w:sz w:val="20"/>
                <w:szCs w:val="20"/>
              </w:rPr>
            </w:pPr>
            <w:r w:rsidRPr="003B217F">
              <w:rPr>
                <w:rFonts w:ascii="Verdana" w:hAnsi="Verdana" w:cstheme="minorHAnsi"/>
                <w:sz w:val="20"/>
                <w:szCs w:val="20"/>
              </w:rPr>
              <w:t>Access to life skills environment and opportunities for development of life skills</w:t>
            </w:r>
          </w:p>
          <w:p w14:paraId="1AAF487A" w14:textId="77777777" w:rsidR="001B5FF4" w:rsidRPr="003B217F" w:rsidRDefault="001B5FF4" w:rsidP="001B5FF4">
            <w:pPr>
              <w:pStyle w:val="ListParagraph"/>
              <w:numPr>
                <w:ilvl w:val="0"/>
                <w:numId w:val="11"/>
              </w:numPr>
              <w:rPr>
                <w:rFonts w:ascii="Verdana" w:hAnsi="Verdana" w:cstheme="minorHAnsi"/>
                <w:sz w:val="20"/>
                <w:szCs w:val="20"/>
              </w:rPr>
            </w:pPr>
            <w:r w:rsidRPr="003B217F">
              <w:rPr>
                <w:rFonts w:ascii="Verdana" w:hAnsi="Verdana" w:cstheme="minorHAnsi"/>
                <w:sz w:val="20"/>
                <w:szCs w:val="20"/>
              </w:rPr>
              <w:t>Sensory regulation</w:t>
            </w:r>
            <w:r>
              <w:rPr>
                <w:rFonts w:ascii="Verdana" w:hAnsi="Verdana" w:cstheme="minorHAnsi"/>
                <w:sz w:val="20"/>
                <w:szCs w:val="20"/>
              </w:rPr>
              <w:t>/enrichment</w:t>
            </w:r>
            <w:r w:rsidRPr="003B217F">
              <w:rPr>
                <w:rFonts w:ascii="Verdana" w:hAnsi="Verdana" w:cstheme="minorHAnsi"/>
                <w:sz w:val="20"/>
                <w:szCs w:val="20"/>
              </w:rPr>
              <w:t xml:space="preserve"> resources including:</w:t>
            </w:r>
          </w:p>
          <w:p w14:paraId="517C3CAC" w14:textId="77777777" w:rsidR="001B5FF4" w:rsidRPr="003B217F" w:rsidRDefault="001B5FF4" w:rsidP="001B5FF4">
            <w:pPr>
              <w:pStyle w:val="ListParagraph"/>
              <w:numPr>
                <w:ilvl w:val="0"/>
                <w:numId w:val="12"/>
              </w:numPr>
              <w:rPr>
                <w:rFonts w:ascii="Verdana" w:hAnsi="Verdana" w:cstheme="minorHAnsi"/>
                <w:sz w:val="20"/>
                <w:szCs w:val="20"/>
              </w:rPr>
            </w:pPr>
            <w:r w:rsidRPr="003B217F">
              <w:rPr>
                <w:rFonts w:ascii="Verdana" w:hAnsi="Verdana" w:cstheme="minorHAnsi"/>
                <w:sz w:val="20"/>
                <w:szCs w:val="20"/>
              </w:rPr>
              <w:t>Weighted blankets</w:t>
            </w:r>
          </w:p>
          <w:p w14:paraId="26306FD9" w14:textId="77777777" w:rsidR="001B5FF4" w:rsidRPr="003B217F" w:rsidRDefault="001B5FF4" w:rsidP="001B5FF4">
            <w:pPr>
              <w:pStyle w:val="ListParagraph"/>
              <w:numPr>
                <w:ilvl w:val="0"/>
                <w:numId w:val="12"/>
              </w:numPr>
              <w:rPr>
                <w:rFonts w:ascii="Verdana" w:hAnsi="Verdana" w:cstheme="minorHAnsi"/>
                <w:sz w:val="20"/>
                <w:szCs w:val="20"/>
              </w:rPr>
            </w:pPr>
            <w:r w:rsidRPr="003B217F">
              <w:rPr>
                <w:rFonts w:ascii="Verdana" w:hAnsi="Verdana" w:cstheme="minorHAnsi"/>
                <w:sz w:val="20"/>
                <w:szCs w:val="20"/>
              </w:rPr>
              <w:t>Exercise/peanut balls</w:t>
            </w:r>
          </w:p>
          <w:p w14:paraId="2B3F97BF" w14:textId="77777777" w:rsidR="001B5FF4" w:rsidRPr="003B217F" w:rsidRDefault="001B5FF4" w:rsidP="001B5FF4">
            <w:pPr>
              <w:pStyle w:val="ListParagraph"/>
              <w:numPr>
                <w:ilvl w:val="0"/>
                <w:numId w:val="12"/>
              </w:numPr>
              <w:rPr>
                <w:rFonts w:ascii="Verdana" w:hAnsi="Verdana" w:cstheme="minorHAnsi"/>
                <w:sz w:val="20"/>
                <w:szCs w:val="20"/>
              </w:rPr>
            </w:pPr>
            <w:r w:rsidRPr="003B217F">
              <w:rPr>
                <w:rFonts w:ascii="Verdana" w:hAnsi="Verdana" w:cstheme="minorHAnsi"/>
                <w:sz w:val="20"/>
                <w:szCs w:val="20"/>
              </w:rPr>
              <w:t>Seating</w:t>
            </w:r>
          </w:p>
          <w:p w14:paraId="41AD51E7" w14:textId="77777777" w:rsidR="001B5FF4" w:rsidRPr="003B217F" w:rsidRDefault="001B5FF4" w:rsidP="001B5FF4">
            <w:pPr>
              <w:pStyle w:val="ListParagraph"/>
              <w:numPr>
                <w:ilvl w:val="0"/>
                <w:numId w:val="12"/>
              </w:numPr>
              <w:rPr>
                <w:rFonts w:ascii="Verdana" w:hAnsi="Verdana" w:cstheme="minorHAnsi"/>
                <w:sz w:val="20"/>
                <w:szCs w:val="20"/>
              </w:rPr>
            </w:pPr>
            <w:r w:rsidRPr="003B217F">
              <w:rPr>
                <w:rFonts w:ascii="Verdana" w:hAnsi="Verdana" w:cstheme="minorHAnsi"/>
                <w:sz w:val="20"/>
                <w:szCs w:val="20"/>
              </w:rPr>
              <w:t>Fidget toys</w:t>
            </w:r>
          </w:p>
          <w:p w14:paraId="312BEAC1" w14:textId="77777777" w:rsidR="001B5FF4" w:rsidRPr="003B217F" w:rsidRDefault="001B5FF4" w:rsidP="001B5FF4">
            <w:pPr>
              <w:pStyle w:val="ListParagraph"/>
              <w:numPr>
                <w:ilvl w:val="0"/>
                <w:numId w:val="11"/>
              </w:numPr>
              <w:rPr>
                <w:rFonts w:ascii="Verdana" w:hAnsi="Verdana" w:cstheme="minorHAnsi"/>
                <w:sz w:val="20"/>
                <w:szCs w:val="20"/>
              </w:rPr>
            </w:pPr>
            <w:r w:rsidRPr="003B217F">
              <w:rPr>
                <w:rFonts w:ascii="Verdana" w:hAnsi="Verdana" w:cstheme="minorHAnsi"/>
                <w:sz w:val="20"/>
                <w:szCs w:val="20"/>
              </w:rPr>
              <w:t xml:space="preserve">Breakout spaces identified throughout the school </w:t>
            </w:r>
          </w:p>
          <w:p w14:paraId="7CD9ADCD" w14:textId="77777777" w:rsidR="001B5FF4" w:rsidRPr="003B217F" w:rsidRDefault="001B5FF4" w:rsidP="001B5FF4">
            <w:pPr>
              <w:pStyle w:val="ListParagraph"/>
              <w:numPr>
                <w:ilvl w:val="0"/>
                <w:numId w:val="11"/>
              </w:numPr>
              <w:rPr>
                <w:rFonts w:ascii="Verdana" w:hAnsi="Verdana" w:cstheme="minorHAnsi"/>
                <w:sz w:val="20"/>
                <w:szCs w:val="20"/>
              </w:rPr>
            </w:pPr>
            <w:r w:rsidRPr="003B217F">
              <w:rPr>
                <w:rFonts w:ascii="Verdana" w:hAnsi="Verdana" w:cstheme="minorHAnsi"/>
                <w:sz w:val="20"/>
                <w:szCs w:val="20"/>
              </w:rPr>
              <w:t xml:space="preserve">Sensory break choosing options available to all learners </w:t>
            </w:r>
          </w:p>
          <w:p w14:paraId="45ED7A72" w14:textId="77777777" w:rsidR="001B5FF4" w:rsidRDefault="001B5FF4" w:rsidP="001B5FF4">
            <w:pPr>
              <w:pStyle w:val="ListParagraph"/>
              <w:numPr>
                <w:ilvl w:val="0"/>
                <w:numId w:val="11"/>
              </w:numPr>
              <w:rPr>
                <w:rFonts w:ascii="Verdana" w:hAnsi="Verdana" w:cstheme="minorHAnsi"/>
                <w:sz w:val="20"/>
                <w:szCs w:val="20"/>
              </w:rPr>
            </w:pPr>
            <w:r w:rsidRPr="003B217F">
              <w:rPr>
                <w:rFonts w:ascii="Verdana" w:hAnsi="Verdana" w:cstheme="minorHAnsi"/>
                <w:sz w:val="20"/>
                <w:szCs w:val="20"/>
              </w:rPr>
              <w:t>Trampoline for rebound therapy</w:t>
            </w:r>
          </w:p>
          <w:p w14:paraId="0DD980F1" w14:textId="43DD6398" w:rsidR="006D20C0" w:rsidRPr="006D20C0" w:rsidRDefault="006D20C0" w:rsidP="006D20C0">
            <w:pPr>
              <w:pStyle w:val="ListParagraph"/>
              <w:numPr>
                <w:ilvl w:val="0"/>
                <w:numId w:val="11"/>
              </w:numPr>
              <w:rPr>
                <w:rFonts w:ascii="Verdana" w:hAnsi="Verdana" w:cstheme="minorHAnsi"/>
                <w:sz w:val="20"/>
                <w:szCs w:val="20"/>
              </w:rPr>
            </w:pPr>
            <w:r w:rsidRPr="003B217F">
              <w:rPr>
                <w:rFonts w:ascii="Verdana" w:hAnsi="Verdana" w:cstheme="minorHAnsi"/>
                <w:sz w:val="20"/>
                <w:szCs w:val="20"/>
              </w:rPr>
              <w:t>Hydrotherapy pool</w:t>
            </w:r>
            <w:r>
              <w:rPr>
                <w:rFonts w:ascii="Verdana" w:hAnsi="Verdana" w:cstheme="minorHAnsi"/>
                <w:sz w:val="20"/>
                <w:szCs w:val="20"/>
              </w:rPr>
              <w:t>/Swimming Pool Access</w:t>
            </w:r>
          </w:p>
          <w:p w14:paraId="427F53B0" w14:textId="77777777" w:rsidR="001B5FF4" w:rsidRPr="003B217F" w:rsidRDefault="001B5FF4" w:rsidP="001B5FF4">
            <w:pPr>
              <w:pStyle w:val="ListParagraph"/>
              <w:numPr>
                <w:ilvl w:val="0"/>
                <w:numId w:val="11"/>
              </w:numPr>
              <w:rPr>
                <w:rFonts w:ascii="Verdana" w:hAnsi="Verdana" w:cstheme="minorHAnsi"/>
                <w:sz w:val="20"/>
                <w:szCs w:val="20"/>
              </w:rPr>
            </w:pPr>
            <w:r w:rsidRPr="003B217F">
              <w:rPr>
                <w:rFonts w:ascii="Verdana" w:hAnsi="Verdana" w:cstheme="minorHAnsi"/>
                <w:sz w:val="20"/>
                <w:szCs w:val="20"/>
              </w:rPr>
              <w:t xml:space="preserve">Movement/Dance </w:t>
            </w:r>
            <w:r>
              <w:rPr>
                <w:rFonts w:ascii="Verdana" w:hAnsi="Verdana" w:cstheme="minorHAnsi"/>
                <w:sz w:val="20"/>
                <w:szCs w:val="20"/>
              </w:rPr>
              <w:t>and Y</w:t>
            </w:r>
            <w:r w:rsidRPr="003B217F">
              <w:rPr>
                <w:rFonts w:ascii="Verdana" w:hAnsi="Verdana" w:cstheme="minorHAnsi"/>
                <w:sz w:val="20"/>
                <w:szCs w:val="20"/>
              </w:rPr>
              <w:t>oga</w:t>
            </w:r>
            <w:r>
              <w:rPr>
                <w:rFonts w:ascii="Verdana" w:hAnsi="Verdana" w:cstheme="minorHAnsi"/>
                <w:sz w:val="20"/>
                <w:szCs w:val="20"/>
              </w:rPr>
              <w:t xml:space="preserve"> activities </w:t>
            </w:r>
          </w:p>
          <w:p w14:paraId="0CF9C1FA" w14:textId="77777777" w:rsidR="00264296" w:rsidRDefault="001B5FF4" w:rsidP="00264296">
            <w:pPr>
              <w:pStyle w:val="ListParagraph"/>
              <w:numPr>
                <w:ilvl w:val="0"/>
                <w:numId w:val="11"/>
              </w:numPr>
              <w:rPr>
                <w:rFonts w:ascii="Verdana" w:hAnsi="Verdana" w:cstheme="minorHAnsi"/>
                <w:sz w:val="20"/>
                <w:szCs w:val="20"/>
              </w:rPr>
            </w:pPr>
            <w:r w:rsidRPr="003B217F">
              <w:rPr>
                <w:rFonts w:ascii="Verdana" w:hAnsi="Verdana" w:cstheme="minorHAnsi"/>
                <w:sz w:val="20"/>
                <w:szCs w:val="20"/>
              </w:rPr>
              <w:t xml:space="preserve">Hoists and slings/ changing beds/Mats </w:t>
            </w:r>
          </w:p>
          <w:p w14:paraId="67E35956" w14:textId="443EC026" w:rsidR="00231C3C" w:rsidRPr="00264296" w:rsidRDefault="001B5FF4" w:rsidP="00264296">
            <w:pPr>
              <w:pStyle w:val="ListParagraph"/>
              <w:numPr>
                <w:ilvl w:val="0"/>
                <w:numId w:val="11"/>
              </w:numPr>
              <w:rPr>
                <w:rFonts w:ascii="Verdana" w:hAnsi="Verdana" w:cstheme="minorHAnsi"/>
                <w:sz w:val="20"/>
                <w:szCs w:val="20"/>
              </w:rPr>
            </w:pPr>
            <w:r w:rsidRPr="00264296">
              <w:rPr>
                <w:rFonts w:ascii="Verdana" w:hAnsi="Verdana" w:cstheme="minorHAnsi"/>
                <w:sz w:val="20"/>
                <w:szCs w:val="20"/>
              </w:rPr>
              <w:t>Moving and Handling passports,</w:t>
            </w:r>
            <w:r w:rsidR="00264296">
              <w:rPr>
                <w:rFonts w:ascii="Verdana" w:hAnsi="Verdana" w:cstheme="minorHAnsi"/>
                <w:sz w:val="20"/>
                <w:szCs w:val="20"/>
              </w:rPr>
              <w:t xml:space="preserve"> risk assessments and</w:t>
            </w:r>
            <w:r w:rsidRPr="00264296">
              <w:rPr>
                <w:rFonts w:ascii="Verdana" w:hAnsi="Verdana" w:cstheme="minorHAnsi"/>
                <w:sz w:val="20"/>
                <w:szCs w:val="20"/>
              </w:rPr>
              <w:t xml:space="preserve"> PEEPs</w:t>
            </w:r>
          </w:p>
        </w:tc>
      </w:tr>
      <w:tr w:rsidR="00231C3C" w14:paraId="01917318" w14:textId="77777777" w:rsidTr="002B0B11">
        <w:tc>
          <w:tcPr>
            <w:tcW w:w="2122" w:type="dxa"/>
            <w:shd w:val="clear" w:color="auto" w:fill="9966FF"/>
          </w:tcPr>
          <w:p w14:paraId="18C9E8FD" w14:textId="77777777" w:rsidR="00231C3C" w:rsidRPr="00467093" w:rsidRDefault="00231C3C" w:rsidP="00644CC4">
            <w:pPr>
              <w:rPr>
                <w:b/>
                <w:bCs/>
                <w:sz w:val="28"/>
                <w:szCs w:val="28"/>
              </w:rPr>
            </w:pPr>
            <w:r w:rsidRPr="00467093">
              <w:rPr>
                <w:b/>
                <w:bCs/>
                <w:sz w:val="28"/>
                <w:szCs w:val="28"/>
              </w:rPr>
              <w:t>Workforce</w:t>
            </w:r>
          </w:p>
        </w:tc>
        <w:tc>
          <w:tcPr>
            <w:tcW w:w="11198" w:type="dxa"/>
          </w:tcPr>
          <w:p w14:paraId="22B99187" w14:textId="77777777" w:rsidR="004457E5" w:rsidRPr="00D9390B" w:rsidRDefault="004457E5" w:rsidP="004457E5">
            <w:pPr>
              <w:pStyle w:val="ListParagraph"/>
              <w:numPr>
                <w:ilvl w:val="0"/>
                <w:numId w:val="11"/>
              </w:numPr>
              <w:rPr>
                <w:rFonts w:ascii="Verdana" w:hAnsi="Verdana"/>
                <w:sz w:val="20"/>
              </w:rPr>
            </w:pPr>
            <w:r w:rsidRPr="00D9390B">
              <w:rPr>
                <w:rFonts w:ascii="Verdana" w:hAnsi="Verdana"/>
                <w:sz w:val="20"/>
              </w:rPr>
              <w:t>Induction level training to achieve a fundamental understanding of:</w:t>
            </w:r>
          </w:p>
          <w:p w14:paraId="4410A662" w14:textId="77777777" w:rsidR="004457E5" w:rsidRDefault="004457E5" w:rsidP="004457E5">
            <w:pPr>
              <w:pStyle w:val="ListParagraph"/>
              <w:numPr>
                <w:ilvl w:val="0"/>
                <w:numId w:val="14"/>
              </w:numPr>
              <w:rPr>
                <w:rFonts w:ascii="Verdana" w:hAnsi="Verdana"/>
                <w:sz w:val="20"/>
              </w:rPr>
            </w:pPr>
            <w:r w:rsidRPr="00D9390B">
              <w:rPr>
                <w:rFonts w:ascii="Verdana" w:hAnsi="Verdana"/>
                <w:sz w:val="20"/>
              </w:rPr>
              <w:t>Intensive Interaction</w:t>
            </w:r>
          </w:p>
          <w:p w14:paraId="4DCBDC3C" w14:textId="6865AB68" w:rsidR="004457E5" w:rsidRPr="00D9390B" w:rsidRDefault="004457E5" w:rsidP="004457E5">
            <w:pPr>
              <w:pStyle w:val="ListParagraph"/>
              <w:numPr>
                <w:ilvl w:val="0"/>
                <w:numId w:val="14"/>
              </w:numPr>
              <w:rPr>
                <w:rFonts w:ascii="Verdana" w:hAnsi="Verdana"/>
                <w:sz w:val="20"/>
              </w:rPr>
            </w:pPr>
            <w:r>
              <w:rPr>
                <w:rFonts w:ascii="Verdana" w:hAnsi="Verdana"/>
                <w:sz w:val="20"/>
              </w:rPr>
              <w:t>S</w:t>
            </w:r>
            <w:r w:rsidR="00C05DFE">
              <w:rPr>
                <w:rFonts w:ascii="Verdana" w:hAnsi="Verdana"/>
                <w:sz w:val="20"/>
              </w:rPr>
              <w:t>ensory integration</w:t>
            </w:r>
            <w:r>
              <w:rPr>
                <w:rFonts w:ascii="Verdana" w:hAnsi="Verdana"/>
                <w:sz w:val="20"/>
              </w:rPr>
              <w:t xml:space="preserve"> introduction </w:t>
            </w:r>
          </w:p>
          <w:p w14:paraId="6CD89A99" w14:textId="77777777" w:rsidR="004457E5" w:rsidRPr="003B217F" w:rsidRDefault="004457E5" w:rsidP="004457E5">
            <w:pPr>
              <w:pStyle w:val="ListParagraph"/>
              <w:numPr>
                <w:ilvl w:val="0"/>
                <w:numId w:val="14"/>
              </w:numPr>
              <w:rPr>
                <w:rFonts w:ascii="Verdana" w:hAnsi="Verdana"/>
                <w:sz w:val="20"/>
              </w:rPr>
            </w:pPr>
            <w:r w:rsidRPr="00D9390B">
              <w:rPr>
                <w:rFonts w:ascii="Verdana" w:hAnsi="Verdana"/>
                <w:sz w:val="20"/>
              </w:rPr>
              <w:t>Timetables and TEACCH strategies</w:t>
            </w:r>
          </w:p>
          <w:p w14:paraId="4CAFC5C9" w14:textId="77777777" w:rsidR="004457E5" w:rsidRPr="00D9390B" w:rsidRDefault="004457E5" w:rsidP="004457E5">
            <w:pPr>
              <w:pStyle w:val="ListParagraph"/>
              <w:numPr>
                <w:ilvl w:val="0"/>
                <w:numId w:val="14"/>
              </w:numPr>
              <w:rPr>
                <w:rFonts w:ascii="Verdana" w:hAnsi="Verdana"/>
                <w:sz w:val="20"/>
              </w:rPr>
            </w:pPr>
            <w:r>
              <w:rPr>
                <w:rFonts w:ascii="Verdana" w:hAnsi="Verdana"/>
                <w:sz w:val="20"/>
              </w:rPr>
              <w:t xml:space="preserve">TIS Training </w:t>
            </w:r>
          </w:p>
          <w:p w14:paraId="0E438092" w14:textId="77777777" w:rsidR="004457E5" w:rsidRPr="00D9390B" w:rsidRDefault="004457E5" w:rsidP="004457E5">
            <w:pPr>
              <w:pStyle w:val="ListParagraph"/>
              <w:numPr>
                <w:ilvl w:val="0"/>
                <w:numId w:val="11"/>
              </w:numPr>
              <w:rPr>
                <w:rFonts w:ascii="Verdana" w:hAnsi="Verdana"/>
                <w:sz w:val="20"/>
              </w:rPr>
            </w:pPr>
            <w:r w:rsidRPr="00D9390B">
              <w:rPr>
                <w:rFonts w:ascii="Verdana" w:hAnsi="Verdana"/>
                <w:sz w:val="20"/>
              </w:rPr>
              <w:t xml:space="preserve">Ongoing whole school training needs to be monitored and strategically planned in line with development in </w:t>
            </w:r>
            <w:r>
              <w:rPr>
                <w:rFonts w:ascii="Verdana" w:hAnsi="Verdana"/>
                <w:sz w:val="20"/>
              </w:rPr>
              <w:t>sensory and physical research</w:t>
            </w:r>
          </w:p>
          <w:p w14:paraId="4EA81EA1" w14:textId="77777777" w:rsidR="004457E5" w:rsidRPr="00D9390B" w:rsidRDefault="004457E5" w:rsidP="004457E5">
            <w:pPr>
              <w:pStyle w:val="ListParagraph"/>
              <w:numPr>
                <w:ilvl w:val="0"/>
                <w:numId w:val="11"/>
              </w:numPr>
              <w:rPr>
                <w:rFonts w:ascii="Verdana" w:hAnsi="Verdana"/>
                <w:sz w:val="20"/>
              </w:rPr>
            </w:pPr>
            <w:r w:rsidRPr="00D9390B">
              <w:rPr>
                <w:rFonts w:ascii="Verdana" w:hAnsi="Verdana"/>
                <w:sz w:val="20"/>
              </w:rPr>
              <w:t>Strategic CPD to support the development of skilled staff teams in the key areas of need with EHCPs</w:t>
            </w:r>
          </w:p>
          <w:p w14:paraId="22ABEC2B" w14:textId="77777777" w:rsidR="004457E5" w:rsidRPr="00D9390B" w:rsidRDefault="004457E5" w:rsidP="004457E5">
            <w:pPr>
              <w:pStyle w:val="ListParagraph"/>
              <w:numPr>
                <w:ilvl w:val="0"/>
                <w:numId w:val="11"/>
              </w:numPr>
              <w:rPr>
                <w:rFonts w:ascii="Verdana" w:hAnsi="Verdana"/>
                <w:sz w:val="20"/>
              </w:rPr>
            </w:pPr>
            <w:r w:rsidRPr="00D9390B">
              <w:rPr>
                <w:rFonts w:ascii="Verdana" w:hAnsi="Verdana"/>
                <w:sz w:val="20"/>
              </w:rPr>
              <w:t xml:space="preserve">Advanced </w:t>
            </w:r>
            <w:r>
              <w:rPr>
                <w:rFonts w:ascii="Verdana" w:hAnsi="Verdana"/>
                <w:sz w:val="20"/>
              </w:rPr>
              <w:t>Sensory and Physical</w:t>
            </w:r>
            <w:r w:rsidRPr="00D9390B">
              <w:rPr>
                <w:rFonts w:ascii="Verdana" w:hAnsi="Verdana"/>
                <w:sz w:val="20"/>
              </w:rPr>
              <w:t xml:space="preserve"> training including:</w:t>
            </w:r>
          </w:p>
          <w:p w14:paraId="388FF3C1" w14:textId="77777777" w:rsidR="004457E5" w:rsidRPr="00D9390B" w:rsidRDefault="004457E5" w:rsidP="004457E5">
            <w:pPr>
              <w:pStyle w:val="ListParagraph"/>
              <w:numPr>
                <w:ilvl w:val="0"/>
                <w:numId w:val="13"/>
              </w:numPr>
              <w:rPr>
                <w:rFonts w:ascii="Verdana" w:hAnsi="Verdana"/>
                <w:sz w:val="20"/>
              </w:rPr>
            </w:pPr>
            <w:r>
              <w:rPr>
                <w:rFonts w:ascii="Verdana" w:hAnsi="Verdana"/>
                <w:sz w:val="20"/>
              </w:rPr>
              <w:t>Rebound therapy</w:t>
            </w:r>
          </w:p>
          <w:p w14:paraId="05870D8E" w14:textId="77777777" w:rsidR="004457E5" w:rsidRPr="00D9390B" w:rsidRDefault="004457E5" w:rsidP="004457E5">
            <w:pPr>
              <w:pStyle w:val="ListParagraph"/>
              <w:numPr>
                <w:ilvl w:val="0"/>
                <w:numId w:val="13"/>
              </w:numPr>
              <w:rPr>
                <w:rFonts w:ascii="Verdana" w:hAnsi="Verdana"/>
                <w:sz w:val="20"/>
              </w:rPr>
            </w:pPr>
            <w:r>
              <w:rPr>
                <w:rFonts w:ascii="Verdana" w:hAnsi="Verdana"/>
                <w:sz w:val="20"/>
              </w:rPr>
              <w:t>Move</w:t>
            </w:r>
          </w:p>
          <w:p w14:paraId="291FBD48" w14:textId="77777777" w:rsidR="004457E5" w:rsidRPr="00D9390B" w:rsidRDefault="004457E5" w:rsidP="004457E5">
            <w:pPr>
              <w:pStyle w:val="ListParagraph"/>
              <w:numPr>
                <w:ilvl w:val="0"/>
                <w:numId w:val="13"/>
              </w:numPr>
              <w:rPr>
                <w:rFonts w:ascii="Verdana" w:hAnsi="Verdana"/>
                <w:sz w:val="20"/>
              </w:rPr>
            </w:pPr>
            <w:r>
              <w:rPr>
                <w:rFonts w:ascii="Verdana" w:hAnsi="Verdana"/>
                <w:sz w:val="20"/>
              </w:rPr>
              <w:t>Sensory profiles/diet strategies</w:t>
            </w:r>
          </w:p>
          <w:p w14:paraId="41AD2B94" w14:textId="77777777" w:rsidR="004457E5" w:rsidRPr="00D9390B" w:rsidRDefault="004457E5" w:rsidP="004457E5">
            <w:pPr>
              <w:pStyle w:val="ListParagraph"/>
              <w:numPr>
                <w:ilvl w:val="0"/>
                <w:numId w:val="13"/>
              </w:numPr>
              <w:rPr>
                <w:rFonts w:ascii="Verdana" w:hAnsi="Verdana"/>
                <w:sz w:val="20"/>
              </w:rPr>
            </w:pPr>
            <w:r>
              <w:rPr>
                <w:rFonts w:ascii="Verdana" w:hAnsi="Verdana"/>
                <w:sz w:val="20"/>
              </w:rPr>
              <w:t>Moving and handling</w:t>
            </w:r>
          </w:p>
          <w:p w14:paraId="2B6D9DFD" w14:textId="77777777" w:rsidR="004457E5" w:rsidRPr="00D9390B" w:rsidRDefault="004457E5" w:rsidP="004457E5">
            <w:pPr>
              <w:pStyle w:val="ListParagraph"/>
              <w:numPr>
                <w:ilvl w:val="0"/>
                <w:numId w:val="11"/>
              </w:numPr>
              <w:rPr>
                <w:rFonts w:ascii="Verdana" w:hAnsi="Verdana"/>
                <w:sz w:val="20"/>
              </w:rPr>
            </w:pPr>
            <w:r w:rsidRPr="00D9390B">
              <w:rPr>
                <w:rFonts w:ascii="Verdana" w:hAnsi="Verdana"/>
                <w:sz w:val="20"/>
              </w:rPr>
              <w:t>Staffing strategically deployed based on the needs of the cohort</w:t>
            </w:r>
          </w:p>
          <w:p w14:paraId="2752C8DB" w14:textId="77777777" w:rsidR="004457E5" w:rsidRPr="00D9390B" w:rsidRDefault="004457E5" w:rsidP="004457E5">
            <w:pPr>
              <w:pStyle w:val="ListParagraph"/>
              <w:numPr>
                <w:ilvl w:val="0"/>
                <w:numId w:val="11"/>
              </w:numPr>
              <w:rPr>
                <w:rFonts w:ascii="Verdana" w:hAnsi="Verdana"/>
                <w:sz w:val="20"/>
              </w:rPr>
            </w:pPr>
            <w:r w:rsidRPr="00D9390B">
              <w:rPr>
                <w:rFonts w:ascii="Verdana" w:hAnsi="Verdana"/>
                <w:sz w:val="20"/>
              </w:rPr>
              <w:t xml:space="preserve">A school based team of </w:t>
            </w:r>
            <w:r>
              <w:rPr>
                <w:rFonts w:ascii="Verdana" w:hAnsi="Verdana"/>
                <w:sz w:val="20"/>
              </w:rPr>
              <w:t>moving and handling</w:t>
            </w:r>
            <w:r w:rsidRPr="00D9390B">
              <w:rPr>
                <w:rFonts w:ascii="Verdana" w:hAnsi="Verdana"/>
                <w:sz w:val="20"/>
              </w:rPr>
              <w:t xml:space="preserve"> specialists available to support and develop practice throughout the school</w:t>
            </w:r>
          </w:p>
          <w:p w14:paraId="01284952" w14:textId="18CEE914" w:rsidR="00231C3C" w:rsidRPr="00932D9B" w:rsidRDefault="004457E5" w:rsidP="00932D9B">
            <w:pPr>
              <w:pStyle w:val="ListParagraph"/>
              <w:numPr>
                <w:ilvl w:val="0"/>
                <w:numId w:val="11"/>
              </w:numPr>
              <w:rPr>
                <w:rFonts w:ascii="Verdana" w:hAnsi="Verdana"/>
                <w:sz w:val="20"/>
              </w:rPr>
            </w:pPr>
            <w:r w:rsidRPr="00D9390B">
              <w:rPr>
                <w:rFonts w:ascii="Verdana" w:hAnsi="Verdana"/>
                <w:sz w:val="20"/>
              </w:rPr>
              <w:lastRenderedPageBreak/>
              <w:t xml:space="preserve">A close working practice between school and </w:t>
            </w:r>
            <w:r>
              <w:rPr>
                <w:rFonts w:ascii="Verdana" w:hAnsi="Verdana"/>
                <w:sz w:val="20"/>
              </w:rPr>
              <w:t>OT/Physiotherapy</w:t>
            </w:r>
            <w:r w:rsidRPr="00D9390B">
              <w:rPr>
                <w:rFonts w:ascii="Verdana" w:hAnsi="Verdana"/>
                <w:sz w:val="20"/>
              </w:rPr>
              <w:t xml:space="preserve"> providers</w:t>
            </w:r>
            <w:r>
              <w:rPr>
                <w:rFonts w:ascii="Verdana" w:hAnsi="Verdana"/>
                <w:sz w:val="20"/>
              </w:rPr>
              <w:t xml:space="preserve"> </w:t>
            </w:r>
            <w:r w:rsidR="00BD196C" w:rsidRPr="00437A8C">
              <w:rPr>
                <w:rFonts w:ascii="Verdana" w:hAnsi="Verdana"/>
                <w:sz w:val="20"/>
              </w:rPr>
              <w:t>including</w:t>
            </w:r>
            <w:r w:rsidRPr="00437A8C">
              <w:rPr>
                <w:rFonts w:ascii="Verdana" w:hAnsi="Verdana"/>
                <w:sz w:val="20"/>
              </w:rPr>
              <w:t xml:space="preserve"> Loans store and </w:t>
            </w:r>
            <w:r w:rsidR="00932D9B">
              <w:rPr>
                <w:rFonts w:ascii="Verdana" w:hAnsi="Verdana"/>
                <w:sz w:val="20"/>
              </w:rPr>
              <w:t>wheelchair services</w:t>
            </w:r>
          </w:p>
        </w:tc>
      </w:tr>
      <w:tr w:rsidR="001C5B0A" w14:paraId="11D91ED8" w14:textId="77777777" w:rsidTr="002B0B11">
        <w:tc>
          <w:tcPr>
            <w:tcW w:w="2122" w:type="dxa"/>
            <w:shd w:val="clear" w:color="auto" w:fill="6699FF"/>
          </w:tcPr>
          <w:p w14:paraId="43F90F92" w14:textId="77777777" w:rsidR="001C5B0A" w:rsidRPr="00467093" w:rsidRDefault="001C5B0A" w:rsidP="001C5B0A">
            <w:pPr>
              <w:rPr>
                <w:b/>
                <w:bCs/>
                <w:sz w:val="28"/>
                <w:szCs w:val="28"/>
              </w:rPr>
            </w:pPr>
            <w:r>
              <w:rPr>
                <w:b/>
                <w:bCs/>
                <w:sz w:val="28"/>
                <w:szCs w:val="28"/>
              </w:rPr>
              <w:lastRenderedPageBreak/>
              <w:t>Teaching and Learning</w:t>
            </w:r>
          </w:p>
        </w:tc>
        <w:tc>
          <w:tcPr>
            <w:tcW w:w="11198" w:type="dxa"/>
          </w:tcPr>
          <w:p w14:paraId="792AF01F" w14:textId="3D8623EB" w:rsidR="001C5B0A" w:rsidRPr="00D9390B" w:rsidRDefault="001C5B0A" w:rsidP="008A0EE2">
            <w:pPr>
              <w:pStyle w:val="ListParagraph"/>
              <w:numPr>
                <w:ilvl w:val="0"/>
                <w:numId w:val="15"/>
              </w:numPr>
              <w:rPr>
                <w:rFonts w:ascii="Verdana" w:hAnsi="Verdana"/>
                <w:sz w:val="20"/>
              </w:rPr>
            </w:pPr>
            <w:r w:rsidRPr="00D9390B">
              <w:rPr>
                <w:rFonts w:ascii="Verdana" w:hAnsi="Verdana"/>
                <w:sz w:val="20"/>
              </w:rPr>
              <w:t>A differentiated curriculum designed around the complex needs of our learn</w:t>
            </w:r>
            <w:r w:rsidR="009D0C2B">
              <w:rPr>
                <w:rFonts w:ascii="Verdana" w:hAnsi="Verdana"/>
                <w:sz w:val="20"/>
              </w:rPr>
              <w:t>ers</w:t>
            </w:r>
            <w:r w:rsidRPr="00D9390B">
              <w:rPr>
                <w:rFonts w:ascii="Verdana" w:hAnsi="Verdana"/>
                <w:sz w:val="20"/>
              </w:rPr>
              <w:t>, which includes a Pathways approach to ensure targeted strategies are delivered to the most appropriate cohorts of learners</w:t>
            </w:r>
            <w:r>
              <w:rPr>
                <w:rFonts w:ascii="Verdana" w:hAnsi="Verdana"/>
                <w:sz w:val="20"/>
              </w:rPr>
              <w:t xml:space="preserve">.  </w:t>
            </w:r>
          </w:p>
          <w:p w14:paraId="7F4ADEE7" w14:textId="444984B8" w:rsidR="001C5B0A" w:rsidRPr="00D9390B" w:rsidRDefault="001C5B0A" w:rsidP="001C5B0A">
            <w:pPr>
              <w:pStyle w:val="ListParagraph"/>
              <w:numPr>
                <w:ilvl w:val="0"/>
                <w:numId w:val="15"/>
              </w:numPr>
              <w:rPr>
                <w:rFonts w:ascii="Verdana" w:hAnsi="Verdana"/>
                <w:sz w:val="20"/>
              </w:rPr>
            </w:pPr>
            <w:r w:rsidRPr="00D9390B">
              <w:rPr>
                <w:rFonts w:ascii="Verdana" w:hAnsi="Verdana"/>
                <w:sz w:val="20"/>
              </w:rPr>
              <w:t xml:space="preserve">An embedded approach, where </w:t>
            </w:r>
            <w:r>
              <w:rPr>
                <w:rFonts w:ascii="Verdana" w:hAnsi="Verdana"/>
                <w:sz w:val="20"/>
              </w:rPr>
              <w:t>Sensory and Physical</w:t>
            </w:r>
            <w:r w:rsidRPr="00D9390B">
              <w:rPr>
                <w:rFonts w:ascii="Verdana" w:hAnsi="Verdana"/>
                <w:sz w:val="20"/>
              </w:rPr>
              <w:t xml:space="preserve"> strategies are embedded within core subject offers, with a particular emphasis within </w:t>
            </w:r>
            <w:r>
              <w:rPr>
                <w:rFonts w:ascii="Verdana" w:hAnsi="Verdana"/>
                <w:sz w:val="20"/>
              </w:rPr>
              <w:t>the PE</w:t>
            </w:r>
            <w:r w:rsidR="008D6052">
              <w:rPr>
                <w:rFonts w:ascii="Verdana" w:hAnsi="Verdana"/>
                <w:sz w:val="20"/>
              </w:rPr>
              <w:t>/PD</w:t>
            </w:r>
            <w:r>
              <w:rPr>
                <w:rFonts w:ascii="Verdana" w:hAnsi="Verdana"/>
                <w:sz w:val="20"/>
              </w:rPr>
              <w:t xml:space="preserve"> offer</w:t>
            </w:r>
            <w:r w:rsidR="008D6052">
              <w:rPr>
                <w:rFonts w:ascii="Verdana" w:hAnsi="Verdana"/>
                <w:sz w:val="20"/>
              </w:rPr>
              <w:t>s.</w:t>
            </w:r>
          </w:p>
          <w:p w14:paraId="765637AE" w14:textId="53755405" w:rsidR="001C5B0A" w:rsidRPr="00D9390B" w:rsidRDefault="001C5B0A" w:rsidP="001C5B0A">
            <w:pPr>
              <w:pStyle w:val="ListParagraph"/>
              <w:numPr>
                <w:ilvl w:val="0"/>
                <w:numId w:val="15"/>
              </w:numPr>
              <w:rPr>
                <w:rFonts w:ascii="Verdana" w:hAnsi="Verdana"/>
                <w:sz w:val="20"/>
              </w:rPr>
            </w:pPr>
            <w:r w:rsidRPr="00D9390B">
              <w:rPr>
                <w:rFonts w:ascii="Verdana" w:hAnsi="Verdana"/>
                <w:sz w:val="20"/>
              </w:rPr>
              <w:t xml:space="preserve">Skilled teaching staff, experienced in planning for and delivering </w:t>
            </w:r>
            <w:r>
              <w:rPr>
                <w:rFonts w:ascii="Verdana" w:hAnsi="Verdana"/>
                <w:sz w:val="20"/>
              </w:rPr>
              <w:t>a differentiated, multi-sensory curriculum, which is inclusive for all</w:t>
            </w:r>
            <w:r w:rsidR="008D6052">
              <w:rPr>
                <w:rFonts w:ascii="Verdana" w:hAnsi="Verdana"/>
                <w:sz w:val="20"/>
              </w:rPr>
              <w:t>.</w:t>
            </w:r>
          </w:p>
          <w:p w14:paraId="5F03A597" w14:textId="1F017F89" w:rsidR="00BD196C" w:rsidRDefault="00BD196C" w:rsidP="001C5B0A">
            <w:pPr>
              <w:pStyle w:val="ListParagraph"/>
              <w:numPr>
                <w:ilvl w:val="0"/>
                <w:numId w:val="15"/>
              </w:numPr>
              <w:rPr>
                <w:rFonts w:ascii="Verdana" w:hAnsi="Verdana"/>
                <w:sz w:val="20"/>
              </w:rPr>
            </w:pPr>
            <w:r>
              <w:rPr>
                <w:rFonts w:ascii="Verdana" w:hAnsi="Verdana"/>
                <w:sz w:val="20"/>
              </w:rPr>
              <w:t>Personal</w:t>
            </w:r>
            <w:r w:rsidR="001C5B0A" w:rsidRPr="00D9390B">
              <w:rPr>
                <w:rFonts w:ascii="Verdana" w:hAnsi="Verdana"/>
                <w:sz w:val="20"/>
              </w:rPr>
              <w:t xml:space="preserve"> Learning Goals planned for within medium term and short</w:t>
            </w:r>
            <w:r>
              <w:rPr>
                <w:rFonts w:ascii="Verdana" w:hAnsi="Verdana"/>
                <w:sz w:val="20"/>
              </w:rPr>
              <w:t>-</w:t>
            </w:r>
            <w:r w:rsidR="001C5B0A" w:rsidRPr="00D9390B">
              <w:rPr>
                <w:rFonts w:ascii="Verdana" w:hAnsi="Verdana"/>
                <w:sz w:val="20"/>
              </w:rPr>
              <w:t>term planning</w:t>
            </w:r>
            <w:r>
              <w:rPr>
                <w:rFonts w:ascii="Verdana" w:hAnsi="Verdana"/>
                <w:sz w:val="20"/>
              </w:rPr>
              <w:t>.</w:t>
            </w:r>
          </w:p>
          <w:p w14:paraId="78A29FCB" w14:textId="25BA0226" w:rsidR="001C5B0A" w:rsidRPr="00BD196C" w:rsidRDefault="001C5B0A" w:rsidP="001C5B0A">
            <w:pPr>
              <w:pStyle w:val="ListParagraph"/>
              <w:numPr>
                <w:ilvl w:val="0"/>
                <w:numId w:val="15"/>
              </w:numPr>
              <w:rPr>
                <w:rFonts w:ascii="Verdana" w:hAnsi="Verdana"/>
                <w:sz w:val="20"/>
              </w:rPr>
            </w:pPr>
            <w:r w:rsidRPr="00BD196C">
              <w:rPr>
                <w:rFonts w:ascii="Verdana" w:hAnsi="Verdana"/>
                <w:sz w:val="20"/>
              </w:rPr>
              <w:t>Environment and resources available</w:t>
            </w:r>
            <w:r w:rsidR="00BD196C">
              <w:rPr>
                <w:rFonts w:ascii="Verdana" w:hAnsi="Verdana"/>
                <w:sz w:val="20"/>
              </w:rPr>
              <w:t>,</w:t>
            </w:r>
            <w:r w:rsidRPr="00BD196C">
              <w:rPr>
                <w:rFonts w:ascii="Verdana" w:hAnsi="Verdana"/>
                <w:sz w:val="20"/>
              </w:rPr>
              <w:t xml:space="preserve"> planned for and utilised by teaching staff</w:t>
            </w:r>
            <w:r w:rsidR="00BD196C">
              <w:rPr>
                <w:rFonts w:ascii="Verdana" w:hAnsi="Verdana"/>
                <w:sz w:val="20"/>
              </w:rPr>
              <w:t>.</w:t>
            </w:r>
          </w:p>
        </w:tc>
      </w:tr>
      <w:tr w:rsidR="001C5B0A" w14:paraId="13C62695" w14:textId="77777777" w:rsidTr="002B0B11">
        <w:tc>
          <w:tcPr>
            <w:tcW w:w="2122" w:type="dxa"/>
            <w:shd w:val="clear" w:color="auto" w:fill="60CAF3" w:themeFill="accent4" w:themeFillTint="99"/>
          </w:tcPr>
          <w:p w14:paraId="5180EDC1" w14:textId="77777777" w:rsidR="001C5B0A" w:rsidRPr="00467093" w:rsidRDefault="001C5B0A" w:rsidP="001C5B0A">
            <w:pPr>
              <w:rPr>
                <w:b/>
                <w:bCs/>
                <w:sz w:val="28"/>
                <w:szCs w:val="28"/>
              </w:rPr>
            </w:pPr>
            <w:r>
              <w:rPr>
                <w:b/>
                <w:bCs/>
                <w:sz w:val="28"/>
                <w:szCs w:val="28"/>
              </w:rPr>
              <w:t>Identification and Review of Needs</w:t>
            </w:r>
          </w:p>
        </w:tc>
        <w:tc>
          <w:tcPr>
            <w:tcW w:w="11198" w:type="dxa"/>
          </w:tcPr>
          <w:p w14:paraId="6F6F104E" w14:textId="54D067C6" w:rsidR="001C5B0A" w:rsidRPr="00D9390B" w:rsidRDefault="001C5B0A" w:rsidP="001C5B0A">
            <w:pPr>
              <w:pStyle w:val="ListParagraph"/>
              <w:numPr>
                <w:ilvl w:val="0"/>
                <w:numId w:val="11"/>
              </w:numPr>
              <w:rPr>
                <w:rFonts w:ascii="Verdana" w:hAnsi="Verdana"/>
                <w:sz w:val="20"/>
              </w:rPr>
            </w:pPr>
            <w:r w:rsidRPr="00D9390B">
              <w:rPr>
                <w:rFonts w:ascii="Verdana" w:hAnsi="Verdana"/>
                <w:sz w:val="20"/>
              </w:rPr>
              <w:t>All learners must have an EHCP</w:t>
            </w:r>
            <w:r w:rsidR="00BD196C">
              <w:rPr>
                <w:rFonts w:ascii="Verdana" w:hAnsi="Verdana"/>
                <w:sz w:val="20"/>
              </w:rPr>
              <w:t>.</w:t>
            </w:r>
          </w:p>
          <w:p w14:paraId="12D177DA" w14:textId="73AE0D52" w:rsidR="001C5B0A" w:rsidRPr="00D9390B" w:rsidRDefault="001C5B0A" w:rsidP="001C5B0A">
            <w:pPr>
              <w:pStyle w:val="ListParagraph"/>
              <w:numPr>
                <w:ilvl w:val="0"/>
                <w:numId w:val="11"/>
              </w:numPr>
              <w:rPr>
                <w:rFonts w:ascii="Verdana" w:hAnsi="Verdana"/>
                <w:sz w:val="20"/>
              </w:rPr>
            </w:pPr>
            <w:r w:rsidRPr="00D9390B">
              <w:rPr>
                <w:rFonts w:ascii="Verdana" w:hAnsi="Verdana"/>
                <w:sz w:val="20"/>
              </w:rPr>
              <w:t xml:space="preserve">All leaners to have an identified </w:t>
            </w:r>
            <w:r>
              <w:rPr>
                <w:rFonts w:ascii="Verdana" w:hAnsi="Verdana"/>
                <w:sz w:val="20"/>
              </w:rPr>
              <w:t>Sensory/Physical</w:t>
            </w:r>
            <w:r w:rsidRPr="00D9390B">
              <w:rPr>
                <w:rFonts w:ascii="Verdana" w:hAnsi="Verdana"/>
                <w:sz w:val="20"/>
              </w:rPr>
              <w:t xml:space="preserve"> </w:t>
            </w:r>
            <w:r w:rsidR="00BD196C">
              <w:rPr>
                <w:rFonts w:ascii="Verdana" w:hAnsi="Verdana"/>
                <w:sz w:val="20"/>
              </w:rPr>
              <w:t>outcome</w:t>
            </w:r>
            <w:r w:rsidRPr="00D9390B">
              <w:rPr>
                <w:rFonts w:ascii="Verdana" w:hAnsi="Verdana"/>
                <w:sz w:val="20"/>
              </w:rPr>
              <w:t xml:space="preserve"> within their EHCP</w:t>
            </w:r>
            <w:r w:rsidR="00BD196C">
              <w:rPr>
                <w:rFonts w:ascii="Verdana" w:hAnsi="Verdana"/>
                <w:sz w:val="20"/>
              </w:rPr>
              <w:t>.</w:t>
            </w:r>
          </w:p>
          <w:p w14:paraId="08EF8EE3" w14:textId="6BD3B170" w:rsidR="001C5B0A" w:rsidRPr="00D9390B" w:rsidRDefault="001C5B0A" w:rsidP="001C5B0A">
            <w:pPr>
              <w:pStyle w:val="ListParagraph"/>
              <w:numPr>
                <w:ilvl w:val="0"/>
                <w:numId w:val="11"/>
              </w:numPr>
              <w:rPr>
                <w:rFonts w:ascii="Verdana" w:hAnsi="Verdana"/>
                <w:sz w:val="20"/>
              </w:rPr>
            </w:pPr>
            <w:r w:rsidRPr="00D9390B">
              <w:rPr>
                <w:rFonts w:ascii="Verdana" w:hAnsi="Verdana"/>
                <w:sz w:val="20"/>
              </w:rPr>
              <w:t>A review of current EHCP is completed annually for all learners</w:t>
            </w:r>
            <w:r w:rsidR="00A4267B">
              <w:rPr>
                <w:rFonts w:ascii="Verdana" w:hAnsi="Verdana"/>
                <w:sz w:val="20"/>
              </w:rPr>
              <w:t>.</w:t>
            </w:r>
          </w:p>
          <w:p w14:paraId="69493FC7" w14:textId="334AFF6A" w:rsidR="001C5B0A" w:rsidRPr="00D9390B" w:rsidRDefault="001C5B0A" w:rsidP="001C5B0A">
            <w:pPr>
              <w:pStyle w:val="ListParagraph"/>
              <w:numPr>
                <w:ilvl w:val="0"/>
                <w:numId w:val="11"/>
              </w:numPr>
              <w:rPr>
                <w:rFonts w:ascii="Verdana" w:hAnsi="Verdana"/>
                <w:sz w:val="20"/>
              </w:rPr>
            </w:pPr>
            <w:r w:rsidRPr="00D9390B">
              <w:rPr>
                <w:rFonts w:ascii="Verdana" w:hAnsi="Verdana"/>
                <w:sz w:val="20"/>
              </w:rPr>
              <w:t>Termly PLG targets designed for all learners</w:t>
            </w:r>
            <w:r w:rsidR="00A4267B">
              <w:rPr>
                <w:rFonts w:ascii="Verdana" w:hAnsi="Verdana"/>
                <w:sz w:val="20"/>
              </w:rPr>
              <w:t>.</w:t>
            </w:r>
          </w:p>
          <w:p w14:paraId="3A20A0AA" w14:textId="5C051D63" w:rsidR="001C5B0A" w:rsidRPr="00D9390B" w:rsidRDefault="001C5B0A" w:rsidP="001C5B0A">
            <w:pPr>
              <w:pStyle w:val="ListParagraph"/>
              <w:numPr>
                <w:ilvl w:val="0"/>
                <w:numId w:val="11"/>
              </w:numPr>
              <w:rPr>
                <w:rFonts w:ascii="Verdana" w:hAnsi="Verdana"/>
                <w:sz w:val="20"/>
              </w:rPr>
            </w:pPr>
            <w:r w:rsidRPr="00D9390B">
              <w:rPr>
                <w:rFonts w:ascii="Verdana" w:hAnsi="Verdana"/>
                <w:sz w:val="20"/>
              </w:rPr>
              <w:t xml:space="preserve">PLG targets evidenced </w:t>
            </w:r>
            <w:r>
              <w:rPr>
                <w:rFonts w:ascii="Verdana" w:hAnsi="Verdana"/>
                <w:sz w:val="20"/>
              </w:rPr>
              <w:t>and reviewed on a termly basis</w:t>
            </w:r>
            <w:r w:rsidR="00C0744C">
              <w:rPr>
                <w:rFonts w:ascii="Verdana" w:hAnsi="Verdana"/>
                <w:sz w:val="20"/>
              </w:rPr>
              <w:t>.</w:t>
            </w:r>
          </w:p>
          <w:p w14:paraId="0F325FFA" w14:textId="6FE67B23" w:rsidR="00C0744C" w:rsidRDefault="001C5B0A" w:rsidP="001C5B0A">
            <w:pPr>
              <w:pStyle w:val="ListParagraph"/>
              <w:numPr>
                <w:ilvl w:val="0"/>
                <w:numId w:val="11"/>
              </w:numPr>
              <w:rPr>
                <w:rFonts w:ascii="Verdana" w:hAnsi="Verdana"/>
                <w:sz w:val="20"/>
              </w:rPr>
            </w:pPr>
            <w:r w:rsidRPr="00D9390B">
              <w:rPr>
                <w:rFonts w:ascii="Verdana" w:hAnsi="Verdana"/>
                <w:sz w:val="20"/>
              </w:rPr>
              <w:t>PLG targets to inform medium term and short</w:t>
            </w:r>
            <w:r w:rsidR="00C0744C">
              <w:rPr>
                <w:rFonts w:ascii="Verdana" w:hAnsi="Verdana"/>
                <w:sz w:val="20"/>
              </w:rPr>
              <w:t>-</w:t>
            </w:r>
            <w:r w:rsidRPr="00D9390B">
              <w:rPr>
                <w:rFonts w:ascii="Verdana" w:hAnsi="Verdana"/>
                <w:sz w:val="20"/>
              </w:rPr>
              <w:t>term planning</w:t>
            </w:r>
            <w:r w:rsidR="00C0744C">
              <w:rPr>
                <w:rFonts w:ascii="Verdana" w:hAnsi="Verdana"/>
                <w:sz w:val="20"/>
              </w:rPr>
              <w:t>.</w:t>
            </w:r>
          </w:p>
          <w:p w14:paraId="59B1C457" w14:textId="7D5DB695" w:rsidR="001C5B0A" w:rsidRPr="00C0744C" w:rsidRDefault="001C5B0A" w:rsidP="001C5B0A">
            <w:pPr>
              <w:pStyle w:val="ListParagraph"/>
              <w:numPr>
                <w:ilvl w:val="0"/>
                <w:numId w:val="11"/>
              </w:numPr>
              <w:rPr>
                <w:rFonts w:ascii="Verdana" w:hAnsi="Verdana"/>
                <w:sz w:val="20"/>
              </w:rPr>
            </w:pPr>
            <w:r w:rsidRPr="00C0744C">
              <w:rPr>
                <w:rFonts w:ascii="Verdana" w:hAnsi="Verdana"/>
                <w:sz w:val="20"/>
              </w:rPr>
              <w:t>Ongoing assessment of needs and robust referral process in place</w:t>
            </w:r>
          </w:p>
        </w:tc>
      </w:tr>
      <w:tr w:rsidR="001C5B0A" w14:paraId="31D19194" w14:textId="77777777" w:rsidTr="002B0B11">
        <w:tc>
          <w:tcPr>
            <w:tcW w:w="2122" w:type="dxa"/>
            <w:shd w:val="clear" w:color="auto" w:fill="339966"/>
          </w:tcPr>
          <w:p w14:paraId="33C2E7F7" w14:textId="77777777" w:rsidR="001C5B0A" w:rsidRPr="00467093" w:rsidRDefault="001C5B0A" w:rsidP="001C5B0A">
            <w:pPr>
              <w:rPr>
                <w:b/>
                <w:bCs/>
                <w:sz w:val="28"/>
                <w:szCs w:val="28"/>
              </w:rPr>
            </w:pPr>
            <w:r>
              <w:rPr>
                <w:b/>
                <w:bCs/>
                <w:sz w:val="28"/>
                <w:szCs w:val="28"/>
              </w:rPr>
              <w:t>Families and Young People</w:t>
            </w:r>
          </w:p>
        </w:tc>
        <w:tc>
          <w:tcPr>
            <w:tcW w:w="11198" w:type="dxa"/>
          </w:tcPr>
          <w:p w14:paraId="7D69E6B5" w14:textId="77777777" w:rsidR="001C5B0A" w:rsidRPr="00D9390B" w:rsidRDefault="001C5B0A" w:rsidP="001C5B0A">
            <w:pPr>
              <w:pStyle w:val="ListParagraph"/>
              <w:numPr>
                <w:ilvl w:val="0"/>
                <w:numId w:val="11"/>
              </w:numPr>
              <w:rPr>
                <w:rFonts w:ascii="Verdana" w:hAnsi="Verdana"/>
                <w:sz w:val="20"/>
                <w:szCs w:val="20"/>
              </w:rPr>
            </w:pPr>
            <w:r w:rsidRPr="00D9390B">
              <w:rPr>
                <w:rFonts w:ascii="Verdana" w:hAnsi="Verdana"/>
                <w:sz w:val="20"/>
                <w:szCs w:val="20"/>
              </w:rPr>
              <w:t>Pupil views collected regularly, highlighting strengths and areas for development.</w:t>
            </w:r>
          </w:p>
          <w:p w14:paraId="62C4B3CC" w14:textId="166E2C93" w:rsidR="001C5B0A" w:rsidRPr="00D9390B" w:rsidRDefault="001C5B0A" w:rsidP="001C5B0A">
            <w:pPr>
              <w:pStyle w:val="ListParagraph"/>
              <w:numPr>
                <w:ilvl w:val="0"/>
                <w:numId w:val="11"/>
              </w:numPr>
              <w:rPr>
                <w:rFonts w:ascii="Verdana" w:hAnsi="Verdana"/>
                <w:sz w:val="20"/>
                <w:szCs w:val="20"/>
              </w:rPr>
            </w:pPr>
            <w:r w:rsidRPr="00D9390B">
              <w:rPr>
                <w:rFonts w:ascii="Verdana" w:hAnsi="Verdana"/>
                <w:sz w:val="20"/>
                <w:szCs w:val="20"/>
              </w:rPr>
              <w:t>Pupil representatives to play an active role in the evaluation of the therapeutic offer, supported by school parliament</w:t>
            </w:r>
            <w:r w:rsidR="0067181D">
              <w:rPr>
                <w:rFonts w:ascii="Verdana" w:hAnsi="Verdana"/>
                <w:sz w:val="20"/>
                <w:szCs w:val="20"/>
              </w:rPr>
              <w:t>/council</w:t>
            </w:r>
            <w:r w:rsidRPr="00D9390B">
              <w:rPr>
                <w:rFonts w:ascii="Verdana" w:hAnsi="Verdana"/>
                <w:sz w:val="20"/>
                <w:szCs w:val="20"/>
              </w:rPr>
              <w:t>, SENCO and relevant school Governors.</w:t>
            </w:r>
          </w:p>
          <w:p w14:paraId="2F3297AA" w14:textId="1BB0BAA1" w:rsidR="001C5B0A" w:rsidRPr="00D9390B" w:rsidRDefault="001C5B0A" w:rsidP="001C5B0A">
            <w:pPr>
              <w:pStyle w:val="ListParagraph"/>
              <w:numPr>
                <w:ilvl w:val="0"/>
                <w:numId w:val="11"/>
              </w:numPr>
              <w:rPr>
                <w:rFonts w:ascii="Verdana" w:hAnsi="Verdana"/>
                <w:sz w:val="20"/>
                <w:szCs w:val="20"/>
              </w:rPr>
            </w:pPr>
            <w:r w:rsidRPr="00D9390B">
              <w:rPr>
                <w:rFonts w:ascii="Verdana" w:hAnsi="Verdana"/>
                <w:sz w:val="20"/>
                <w:szCs w:val="20"/>
              </w:rPr>
              <w:t>Daily communication between school and home (through home/school</w:t>
            </w:r>
            <w:r>
              <w:rPr>
                <w:rFonts w:ascii="Verdana" w:hAnsi="Verdana"/>
                <w:sz w:val="20"/>
                <w:szCs w:val="20"/>
              </w:rPr>
              <w:t xml:space="preserve"> communication</w:t>
            </w:r>
            <w:r w:rsidRPr="00D9390B">
              <w:rPr>
                <w:rFonts w:ascii="Verdana" w:hAnsi="Verdana"/>
                <w:sz w:val="20"/>
                <w:szCs w:val="20"/>
              </w:rPr>
              <w:t xml:space="preserve"> books</w:t>
            </w:r>
            <w:r>
              <w:rPr>
                <w:rFonts w:ascii="Verdana" w:hAnsi="Verdana"/>
                <w:sz w:val="20"/>
                <w:szCs w:val="20"/>
              </w:rPr>
              <w:t>/email/phone calls</w:t>
            </w:r>
            <w:r w:rsidR="0067181D">
              <w:rPr>
                <w:rFonts w:ascii="Verdana" w:hAnsi="Verdana"/>
                <w:sz w:val="20"/>
                <w:szCs w:val="20"/>
              </w:rPr>
              <w:t>.</w:t>
            </w:r>
          </w:p>
          <w:p w14:paraId="42F12694" w14:textId="65F460F1" w:rsidR="001C5B0A" w:rsidRPr="00D9390B" w:rsidRDefault="001C5B0A" w:rsidP="001C5B0A">
            <w:pPr>
              <w:pStyle w:val="ListParagraph"/>
              <w:numPr>
                <w:ilvl w:val="0"/>
                <w:numId w:val="11"/>
              </w:numPr>
              <w:rPr>
                <w:rFonts w:ascii="Verdana" w:hAnsi="Verdana"/>
                <w:sz w:val="20"/>
                <w:szCs w:val="20"/>
              </w:rPr>
            </w:pPr>
            <w:r>
              <w:rPr>
                <w:rFonts w:ascii="Verdana" w:hAnsi="Verdana"/>
                <w:sz w:val="20"/>
                <w:szCs w:val="20"/>
              </w:rPr>
              <w:t>Regular sensory/physical activities and strategies</w:t>
            </w:r>
            <w:r w:rsidRPr="00D9390B">
              <w:rPr>
                <w:rFonts w:ascii="Verdana" w:hAnsi="Verdana"/>
                <w:sz w:val="20"/>
                <w:szCs w:val="20"/>
              </w:rPr>
              <w:t xml:space="preserve"> shared with families</w:t>
            </w:r>
            <w:r w:rsidR="0067181D">
              <w:rPr>
                <w:rFonts w:ascii="Verdana" w:hAnsi="Verdana"/>
                <w:sz w:val="20"/>
                <w:szCs w:val="20"/>
              </w:rPr>
              <w:t>.</w:t>
            </w:r>
          </w:p>
          <w:p w14:paraId="3861E318" w14:textId="6B37EF11" w:rsidR="001C5B0A" w:rsidRPr="00D9390B" w:rsidRDefault="001C5B0A" w:rsidP="001C5B0A">
            <w:pPr>
              <w:pStyle w:val="ListParagraph"/>
              <w:numPr>
                <w:ilvl w:val="0"/>
                <w:numId w:val="11"/>
              </w:numPr>
              <w:rPr>
                <w:rFonts w:ascii="Verdana" w:hAnsi="Verdana"/>
                <w:sz w:val="20"/>
                <w:szCs w:val="20"/>
              </w:rPr>
            </w:pPr>
            <w:r w:rsidRPr="00D9390B">
              <w:rPr>
                <w:rFonts w:ascii="Verdana" w:hAnsi="Verdana"/>
                <w:sz w:val="20"/>
                <w:szCs w:val="20"/>
              </w:rPr>
              <w:t>Training opportunities provided for families</w:t>
            </w:r>
            <w:r w:rsidR="0067181D">
              <w:rPr>
                <w:rFonts w:ascii="Verdana" w:hAnsi="Verdana"/>
                <w:sz w:val="20"/>
                <w:szCs w:val="20"/>
              </w:rPr>
              <w:t>.</w:t>
            </w:r>
            <w:r w:rsidRPr="00D9390B">
              <w:rPr>
                <w:rFonts w:ascii="Verdana" w:hAnsi="Verdana"/>
                <w:sz w:val="20"/>
                <w:szCs w:val="20"/>
              </w:rPr>
              <w:t xml:space="preserve"> </w:t>
            </w:r>
          </w:p>
          <w:p w14:paraId="1E51D5B4" w14:textId="5BDB4022" w:rsidR="001C5B0A" w:rsidRPr="00D9390B" w:rsidRDefault="001C5B0A" w:rsidP="001C5B0A">
            <w:pPr>
              <w:pStyle w:val="ListParagraph"/>
              <w:numPr>
                <w:ilvl w:val="0"/>
                <w:numId w:val="11"/>
              </w:numPr>
              <w:rPr>
                <w:rFonts w:ascii="Verdana" w:hAnsi="Verdana"/>
                <w:sz w:val="20"/>
                <w:szCs w:val="20"/>
              </w:rPr>
            </w:pPr>
            <w:r w:rsidRPr="00D9390B">
              <w:rPr>
                <w:rFonts w:ascii="Verdana" w:hAnsi="Verdana"/>
                <w:sz w:val="20"/>
                <w:szCs w:val="20"/>
              </w:rPr>
              <w:t>Links shared to information and support networks</w:t>
            </w:r>
            <w:r w:rsidR="0067181D">
              <w:rPr>
                <w:rFonts w:ascii="Verdana" w:hAnsi="Verdana"/>
                <w:sz w:val="20"/>
                <w:szCs w:val="20"/>
              </w:rPr>
              <w:t>.</w:t>
            </w:r>
          </w:p>
          <w:p w14:paraId="448026E4" w14:textId="053833FE" w:rsidR="001C5B0A" w:rsidRDefault="001C5B0A" w:rsidP="001C5B0A">
            <w:pPr>
              <w:pStyle w:val="ListParagraph"/>
              <w:numPr>
                <w:ilvl w:val="0"/>
                <w:numId w:val="11"/>
              </w:numPr>
              <w:rPr>
                <w:rFonts w:ascii="Verdana" w:hAnsi="Verdana"/>
                <w:sz w:val="20"/>
                <w:szCs w:val="20"/>
              </w:rPr>
            </w:pPr>
            <w:r w:rsidRPr="00D9390B">
              <w:rPr>
                <w:rFonts w:ascii="Verdana" w:hAnsi="Verdana"/>
                <w:sz w:val="20"/>
                <w:szCs w:val="20"/>
              </w:rPr>
              <w:t>Family Liaison Officer employed by the school</w:t>
            </w:r>
            <w:r w:rsidR="0067181D">
              <w:rPr>
                <w:rFonts w:ascii="Verdana" w:hAnsi="Verdana"/>
                <w:sz w:val="20"/>
                <w:szCs w:val="20"/>
              </w:rPr>
              <w:t>.</w:t>
            </w:r>
          </w:p>
          <w:p w14:paraId="7DB95612" w14:textId="77777777" w:rsidR="0067181D" w:rsidRDefault="001C5B0A" w:rsidP="001C5B0A">
            <w:pPr>
              <w:pStyle w:val="ListParagraph"/>
              <w:numPr>
                <w:ilvl w:val="0"/>
                <w:numId w:val="11"/>
              </w:numPr>
              <w:rPr>
                <w:rFonts w:ascii="Verdana" w:hAnsi="Verdana"/>
                <w:sz w:val="20"/>
                <w:szCs w:val="20"/>
              </w:rPr>
            </w:pPr>
            <w:r>
              <w:rPr>
                <w:rFonts w:ascii="Verdana" w:hAnsi="Verdana"/>
                <w:sz w:val="20"/>
                <w:szCs w:val="20"/>
              </w:rPr>
              <w:t>Support for families with referral processes</w:t>
            </w:r>
            <w:r w:rsidR="0067181D">
              <w:rPr>
                <w:rFonts w:ascii="Verdana" w:hAnsi="Verdana"/>
                <w:sz w:val="20"/>
                <w:szCs w:val="20"/>
              </w:rPr>
              <w:t>.</w:t>
            </w:r>
          </w:p>
          <w:p w14:paraId="27242CA6" w14:textId="13753FC7" w:rsidR="001C5B0A" w:rsidRPr="0067181D" w:rsidRDefault="001C5B0A" w:rsidP="001C5B0A">
            <w:pPr>
              <w:pStyle w:val="ListParagraph"/>
              <w:numPr>
                <w:ilvl w:val="0"/>
                <w:numId w:val="11"/>
              </w:numPr>
              <w:rPr>
                <w:rFonts w:ascii="Verdana" w:hAnsi="Verdana"/>
                <w:sz w:val="20"/>
                <w:szCs w:val="20"/>
              </w:rPr>
            </w:pPr>
            <w:r w:rsidRPr="0067181D">
              <w:rPr>
                <w:rFonts w:ascii="Verdana" w:hAnsi="Verdana"/>
                <w:sz w:val="20"/>
                <w:szCs w:val="20"/>
              </w:rPr>
              <w:t>Resources developed with parents</w:t>
            </w:r>
            <w:r w:rsidR="0067181D">
              <w:rPr>
                <w:rFonts w:ascii="Verdana" w:hAnsi="Verdana"/>
                <w:sz w:val="20"/>
                <w:szCs w:val="20"/>
              </w:rPr>
              <w:t>/</w:t>
            </w:r>
            <w:r w:rsidRPr="0067181D">
              <w:rPr>
                <w:rFonts w:ascii="Verdana" w:hAnsi="Verdana"/>
                <w:sz w:val="20"/>
                <w:szCs w:val="20"/>
              </w:rPr>
              <w:t xml:space="preserve">created at school </w:t>
            </w:r>
            <w:r w:rsidR="0067181D">
              <w:rPr>
                <w:rFonts w:ascii="Verdana" w:hAnsi="Verdana"/>
                <w:sz w:val="20"/>
                <w:szCs w:val="20"/>
              </w:rPr>
              <w:t xml:space="preserve">are </w:t>
            </w:r>
            <w:r w:rsidRPr="0067181D">
              <w:rPr>
                <w:rFonts w:ascii="Verdana" w:hAnsi="Verdana"/>
                <w:sz w:val="20"/>
                <w:szCs w:val="20"/>
              </w:rPr>
              <w:t xml:space="preserve">shared with home </w:t>
            </w:r>
            <w:r w:rsidR="0067181D">
              <w:rPr>
                <w:rFonts w:ascii="Verdana" w:hAnsi="Verdana"/>
                <w:sz w:val="20"/>
                <w:szCs w:val="20"/>
              </w:rPr>
              <w:t>for consistent approaches.</w:t>
            </w:r>
          </w:p>
        </w:tc>
      </w:tr>
      <w:tr w:rsidR="001C5B0A" w14:paraId="10F7E6F8" w14:textId="77777777" w:rsidTr="002B0B11">
        <w:tc>
          <w:tcPr>
            <w:tcW w:w="2122" w:type="dxa"/>
            <w:shd w:val="clear" w:color="auto" w:fill="8DD873" w:themeFill="accent6" w:themeFillTint="99"/>
          </w:tcPr>
          <w:p w14:paraId="4FCABA39" w14:textId="77777777" w:rsidR="001C5B0A" w:rsidRPr="00467093" w:rsidRDefault="001C5B0A" w:rsidP="001C5B0A">
            <w:pPr>
              <w:rPr>
                <w:b/>
                <w:bCs/>
                <w:sz w:val="28"/>
                <w:szCs w:val="28"/>
              </w:rPr>
            </w:pPr>
            <w:r>
              <w:rPr>
                <w:b/>
                <w:bCs/>
                <w:sz w:val="28"/>
                <w:szCs w:val="28"/>
              </w:rPr>
              <w:t>Communities and Inclusion</w:t>
            </w:r>
          </w:p>
        </w:tc>
        <w:tc>
          <w:tcPr>
            <w:tcW w:w="11198" w:type="dxa"/>
          </w:tcPr>
          <w:p w14:paraId="5B0D94A9" w14:textId="2425A2DE" w:rsidR="001C5B0A" w:rsidRPr="00BC01D2" w:rsidRDefault="001C5B0A" w:rsidP="001C5B0A">
            <w:pPr>
              <w:pStyle w:val="ListParagraph"/>
              <w:numPr>
                <w:ilvl w:val="0"/>
                <w:numId w:val="17"/>
              </w:numPr>
              <w:rPr>
                <w:rFonts w:ascii="Verdana" w:hAnsi="Verdana"/>
                <w:sz w:val="20"/>
                <w:szCs w:val="20"/>
              </w:rPr>
            </w:pPr>
            <w:r w:rsidRPr="00BC01D2">
              <w:rPr>
                <w:rFonts w:ascii="Verdana" w:hAnsi="Verdana"/>
                <w:sz w:val="20"/>
                <w:szCs w:val="20"/>
              </w:rPr>
              <w:t xml:space="preserve">Community links established with local education providers </w:t>
            </w:r>
            <w:r w:rsidR="00600F38" w:rsidRPr="00BC01D2">
              <w:rPr>
                <w:rFonts w:ascii="Verdana" w:hAnsi="Verdana"/>
                <w:sz w:val="20"/>
                <w:szCs w:val="20"/>
              </w:rPr>
              <w:t>including</w:t>
            </w:r>
            <w:r w:rsidRPr="00BC01D2">
              <w:rPr>
                <w:rFonts w:ascii="Verdana" w:hAnsi="Verdana"/>
                <w:sz w:val="20"/>
                <w:szCs w:val="20"/>
              </w:rPr>
              <w:t xml:space="preserve"> nurseries, primary schools, secondary schools and colleges</w:t>
            </w:r>
            <w:r w:rsidR="00AC46BA">
              <w:rPr>
                <w:rFonts w:ascii="Verdana" w:hAnsi="Verdana"/>
                <w:sz w:val="20"/>
                <w:szCs w:val="20"/>
              </w:rPr>
              <w:t>.</w:t>
            </w:r>
          </w:p>
          <w:p w14:paraId="330CF030" w14:textId="52E5EC59" w:rsidR="001C5B0A" w:rsidRPr="00D9390B" w:rsidRDefault="001C5B0A" w:rsidP="001C5B0A">
            <w:pPr>
              <w:pStyle w:val="ListParagraph"/>
              <w:numPr>
                <w:ilvl w:val="0"/>
                <w:numId w:val="11"/>
              </w:numPr>
              <w:rPr>
                <w:rFonts w:ascii="Verdana" w:hAnsi="Verdana"/>
                <w:sz w:val="20"/>
                <w:szCs w:val="20"/>
              </w:rPr>
            </w:pPr>
            <w:r w:rsidRPr="00D9390B">
              <w:rPr>
                <w:rFonts w:ascii="Verdana" w:hAnsi="Verdana"/>
                <w:sz w:val="20"/>
                <w:szCs w:val="20"/>
              </w:rPr>
              <w:t>Community links established with local charities</w:t>
            </w:r>
            <w:r>
              <w:rPr>
                <w:rFonts w:ascii="Verdana" w:hAnsi="Verdana"/>
                <w:sz w:val="20"/>
                <w:szCs w:val="20"/>
              </w:rPr>
              <w:t>,</w:t>
            </w:r>
            <w:r w:rsidRPr="00D9390B">
              <w:rPr>
                <w:rFonts w:ascii="Verdana" w:hAnsi="Verdana"/>
                <w:sz w:val="20"/>
                <w:szCs w:val="20"/>
              </w:rPr>
              <w:t xml:space="preserve"> </w:t>
            </w:r>
            <w:r>
              <w:rPr>
                <w:rFonts w:ascii="Verdana" w:hAnsi="Verdana"/>
                <w:sz w:val="20"/>
                <w:szCs w:val="20"/>
              </w:rPr>
              <w:t>leisure centres</w:t>
            </w:r>
            <w:r w:rsidRPr="00D9390B">
              <w:rPr>
                <w:rFonts w:ascii="Verdana" w:hAnsi="Verdana"/>
                <w:sz w:val="20"/>
                <w:szCs w:val="20"/>
              </w:rPr>
              <w:t xml:space="preserve"> and care providers</w:t>
            </w:r>
            <w:r w:rsidR="00AC46BA">
              <w:rPr>
                <w:rFonts w:ascii="Verdana" w:hAnsi="Verdana"/>
                <w:sz w:val="20"/>
                <w:szCs w:val="20"/>
              </w:rPr>
              <w:t>.</w:t>
            </w:r>
          </w:p>
          <w:p w14:paraId="12671E48" w14:textId="03EDDF6E" w:rsidR="001C5B0A" w:rsidRDefault="001C5B0A" w:rsidP="001C5B0A">
            <w:pPr>
              <w:pStyle w:val="ListParagraph"/>
              <w:numPr>
                <w:ilvl w:val="0"/>
                <w:numId w:val="11"/>
              </w:numPr>
              <w:rPr>
                <w:rFonts w:ascii="Verdana" w:hAnsi="Verdana"/>
                <w:sz w:val="20"/>
                <w:szCs w:val="20"/>
              </w:rPr>
            </w:pPr>
            <w:r>
              <w:rPr>
                <w:rFonts w:ascii="Verdana" w:hAnsi="Verdana"/>
                <w:sz w:val="20"/>
                <w:szCs w:val="20"/>
              </w:rPr>
              <w:t>Sensory enrichment</w:t>
            </w:r>
            <w:r w:rsidRPr="00D9390B">
              <w:rPr>
                <w:rFonts w:ascii="Verdana" w:hAnsi="Verdana"/>
                <w:sz w:val="20"/>
                <w:szCs w:val="20"/>
              </w:rPr>
              <w:t xml:space="preserve"> strategies and total communication approach applied during community visits and built </w:t>
            </w:r>
            <w:r w:rsidR="00AC46BA">
              <w:rPr>
                <w:rFonts w:ascii="Verdana" w:hAnsi="Verdana"/>
                <w:sz w:val="20"/>
                <w:szCs w:val="20"/>
              </w:rPr>
              <w:t>into</w:t>
            </w:r>
            <w:r w:rsidRPr="00D9390B">
              <w:rPr>
                <w:rFonts w:ascii="Verdana" w:hAnsi="Verdana"/>
                <w:sz w:val="20"/>
                <w:szCs w:val="20"/>
              </w:rPr>
              <w:t xml:space="preserve"> risk assessments</w:t>
            </w:r>
            <w:r w:rsidR="00AC46BA">
              <w:rPr>
                <w:rFonts w:ascii="Verdana" w:hAnsi="Verdana"/>
                <w:sz w:val="20"/>
                <w:szCs w:val="20"/>
              </w:rPr>
              <w:t>.</w:t>
            </w:r>
          </w:p>
          <w:p w14:paraId="19017684" w14:textId="6CF0D1CA" w:rsidR="001C5B0A" w:rsidRDefault="001C5B0A" w:rsidP="001C5B0A">
            <w:pPr>
              <w:pStyle w:val="ListParagraph"/>
              <w:numPr>
                <w:ilvl w:val="0"/>
                <w:numId w:val="11"/>
              </w:numPr>
              <w:rPr>
                <w:rFonts w:ascii="Verdana" w:hAnsi="Verdana"/>
                <w:sz w:val="20"/>
                <w:szCs w:val="20"/>
              </w:rPr>
            </w:pPr>
            <w:r>
              <w:rPr>
                <w:rFonts w:ascii="Verdana" w:hAnsi="Verdana"/>
                <w:sz w:val="20"/>
                <w:szCs w:val="20"/>
              </w:rPr>
              <w:t>Close working practice with community therapy teams</w:t>
            </w:r>
            <w:r w:rsidR="00AB6AF5">
              <w:rPr>
                <w:rFonts w:ascii="Verdana" w:hAnsi="Verdana"/>
                <w:sz w:val="20"/>
                <w:szCs w:val="20"/>
              </w:rPr>
              <w:t>, sharing practice and CPD.</w:t>
            </w:r>
          </w:p>
          <w:p w14:paraId="682C6EEE" w14:textId="27C83E42" w:rsidR="001C5B0A" w:rsidRDefault="001C5B0A" w:rsidP="001C5B0A">
            <w:pPr>
              <w:pStyle w:val="ListParagraph"/>
              <w:numPr>
                <w:ilvl w:val="0"/>
                <w:numId w:val="11"/>
              </w:numPr>
              <w:rPr>
                <w:rFonts w:ascii="Verdana" w:hAnsi="Verdana"/>
                <w:sz w:val="20"/>
              </w:rPr>
            </w:pPr>
            <w:r w:rsidRPr="00D9390B">
              <w:rPr>
                <w:rFonts w:ascii="Verdana" w:hAnsi="Verdana"/>
                <w:sz w:val="20"/>
              </w:rPr>
              <w:t>Local settings to be considered alongside intervention strategies hig</w:t>
            </w:r>
            <w:r>
              <w:rPr>
                <w:rFonts w:ascii="Verdana" w:hAnsi="Verdana"/>
                <w:sz w:val="20"/>
              </w:rPr>
              <w:t>hlighted within individual plan</w:t>
            </w:r>
            <w:r w:rsidR="00AB6AF5">
              <w:rPr>
                <w:rFonts w:ascii="Verdana" w:hAnsi="Verdana"/>
                <w:sz w:val="20"/>
              </w:rPr>
              <w:t>s.</w:t>
            </w:r>
          </w:p>
          <w:p w14:paraId="0BA89D85" w14:textId="408A9041" w:rsidR="001C5B0A" w:rsidRDefault="001C5B0A" w:rsidP="001C5B0A">
            <w:pPr>
              <w:pStyle w:val="ListParagraph"/>
              <w:numPr>
                <w:ilvl w:val="0"/>
                <w:numId w:val="11"/>
              </w:numPr>
              <w:rPr>
                <w:rFonts w:ascii="Verdana" w:hAnsi="Verdana"/>
                <w:sz w:val="20"/>
                <w:szCs w:val="20"/>
              </w:rPr>
            </w:pPr>
            <w:r>
              <w:rPr>
                <w:rFonts w:ascii="Verdana" w:hAnsi="Verdana"/>
                <w:sz w:val="20"/>
              </w:rPr>
              <w:t>Community opportunities and experiences explored</w:t>
            </w:r>
            <w:r w:rsidR="00AB6AF5">
              <w:rPr>
                <w:rFonts w:ascii="Verdana" w:hAnsi="Verdana"/>
                <w:sz w:val="20"/>
              </w:rPr>
              <w:t xml:space="preserve"> for all.</w:t>
            </w:r>
          </w:p>
          <w:p w14:paraId="6AF6967B" w14:textId="24C8E98B" w:rsidR="000C7C3C" w:rsidRPr="000C7C3C" w:rsidRDefault="001C5B0A" w:rsidP="000C7C3C">
            <w:pPr>
              <w:pStyle w:val="ListParagraph"/>
              <w:numPr>
                <w:ilvl w:val="0"/>
                <w:numId w:val="11"/>
              </w:numPr>
              <w:rPr>
                <w:rFonts w:ascii="Verdana" w:hAnsi="Verdana"/>
                <w:sz w:val="20"/>
                <w:szCs w:val="20"/>
              </w:rPr>
            </w:pPr>
            <w:r>
              <w:rPr>
                <w:rFonts w:ascii="Verdana" w:hAnsi="Verdana"/>
                <w:sz w:val="20"/>
                <w:szCs w:val="20"/>
              </w:rPr>
              <w:t>Outreach support provided for local ARB/mainstream setting supporting learners with sensory and physical need</w:t>
            </w:r>
            <w:r w:rsidR="00AB6AF5">
              <w:rPr>
                <w:rFonts w:ascii="Verdana" w:hAnsi="Verdana"/>
                <w:sz w:val="20"/>
                <w:szCs w:val="20"/>
              </w:rPr>
              <w:t>s.</w:t>
            </w:r>
          </w:p>
        </w:tc>
      </w:tr>
    </w:tbl>
    <w:p w14:paraId="4AD19CA3" w14:textId="62115B32" w:rsidR="00231C3C" w:rsidRDefault="00231C3C" w:rsidP="00231C3C">
      <w:pPr>
        <w:tabs>
          <w:tab w:val="left" w:pos="3864"/>
        </w:tabs>
        <w:rPr>
          <w:sz w:val="40"/>
          <w:szCs w:val="40"/>
        </w:rPr>
      </w:pPr>
    </w:p>
    <w:p w14:paraId="727A3A8B" w14:textId="77777777" w:rsidR="00492BA7" w:rsidRDefault="00492BA7" w:rsidP="00231C3C">
      <w:pPr>
        <w:tabs>
          <w:tab w:val="left" w:pos="3864"/>
        </w:tabs>
        <w:rPr>
          <w:sz w:val="40"/>
          <w:szCs w:val="40"/>
        </w:rPr>
      </w:pPr>
    </w:p>
    <w:p w14:paraId="5EF2C6F3" w14:textId="77777777" w:rsidR="00492BA7" w:rsidRDefault="00492BA7" w:rsidP="00231C3C">
      <w:pPr>
        <w:tabs>
          <w:tab w:val="left" w:pos="3864"/>
        </w:tabs>
        <w:rPr>
          <w:sz w:val="40"/>
          <w:szCs w:val="40"/>
        </w:rPr>
      </w:pPr>
    </w:p>
    <w:p w14:paraId="4E701F5B" w14:textId="77777777" w:rsidR="00492BA7" w:rsidRDefault="00492BA7" w:rsidP="00231C3C">
      <w:pPr>
        <w:tabs>
          <w:tab w:val="left" w:pos="3864"/>
        </w:tabs>
        <w:rPr>
          <w:sz w:val="40"/>
          <w:szCs w:val="40"/>
        </w:rPr>
      </w:pPr>
    </w:p>
    <w:p w14:paraId="5FEB0EAF" w14:textId="77777777" w:rsidR="00492BA7" w:rsidRDefault="00492BA7" w:rsidP="00231C3C">
      <w:pPr>
        <w:tabs>
          <w:tab w:val="left" w:pos="3864"/>
        </w:tabs>
        <w:rPr>
          <w:sz w:val="40"/>
          <w:szCs w:val="40"/>
        </w:rPr>
      </w:pPr>
    </w:p>
    <w:p w14:paraId="102FB73E" w14:textId="77777777" w:rsidR="00492BA7" w:rsidRDefault="00492BA7" w:rsidP="00231C3C">
      <w:pPr>
        <w:tabs>
          <w:tab w:val="left" w:pos="3864"/>
        </w:tabs>
        <w:rPr>
          <w:sz w:val="40"/>
          <w:szCs w:val="40"/>
        </w:rPr>
      </w:pPr>
    </w:p>
    <w:p w14:paraId="307A8DB7" w14:textId="77777777" w:rsidR="00492BA7" w:rsidRDefault="00492BA7" w:rsidP="00231C3C">
      <w:pPr>
        <w:tabs>
          <w:tab w:val="left" w:pos="3864"/>
        </w:tabs>
        <w:rPr>
          <w:sz w:val="40"/>
          <w:szCs w:val="40"/>
        </w:rPr>
      </w:pPr>
    </w:p>
    <w:p w14:paraId="2C290FBC" w14:textId="77777777" w:rsidR="00492BA7" w:rsidRDefault="00492BA7" w:rsidP="00231C3C">
      <w:pPr>
        <w:tabs>
          <w:tab w:val="left" w:pos="3864"/>
        </w:tabs>
        <w:rPr>
          <w:sz w:val="40"/>
          <w:szCs w:val="40"/>
        </w:rPr>
      </w:pPr>
    </w:p>
    <w:p w14:paraId="3CB16AF3" w14:textId="77777777" w:rsidR="00492BA7" w:rsidRDefault="00492BA7" w:rsidP="00231C3C">
      <w:pPr>
        <w:tabs>
          <w:tab w:val="left" w:pos="3864"/>
        </w:tabs>
        <w:rPr>
          <w:sz w:val="40"/>
          <w:szCs w:val="40"/>
        </w:rPr>
      </w:pPr>
    </w:p>
    <w:p w14:paraId="048ED8EC" w14:textId="77777777" w:rsidR="000C7C3C" w:rsidRDefault="000C7C3C" w:rsidP="00231C3C">
      <w:pPr>
        <w:tabs>
          <w:tab w:val="left" w:pos="3864"/>
        </w:tabs>
        <w:rPr>
          <w:sz w:val="40"/>
          <w:szCs w:val="40"/>
        </w:rPr>
      </w:pPr>
    </w:p>
    <w:p w14:paraId="4E1E4065" w14:textId="77777777" w:rsidR="000C7C3C" w:rsidRDefault="000C7C3C" w:rsidP="00231C3C">
      <w:pPr>
        <w:tabs>
          <w:tab w:val="left" w:pos="3864"/>
        </w:tabs>
        <w:rPr>
          <w:sz w:val="40"/>
          <w:szCs w:val="40"/>
        </w:rPr>
      </w:pPr>
    </w:p>
    <w:p w14:paraId="025B7892" w14:textId="77777777" w:rsidR="00492BA7" w:rsidRDefault="00492BA7" w:rsidP="00231C3C">
      <w:pPr>
        <w:tabs>
          <w:tab w:val="left" w:pos="3864"/>
        </w:tabs>
        <w:rPr>
          <w:sz w:val="40"/>
          <w:szCs w:val="40"/>
        </w:rPr>
      </w:pPr>
    </w:p>
    <w:p w14:paraId="0D683DAE" w14:textId="2D32EEEA" w:rsidR="00492BA7" w:rsidRDefault="00492BA7" w:rsidP="00231C3C">
      <w:pPr>
        <w:tabs>
          <w:tab w:val="left" w:pos="3864"/>
        </w:tabs>
        <w:rPr>
          <w:sz w:val="40"/>
          <w:szCs w:val="40"/>
        </w:rPr>
      </w:pPr>
      <w:r w:rsidRPr="00867B19">
        <w:rPr>
          <w:b/>
          <w:bCs/>
          <w:noProof/>
          <w:sz w:val="40"/>
          <w:szCs w:val="40"/>
        </w:rPr>
        <w:lastRenderedPageBreak/>
        <w:drawing>
          <wp:anchor distT="0" distB="0" distL="114300" distR="114300" simplePos="0" relativeHeight="251679744" behindDoc="1" locked="0" layoutInCell="1" allowOverlap="1" wp14:anchorId="528A641A" wp14:editId="0E06F29C">
            <wp:simplePos x="0" y="0"/>
            <wp:positionH relativeFrom="column">
              <wp:posOffset>-388620</wp:posOffset>
            </wp:positionH>
            <wp:positionV relativeFrom="paragraph">
              <wp:posOffset>48895</wp:posOffset>
            </wp:positionV>
            <wp:extent cx="1783080" cy="1329690"/>
            <wp:effectExtent l="0" t="19050" r="0" b="22860"/>
            <wp:wrapTight wrapText="bothSides">
              <wp:wrapPolygon edited="0">
                <wp:start x="9000" y="-309"/>
                <wp:lineTo x="1154" y="21662"/>
                <wp:lineTo x="18000" y="21662"/>
                <wp:lineTo x="17538" y="19805"/>
                <wp:lineTo x="15692" y="14854"/>
                <wp:lineTo x="17769" y="14854"/>
                <wp:lineTo x="20538" y="12069"/>
                <wp:lineTo x="20769" y="7427"/>
                <wp:lineTo x="19385" y="6499"/>
                <wp:lineTo x="12000" y="4951"/>
                <wp:lineTo x="10154" y="-309"/>
                <wp:lineTo x="9000" y="-309"/>
              </wp:wrapPolygon>
            </wp:wrapTight>
            <wp:docPr id="684133210"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0" r:lo="rId41" r:qs="rId42" r:cs="rId43"/>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83840" behindDoc="1" locked="0" layoutInCell="1" allowOverlap="1" wp14:anchorId="5957204A" wp14:editId="09859922">
                <wp:simplePos x="0" y="0"/>
                <wp:positionH relativeFrom="column">
                  <wp:posOffset>1508760</wp:posOffset>
                </wp:positionH>
                <wp:positionV relativeFrom="paragraph">
                  <wp:posOffset>123190</wp:posOffset>
                </wp:positionV>
                <wp:extent cx="3954780" cy="396240"/>
                <wp:effectExtent l="0" t="0" r="7620" b="3810"/>
                <wp:wrapTight wrapText="bothSides">
                  <wp:wrapPolygon edited="0">
                    <wp:start x="0" y="0"/>
                    <wp:lineTo x="0" y="20769"/>
                    <wp:lineTo x="21538" y="20769"/>
                    <wp:lineTo x="21538" y="0"/>
                    <wp:lineTo x="0" y="0"/>
                  </wp:wrapPolygon>
                </wp:wrapTight>
                <wp:docPr id="17087812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4780" cy="396240"/>
                        </a:xfrm>
                        <a:prstGeom prst="rect">
                          <a:avLst/>
                        </a:prstGeom>
                        <a:solidFill>
                          <a:srgbClr val="FFFFFF"/>
                        </a:solidFill>
                        <a:ln w="9525">
                          <a:noFill/>
                          <a:miter lim="800000"/>
                          <a:headEnd/>
                          <a:tailEnd/>
                        </a:ln>
                      </wps:spPr>
                      <wps:txbx>
                        <w:txbxContent>
                          <w:p w14:paraId="51843489" w14:textId="77777777" w:rsidR="00492BA7" w:rsidRDefault="00492BA7" w:rsidP="00492BA7">
                            <w:r>
                              <w:rPr>
                                <w:b/>
                                <w:bCs/>
                                <w:sz w:val="40"/>
                                <w:szCs w:val="40"/>
                                <w:u w:val="single"/>
                              </w:rPr>
                              <w:t>Sensory and/or Physical</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5957204A" id="_x0000_s1030" type="#_x0000_t202" style="position:absolute;margin-left:118.8pt;margin-top:9.7pt;width:311.4pt;height:31.2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" stroked="f">
                <v:textbox>
                  <w:txbxContent>
                    <w:p w14:paraId="51843489" w14:textId="77777777" w:rsidR="00492BA7" w:rsidRDefault="00492BA7" w:rsidP="00492BA7">
                      <w:r>
                        <w:rPr>
                          <w:b/>
                          <w:bCs/>
                          <w:sz w:val="40"/>
                          <w:szCs w:val="40"/>
                          <w:u w:val="single"/>
                        </w:rPr>
                        <w:t>Sensory and/or Physical</w:t>
                      </w:r>
                    </w:p>
                  </w:txbxContent>
                </v:textbox>
                <w10:wrap type="tight"/>
              </v:shape>
            </w:pict>
          </mc:Fallback>
        </mc:AlternateContent>
      </w:r>
    </w:p>
    <w:tbl>
      <w:tblPr>
        <w:tblStyle w:val="TableGrid"/>
        <w:tblpPr w:leftFromText="180" w:rightFromText="180" w:vertAnchor="text" w:horzAnchor="margin" w:tblpXSpec="right" w:tblpY="209"/>
        <w:tblW w:w="0" w:type="auto"/>
        <w:tblLook w:val="04A0" w:firstRow="1" w:lastRow="0" w:firstColumn="1" w:lastColumn="0" w:noHBand="0" w:noVBand="1"/>
      </w:tblPr>
      <w:tblGrid>
        <w:gridCol w:w="2269"/>
        <w:gridCol w:w="11056"/>
      </w:tblGrid>
      <w:tr w:rsidR="0050545B" w14:paraId="56305A21" w14:textId="77777777" w:rsidTr="00492BA7">
        <w:tc>
          <w:tcPr>
            <w:tcW w:w="2269" w:type="dxa"/>
            <w:shd w:val="clear" w:color="auto" w:fill="E59EDC" w:themeFill="accent5" w:themeFillTint="66"/>
          </w:tcPr>
          <w:p w14:paraId="16DCE3BB" w14:textId="77777777" w:rsidR="000D52A3" w:rsidRPr="000D52A3" w:rsidRDefault="000D52A3" w:rsidP="0050545B">
            <w:pPr>
              <w:rPr>
                <w:b/>
                <w:bCs/>
                <w:sz w:val="28"/>
                <w:szCs w:val="28"/>
              </w:rPr>
            </w:pPr>
            <w:r w:rsidRPr="000D52A3">
              <w:rPr>
                <w:b/>
                <w:bCs/>
                <w:sz w:val="28"/>
                <w:szCs w:val="28"/>
              </w:rPr>
              <w:t>Environmental and Resourcing</w:t>
            </w:r>
          </w:p>
          <w:p w14:paraId="331931E9" w14:textId="77777777" w:rsidR="0050545B" w:rsidRPr="00467093" w:rsidRDefault="0050545B" w:rsidP="0050545B">
            <w:pPr>
              <w:rPr>
                <w:b/>
                <w:bCs/>
                <w:sz w:val="40"/>
                <w:szCs w:val="40"/>
              </w:rPr>
            </w:pPr>
          </w:p>
        </w:tc>
        <w:tc>
          <w:tcPr>
            <w:tcW w:w="11056" w:type="dxa"/>
          </w:tcPr>
          <w:p w14:paraId="63023D1A" w14:textId="1BC03984" w:rsidR="0050545B" w:rsidRPr="006F1CEB" w:rsidRDefault="0050545B" w:rsidP="006F1CEB">
            <w:pPr>
              <w:pStyle w:val="ListParagraph"/>
              <w:numPr>
                <w:ilvl w:val="0"/>
                <w:numId w:val="11"/>
              </w:numPr>
              <w:rPr>
                <w:rFonts w:ascii="Verdana" w:hAnsi="Verdana"/>
                <w:sz w:val="20"/>
              </w:rPr>
            </w:pPr>
            <w:r w:rsidRPr="00BC01D2">
              <w:rPr>
                <w:rFonts w:ascii="Verdana" w:hAnsi="Verdana"/>
                <w:sz w:val="20"/>
              </w:rPr>
              <w:t>Thera</w:t>
            </w:r>
            <w:r w:rsidR="00971498">
              <w:rPr>
                <w:rFonts w:ascii="Verdana" w:hAnsi="Verdana"/>
                <w:sz w:val="20"/>
              </w:rPr>
              <w:t>peutic in</w:t>
            </w:r>
            <w:r w:rsidRPr="00BC01D2">
              <w:rPr>
                <w:rFonts w:ascii="Verdana" w:hAnsi="Verdana"/>
                <w:sz w:val="20"/>
              </w:rPr>
              <w:t xml:space="preserve">tervention spaces </w:t>
            </w:r>
            <w:r w:rsidR="00971498">
              <w:rPr>
                <w:rFonts w:ascii="Verdana" w:hAnsi="Verdana"/>
                <w:sz w:val="20"/>
              </w:rPr>
              <w:t>developed within school</w:t>
            </w:r>
            <w:r w:rsidR="006F1CEB">
              <w:rPr>
                <w:rFonts w:ascii="Verdana" w:hAnsi="Verdana"/>
                <w:sz w:val="20"/>
              </w:rPr>
              <w:t>s.</w:t>
            </w:r>
          </w:p>
          <w:p w14:paraId="4420E10D" w14:textId="77777777" w:rsidR="006F1CEB" w:rsidRDefault="0050545B" w:rsidP="0050545B">
            <w:pPr>
              <w:pStyle w:val="ListParagraph"/>
              <w:numPr>
                <w:ilvl w:val="0"/>
                <w:numId w:val="11"/>
              </w:numPr>
              <w:rPr>
                <w:rFonts w:ascii="Verdana" w:hAnsi="Verdana"/>
                <w:sz w:val="20"/>
              </w:rPr>
            </w:pPr>
            <w:r w:rsidRPr="00BC01D2">
              <w:rPr>
                <w:rFonts w:ascii="Verdana" w:hAnsi="Verdana"/>
                <w:sz w:val="20"/>
              </w:rPr>
              <w:t>Development of bespoke resources directly linked to a child’s function</w:t>
            </w:r>
            <w:r w:rsidR="006F1CEB">
              <w:rPr>
                <w:rFonts w:ascii="Verdana" w:hAnsi="Verdana"/>
                <w:sz w:val="20"/>
              </w:rPr>
              <w:t>.</w:t>
            </w:r>
          </w:p>
          <w:p w14:paraId="689C7B3A" w14:textId="7661C389" w:rsidR="0050545B" w:rsidRPr="006F1CEB" w:rsidRDefault="007A5BAC" w:rsidP="0050545B">
            <w:pPr>
              <w:pStyle w:val="ListParagraph"/>
              <w:numPr>
                <w:ilvl w:val="0"/>
                <w:numId w:val="11"/>
              </w:numPr>
              <w:rPr>
                <w:rFonts w:ascii="Verdana" w:hAnsi="Verdana"/>
                <w:sz w:val="20"/>
              </w:rPr>
            </w:pPr>
            <w:r>
              <w:rPr>
                <w:rFonts w:ascii="Verdana" w:hAnsi="Verdana"/>
                <w:sz w:val="20"/>
              </w:rPr>
              <w:t>Resources specifically linked to Sensory/Physical needs stored on Sharepoint to be shared alongside intervention</w:t>
            </w:r>
            <w:r w:rsidR="00F07667">
              <w:rPr>
                <w:rFonts w:ascii="Verdana" w:hAnsi="Verdana"/>
                <w:sz w:val="20"/>
              </w:rPr>
              <w:t>s or to support pathway 1 provision.</w:t>
            </w:r>
          </w:p>
        </w:tc>
      </w:tr>
      <w:tr w:rsidR="0050545B" w14:paraId="63961C57" w14:textId="77777777" w:rsidTr="00492BA7">
        <w:tc>
          <w:tcPr>
            <w:tcW w:w="2269" w:type="dxa"/>
            <w:shd w:val="clear" w:color="auto" w:fill="9966FF"/>
          </w:tcPr>
          <w:p w14:paraId="17FE79B6" w14:textId="77777777" w:rsidR="0050545B" w:rsidRPr="00467093" w:rsidRDefault="0050545B" w:rsidP="0050545B">
            <w:pPr>
              <w:rPr>
                <w:b/>
                <w:bCs/>
                <w:sz w:val="28"/>
                <w:szCs w:val="28"/>
              </w:rPr>
            </w:pPr>
            <w:r w:rsidRPr="00467093">
              <w:rPr>
                <w:b/>
                <w:bCs/>
                <w:sz w:val="28"/>
                <w:szCs w:val="28"/>
              </w:rPr>
              <w:t>Workforce</w:t>
            </w:r>
          </w:p>
        </w:tc>
        <w:tc>
          <w:tcPr>
            <w:tcW w:w="11056" w:type="dxa"/>
          </w:tcPr>
          <w:p w14:paraId="564A8C37" w14:textId="0B24A01E" w:rsidR="0050545B" w:rsidRPr="00A24843" w:rsidRDefault="0050545B" w:rsidP="0050545B">
            <w:pPr>
              <w:pStyle w:val="ListParagraph"/>
              <w:numPr>
                <w:ilvl w:val="0"/>
                <w:numId w:val="19"/>
              </w:numPr>
              <w:rPr>
                <w:rFonts w:ascii="Verdana" w:hAnsi="Verdana"/>
                <w:sz w:val="20"/>
              </w:rPr>
            </w:pPr>
            <w:r>
              <w:rPr>
                <w:rFonts w:ascii="Verdana" w:hAnsi="Verdana"/>
                <w:sz w:val="20"/>
              </w:rPr>
              <w:t xml:space="preserve">Therapy team to review EHCP targets for all EYFS cohorts to ensure accuracy of target setting and identified needs. Advice and guidance provided to the class teacher/teams. </w:t>
            </w:r>
          </w:p>
          <w:p w14:paraId="1635DB25" w14:textId="100C338C" w:rsidR="0050545B" w:rsidRDefault="001D4BE3" w:rsidP="0050545B">
            <w:pPr>
              <w:pStyle w:val="ListParagraph"/>
              <w:numPr>
                <w:ilvl w:val="0"/>
                <w:numId w:val="11"/>
              </w:numPr>
              <w:rPr>
                <w:rFonts w:ascii="Verdana" w:hAnsi="Verdana"/>
                <w:sz w:val="20"/>
              </w:rPr>
            </w:pPr>
            <w:r>
              <w:rPr>
                <w:rFonts w:ascii="Verdana" w:hAnsi="Verdana"/>
                <w:sz w:val="20"/>
              </w:rPr>
              <w:t>SIT maintains a c</w:t>
            </w:r>
            <w:r w:rsidR="0050545B">
              <w:rPr>
                <w:rFonts w:ascii="Verdana" w:hAnsi="Verdana"/>
                <w:sz w:val="20"/>
              </w:rPr>
              <w:t xml:space="preserve">lose working relationships with </w:t>
            </w:r>
            <w:r>
              <w:rPr>
                <w:rFonts w:ascii="Verdana" w:hAnsi="Verdana"/>
                <w:sz w:val="20"/>
              </w:rPr>
              <w:t>TIS practitioners and moving and Handling Team</w:t>
            </w:r>
          </w:p>
          <w:p w14:paraId="0E22D3A1" w14:textId="77777777" w:rsidR="00943F8B" w:rsidRDefault="00943F8B" w:rsidP="00943F8B">
            <w:pPr>
              <w:pStyle w:val="paragraph"/>
              <w:numPr>
                <w:ilvl w:val="0"/>
                <w:numId w:val="2"/>
              </w:numPr>
              <w:spacing w:before="0" w:beforeAutospacing="0" w:after="0" w:afterAutospacing="0"/>
              <w:textAlignment w:val="baseline"/>
              <w:rPr>
                <w:rFonts w:ascii="Verdana" w:hAnsi="Verdana"/>
                <w:sz w:val="20"/>
                <w:szCs w:val="20"/>
              </w:rPr>
            </w:pPr>
            <w:r>
              <w:rPr>
                <w:rStyle w:val="normaltextrun"/>
                <w:rFonts w:ascii="Verdana" w:eastAsiaTheme="majorEastAsia" w:hAnsi="Verdana"/>
                <w:sz w:val="20"/>
                <w:szCs w:val="20"/>
              </w:rPr>
              <w:t>Specialist Intervention coordinator will:</w:t>
            </w:r>
            <w:r>
              <w:rPr>
                <w:rStyle w:val="eop"/>
                <w:rFonts w:ascii="Verdana" w:eastAsiaTheme="majorEastAsia" w:hAnsi="Verdana"/>
                <w:sz w:val="20"/>
                <w:szCs w:val="20"/>
              </w:rPr>
              <w:t> </w:t>
            </w:r>
          </w:p>
          <w:p w14:paraId="691D793D" w14:textId="77777777" w:rsidR="00943F8B" w:rsidRDefault="00943F8B" w:rsidP="00943F8B">
            <w:pPr>
              <w:pStyle w:val="paragraph"/>
              <w:numPr>
                <w:ilvl w:val="1"/>
                <w:numId w:val="5"/>
              </w:numPr>
              <w:spacing w:before="0" w:beforeAutospacing="0" w:after="0" w:afterAutospacing="0"/>
              <w:textAlignment w:val="baseline"/>
              <w:rPr>
                <w:rFonts w:ascii="Verdana" w:hAnsi="Verdana"/>
                <w:sz w:val="20"/>
                <w:szCs w:val="20"/>
              </w:rPr>
            </w:pPr>
            <w:r>
              <w:rPr>
                <w:rStyle w:val="normaltextrun"/>
                <w:rFonts w:ascii="Verdana" w:eastAsiaTheme="majorEastAsia" w:hAnsi="Verdana"/>
                <w:sz w:val="20"/>
                <w:szCs w:val="20"/>
              </w:rPr>
              <w:t>Plan, resource and deliver interventions</w:t>
            </w:r>
            <w:r>
              <w:rPr>
                <w:rStyle w:val="eop"/>
                <w:rFonts w:ascii="Verdana" w:eastAsiaTheme="majorEastAsia" w:hAnsi="Verdana"/>
                <w:sz w:val="20"/>
                <w:szCs w:val="20"/>
              </w:rPr>
              <w:t> </w:t>
            </w:r>
          </w:p>
          <w:p w14:paraId="2AC10A61" w14:textId="77777777" w:rsidR="00943F8B" w:rsidRPr="003250AB" w:rsidRDefault="00943F8B" w:rsidP="00943F8B">
            <w:pPr>
              <w:pStyle w:val="paragraph"/>
              <w:numPr>
                <w:ilvl w:val="1"/>
                <w:numId w:val="5"/>
              </w:numPr>
              <w:spacing w:before="0" w:beforeAutospacing="0" w:after="0" w:afterAutospacing="0"/>
              <w:textAlignment w:val="baseline"/>
              <w:rPr>
                <w:rFonts w:ascii="Verdana" w:hAnsi="Verdana"/>
                <w:sz w:val="20"/>
                <w:szCs w:val="20"/>
              </w:rPr>
            </w:pPr>
            <w:r>
              <w:rPr>
                <w:rStyle w:val="normaltextrun"/>
                <w:rFonts w:ascii="Verdana" w:eastAsiaTheme="majorEastAsia" w:hAnsi="Verdana"/>
                <w:sz w:val="20"/>
                <w:szCs w:val="20"/>
              </w:rPr>
              <w:t xml:space="preserve">Collect evidence towards EHCP/ therapeutic/ </w:t>
            </w:r>
            <w:r w:rsidRPr="003250AB">
              <w:rPr>
                <w:rStyle w:val="normaltextrun"/>
                <w:rFonts w:ascii="Verdana" w:eastAsiaTheme="majorEastAsia" w:hAnsi="Verdana"/>
                <w:sz w:val="20"/>
                <w:szCs w:val="20"/>
              </w:rPr>
              <w:t>SIT outcomes and record this on Evidence for Learning (EfL) to support teacher evidence gathering and information sharing.</w:t>
            </w:r>
            <w:r w:rsidRPr="003250AB">
              <w:rPr>
                <w:rStyle w:val="eop"/>
                <w:rFonts w:ascii="Verdana" w:eastAsiaTheme="majorEastAsia" w:hAnsi="Verdana"/>
                <w:sz w:val="20"/>
                <w:szCs w:val="20"/>
              </w:rPr>
              <w:t> </w:t>
            </w:r>
          </w:p>
          <w:p w14:paraId="4AB7F052" w14:textId="77777777" w:rsidR="00943F8B" w:rsidRDefault="00943F8B" w:rsidP="00943F8B">
            <w:pPr>
              <w:pStyle w:val="paragraph"/>
              <w:numPr>
                <w:ilvl w:val="1"/>
                <w:numId w:val="5"/>
              </w:numPr>
              <w:spacing w:before="0" w:beforeAutospacing="0" w:after="0" w:afterAutospacing="0"/>
              <w:textAlignment w:val="baseline"/>
              <w:rPr>
                <w:rFonts w:ascii="Verdana" w:hAnsi="Verdana"/>
                <w:sz w:val="20"/>
                <w:szCs w:val="20"/>
              </w:rPr>
            </w:pPr>
            <w:r w:rsidRPr="003250AB">
              <w:rPr>
                <w:rStyle w:val="normaltextrun"/>
                <w:rFonts w:ascii="Verdana" w:eastAsiaTheme="majorEastAsia" w:hAnsi="Verdana"/>
                <w:sz w:val="20"/>
                <w:szCs w:val="20"/>
              </w:rPr>
              <w:t>Complete an Impact Evaluation that shows dissemination of recommendations</w:t>
            </w:r>
            <w:r>
              <w:rPr>
                <w:rStyle w:val="normaltextrun"/>
                <w:rFonts w:ascii="Verdana" w:eastAsiaTheme="majorEastAsia" w:hAnsi="Verdana"/>
                <w:sz w:val="20"/>
                <w:szCs w:val="20"/>
              </w:rPr>
              <w:t xml:space="preserve"> and next steps.</w:t>
            </w:r>
            <w:r>
              <w:rPr>
                <w:rStyle w:val="eop"/>
                <w:rFonts w:ascii="Verdana" w:eastAsiaTheme="majorEastAsia" w:hAnsi="Verdana"/>
                <w:sz w:val="20"/>
                <w:szCs w:val="20"/>
              </w:rPr>
              <w:t> </w:t>
            </w:r>
          </w:p>
          <w:p w14:paraId="0D8B65C4" w14:textId="77777777" w:rsidR="00943F8B" w:rsidRPr="00F25123" w:rsidRDefault="00943F8B" w:rsidP="00943F8B">
            <w:pPr>
              <w:pStyle w:val="paragraph"/>
              <w:numPr>
                <w:ilvl w:val="1"/>
                <w:numId w:val="5"/>
              </w:numPr>
              <w:spacing w:before="0" w:beforeAutospacing="0" w:after="0" w:afterAutospacing="0"/>
              <w:textAlignment w:val="baseline"/>
              <w:rPr>
                <w:rFonts w:ascii="Verdana" w:hAnsi="Verdana"/>
                <w:sz w:val="20"/>
                <w:szCs w:val="20"/>
              </w:rPr>
            </w:pPr>
            <w:r>
              <w:rPr>
                <w:rStyle w:val="normaltextrun"/>
                <w:rFonts w:ascii="Verdana" w:eastAsiaTheme="majorEastAsia" w:hAnsi="Verdana"/>
                <w:sz w:val="20"/>
                <w:szCs w:val="20"/>
              </w:rPr>
              <w:t>Make further recommendation for referral to specialist service (Pathway 3) if appropriate.</w:t>
            </w:r>
          </w:p>
          <w:p w14:paraId="37CBB9DD" w14:textId="77777777" w:rsidR="00943F8B" w:rsidRDefault="00943F8B" w:rsidP="00943F8B">
            <w:pPr>
              <w:pStyle w:val="paragraph"/>
              <w:numPr>
                <w:ilvl w:val="0"/>
                <w:numId w:val="2"/>
              </w:numPr>
              <w:spacing w:before="0" w:beforeAutospacing="0" w:after="0" w:afterAutospacing="0"/>
              <w:textAlignment w:val="baseline"/>
              <w:rPr>
                <w:rFonts w:ascii="Verdana" w:hAnsi="Verdana"/>
                <w:sz w:val="20"/>
                <w:szCs w:val="20"/>
              </w:rPr>
            </w:pPr>
            <w:r>
              <w:rPr>
                <w:rStyle w:val="normaltextrun"/>
                <w:rFonts w:ascii="Verdana" w:eastAsiaTheme="majorEastAsia" w:hAnsi="Verdana"/>
                <w:sz w:val="20"/>
                <w:szCs w:val="20"/>
              </w:rPr>
              <w:t>SIT Manager, with support of clinical lead, through weekly triage and evaluation process:</w:t>
            </w:r>
            <w:r>
              <w:rPr>
                <w:rStyle w:val="eop"/>
                <w:rFonts w:ascii="Verdana" w:eastAsiaTheme="majorEastAsia" w:hAnsi="Verdana"/>
                <w:sz w:val="20"/>
                <w:szCs w:val="20"/>
              </w:rPr>
              <w:t> </w:t>
            </w:r>
          </w:p>
          <w:p w14:paraId="1DA62CD4" w14:textId="77777777" w:rsidR="00943F8B" w:rsidRDefault="00943F8B" w:rsidP="00943F8B">
            <w:pPr>
              <w:pStyle w:val="paragraph"/>
              <w:numPr>
                <w:ilvl w:val="1"/>
                <w:numId w:val="6"/>
              </w:numPr>
              <w:spacing w:before="0" w:beforeAutospacing="0" w:after="0" w:afterAutospacing="0"/>
              <w:textAlignment w:val="baseline"/>
              <w:rPr>
                <w:rFonts w:ascii="Verdana" w:hAnsi="Verdana"/>
                <w:sz w:val="20"/>
                <w:szCs w:val="20"/>
              </w:rPr>
            </w:pPr>
            <w:r>
              <w:rPr>
                <w:rStyle w:val="normaltextrun"/>
                <w:rFonts w:ascii="Verdana" w:eastAsiaTheme="majorEastAsia" w:hAnsi="Verdana"/>
                <w:sz w:val="20"/>
                <w:szCs w:val="20"/>
              </w:rPr>
              <w:t>Identifies need of referred pupil</w:t>
            </w:r>
            <w:r>
              <w:rPr>
                <w:rStyle w:val="eop"/>
                <w:rFonts w:ascii="Verdana" w:eastAsiaTheme="majorEastAsia" w:hAnsi="Verdana"/>
                <w:sz w:val="20"/>
                <w:szCs w:val="20"/>
              </w:rPr>
              <w:t> </w:t>
            </w:r>
          </w:p>
          <w:p w14:paraId="0B1276D1" w14:textId="77777777" w:rsidR="00943F8B" w:rsidRDefault="00943F8B" w:rsidP="00943F8B">
            <w:pPr>
              <w:pStyle w:val="paragraph"/>
              <w:numPr>
                <w:ilvl w:val="1"/>
                <w:numId w:val="6"/>
              </w:numPr>
              <w:spacing w:before="0" w:beforeAutospacing="0" w:after="0" w:afterAutospacing="0"/>
              <w:textAlignment w:val="baseline"/>
              <w:rPr>
                <w:rFonts w:ascii="Verdana" w:hAnsi="Verdana"/>
                <w:sz w:val="20"/>
                <w:szCs w:val="20"/>
              </w:rPr>
            </w:pPr>
            <w:r>
              <w:rPr>
                <w:rStyle w:val="normaltextrun"/>
                <w:rFonts w:ascii="Verdana" w:eastAsiaTheme="majorEastAsia" w:hAnsi="Verdana"/>
                <w:sz w:val="20"/>
                <w:szCs w:val="20"/>
              </w:rPr>
              <w:t>Coordinates intervention and resourcing</w:t>
            </w:r>
            <w:r>
              <w:rPr>
                <w:rStyle w:val="eop"/>
                <w:rFonts w:ascii="Verdana" w:eastAsiaTheme="majorEastAsia" w:hAnsi="Verdana"/>
                <w:sz w:val="20"/>
                <w:szCs w:val="20"/>
              </w:rPr>
              <w:t> </w:t>
            </w:r>
          </w:p>
          <w:p w14:paraId="5E64F36F" w14:textId="77777777" w:rsidR="00943F8B" w:rsidRDefault="00943F8B" w:rsidP="00943F8B">
            <w:pPr>
              <w:pStyle w:val="paragraph"/>
              <w:numPr>
                <w:ilvl w:val="1"/>
                <w:numId w:val="6"/>
              </w:numPr>
              <w:spacing w:before="0" w:beforeAutospacing="0" w:after="0" w:afterAutospacing="0"/>
              <w:textAlignment w:val="baseline"/>
              <w:rPr>
                <w:rFonts w:ascii="Verdana" w:hAnsi="Verdana"/>
                <w:sz w:val="20"/>
                <w:szCs w:val="20"/>
              </w:rPr>
            </w:pPr>
            <w:r>
              <w:rPr>
                <w:rStyle w:val="normaltextrun"/>
                <w:rFonts w:ascii="Verdana" w:eastAsiaTheme="majorEastAsia" w:hAnsi="Verdana"/>
                <w:sz w:val="20"/>
                <w:szCs w:val="20"/>
              </w:rPr>
              <w:t>Supervises and quality assures interventions</w:t>
            </w:r>
            <w:r>
              <w:rPr>
                <w:rStyle w:val="eop"/>
                <w:rFonts w:ascii="Verdana" w:eastAsiaTheme="majorEastAsia" w:hAnsi="Verdana"/>
                <w:sz w:val="20"/>
                <w:szCs w:val="20"/>
              </w:rPr>
              <w:t> </w:t>
            </w:r>
          </w:p>
          <w:p w14:paraId="61DBDC6A" w14:textId="77777777" w:rsidR="00943F8B" w:rsidRDefault="00943F8B" w:rsidP="00943F8B">
            <w:pPr>
              <w:pStyle w:val="paragraph"/>
              <w:numPr>
                <w:ilvl w:val="1"/>
                <w:numId w:val="6"/>
              </w:numPr>
              <w:spacing w:before="0" w:beforeAutospacing="0" w:after="0" w:afterAutospacing="0"/>
              <w:textAlignment w:val="baseline"/>
              <w:rPr>
                <w:rFonts w:ascii="Verdana" w:hAnsi="Verdana"/>
                <w:sz w:val="20"/>
                <w:szCs w:val="20"/>
              </w:rPr>
            </w:pPr>
            <w:r>
              <w:rPr>
                <w:rStyle w:val="normaltextrun"/>
                <w:rFonts w:ascii="Verdana" w:eastAsiaTheme="majorEastAsia" w:hAnsi="Verdana"/>
                <w:sz w:val="20"/>
                <w:szCs w:val="20"/>
              </w:rPr>
              <w:t>Identifies whole school/Trust CPD priorities</w:t>
            </w:r>
            <w:r>
              <w:rPr>
                <w:rStyle w:val="eop"/>
                <w:rFonts w:ascii="Verdana" w:eastAsiaTheme="majorEastAsia" w:hAnsi="Verdana"/>
                <w:sz w:val="20"/>
                <w:szCs w:val="20"/>
              </w:rPr>
              <w:t> </w:t>
            </w:r>
          </w:p>
          <w:p w14:paraId="4AA3A859" w14:textId="77777777" w:rsidR="00943F8B" w:rsidRDefault="00943F8B" w:rsidP="00943F8B">
            <w:pPr>
              <w:pStyle w:val="paragraph"/>
              <w:numPr>
                <w:ilvl w:val="1"/>
                <w:numId w:val="6"/>
              </w:numPr>
              <w:spacing w:before="0" w:beforeAutospacing="0" w:after="0" w:afterAutospacing="0"/>
              <w:textAlignment w:val="baseline"/>
              <w:rPr>
                <w:rStyle w:val="eop"/>
                <w:rFonts w:ascii="Verdana" w:eastAsiaTheme="majorEastAsia" w:hAnsi="Verdana"/>
                <w:sz w:val="20"/>
                <w:szCs w:val="20"/>
              </w:rPr>
            </w:pPr>
            <w:r>
              <w:rPr>
                <w:rStyle w:val="normaltextrun"/>
                <w:rFonts w:ascii="Verdana" w:eastAsiaTheme="majorEastAsia" w:hAnsi="Verdana"/>
                <w:sz w:val="20"/>
                <w:szCs w:val="20"/>
              </w:rPr>
              <w:t>Supports with the sourcing and delivery of appropriate training across the Trust</w:t>
            </w:r>
            <w:r>
              <w:rPr>
                <w:rStyle w:val="eop"/>
                <w:rFonts w:ascii="Verdana" w:eastAsiaTheme="majorEastAsia" w:hAnsi="Verdana"/>
                <w:sz w:val="20"/>
                <w:szCs w:val="20"/>
              </w:rPr>
              <w:t> </w:t>
            </w:r>
          </w:p>
          <w:p w14:paraId="037E3002" w14:textId="77777777" w:rsidR="00943F8B" w:rsidRDefault="00943F8B" w:rsidP="00943F8B">
            <w:pPr>
              <w:pStyle w:val="paragraph"/>
              <w:spacing w:before="0" w:beforeAutospacing="0" w:after="0" w:afterAutospacing="0"/>
              <w:textAlignment w:val="baseline"/>
              <w:rPr>
                <w:rFonts w:ascii="Segoe UI" w:hAnsi="Segoe UI" w:cs="Segoe UI"/>
                <w:sz w:val="18"/>
                <w:szCs w:val="18"/>
              </w:rPr>
            </w:pPr>
            <w:r>
              <w:rPr>
                <w:rStyle w:val="normaltextrun"/>
                <w:rFonts w:ascii="Verdana" w:eastAsiaTheme="majorEastAsia" w:hAnsi="Verdana" w:cs="Segoe UI"/>
                <w:i/>
                <w:iCs/>
                <w:sz w:val="18"/>
                <w:szCs w:val="18"/>
              </w:rPr>
              <w:t>*Group Intervention Plans are written in draft by SIT and adapted for cohort’s specific needs by facilitating Intervention Coordinator. Group plans are reviewed by relevant supporting professional and ongoing supervision is provided.</w:t>
            </w:r>
            <w:r>
              <w:rPr>
                <w:rStyle w:val="eop"/>
                <w:rFonts w:ascii="Verdana" w:eastAsiaTheme="majorEastAsia" w:hAnsi="Verdana" w:cs="Segoe UI"/>
                <w:sz w:val="18"/>
                <w:szCs w:val="18"/>
              </w:rPr>
              <w:t> </w:t>
            </w:r>
          </w:p>
          <w:p w14:paraId="1B046FC1" w14:textId="77777777" w:rsidR="00943F8B" w:rsidRDefault="00943F8B" w:rsidP="00943F8B">
            <w:pPr>
              <w:pStyle w:val="paragraph"/>
              <w:spacing w:before="0" w:beforeAutospacing="0" w:after="0" w:afterAutospacing="0"/>
              <w:textAlignment w:val="baseline"/>
              <w:rPr>
                <w:rFonts w:ascii="Segoe UI" w:hAnsi="Segoe UI" w:cs="Segoe UI"/>
                <w:sz w:val="18"/>
                <w:szCs w:val="18"/>
              </w:rPr>
            </w:pPr>
            <w:r>
              <w:rPr>
                <w:rStyle w:val="eop"/>
                <w:rFonts w:ascii="Verdana" w:eastAsiaTheme="majorEastAsia" w:hAnsi="Verdana" w:cs="Segoe UI"/>
                <w:sz w:val="18"/>
                <w:szCs w:val="18"/>
              </w:rPr>
              <w:t> </w:t>
            </w:r>
          </w:p>
          <w:p w14:paraId="188FE6CE" w14:textId="428AA6A3" w:rsidR="0050545B" w:rsidRPr="00900810" w:rsidRDefault="00943F8B" w:rsidP="00900810">
            <w:pPr>
              <w:rPr>
                <w:rFonts w:ascii="Verdana" w:hAnsi="Verdana"/>
                <w:sz w:val="20"/>
              </w:rPr>
            </w:pPr>
            <w:r w:rsidRPr="00900810">
              <w:rPr>
                <w:rStyle w:val="normaltextrun"/>
                <w:rFonts w:ascii="Verdana" w:eastAsiaTheme="majorEastAsia" w:hAnsi="Verdana" w:cs="Segoe UI"/>
                <w:i/>
                <w:iCs/>
                <w:sz w:val="18"/>
                <w:szCs w:val="18"/>
              </w:rPr>
              <w:t>**SIT manager/Clinical Lead supervise intervention plan/identified outcomes. This can also be supervised by NHS/in house therapists if appropriate. These interventions identify any relevant EHCP/Therapy outcomes and combine these with a SIT outcome. These outcomes and any strategies/recommendations are evidenced throughout and evaluated at the end of each intervention block.</w:t>
            </w:r>
            <w:r w:rsidRPr="00900810">
              <w:rPr>
                <w:rStyle w:val="eop"/>
                <w:rFonts w:ascii="Verdana" w:eastAsiaTheme="majorEastAsia" w:hAnsi="Verdana" w:cs="Segoe UI"/>
                <w:sz w:val="18"/>
                <w:szCs w:val="18"/>
              </w:rPr>
              <w:t> </w:t>
            </w:r>
            <w:r w:rsidR="0050545B" w:rsidRPr="00900810">
              <w:rPr>
                <w:rFonts w:ascii="Verdana" w:hAnsi="Verdana"/>
                <w:sz w:val="20"/>
              </w:rPr>
              <w:t xml:space="preserve"> </w:t>
            </w:r>
          </w:p>
        </w:tc>
      </w:tr>
      <w:tr w:rsidR="0050545B" w14:paraId="447DC26B" w14:textId="77777777" w:rsidTr="00492BA7">
        <w:tc>
          <w:tcPr>
            <w:tcW w:w="2269" w:type="dxa"/>
            <w:shd w:val="clear" w:color="auto" w:fill="6699FF"/>
          </w:tcPr>
          <w:p w14:paraId="10CA1598" w14:textId="77777777" w:rsidR="0050545B" w:rsidRPr="00467093" w:rsidRDefault="0050545B" w:rsidP="0050545B">
            <w:pPr>
              <w:rPr>
                <w:b/>
                <w:bCs/>
                <w:sz w:val="28"/>
                <w:szCs w:val="28"/>
              </w:rPr>
            </w:pPr>
            <w:r>
              <w:rPr>
                <w:b/>
                <w:bCs/>
                <w:sz w:val="28"/>
                <w:szCs w:val="28"/>
              </w:rPr>
              <w:t>Teaching and Learning</w:t>
            </w:r>
          </w:p>
        </w:tc>
        <w:tc>
          <w:tcPr>
            <w:tcW w:w="11056" w:type="dxa"/>
          </w:tcPr>
          <w:p w14:paraId="6A517A5A" w14:textId="1BFC555F" w:rsidR="0050545B" w:rsidRDefault="0050545B" w:rsidP="001D4BE3">
            <w:pPr>
              <w:pStyle w:val="ListParagraph"/>
              <w:numPr>
                <w:ilvl w:val="0"/>
                <w:numId w:val="15"/>
              </w:numPr>
              <w:rPr>
                <w:rFonts w:ascii="Verdana" w:hAnsi="Verdana"/>
                <w:sz w:val="20"/>
              </w:rPr>
            </w:pPr>
            <w:r w:rsidRPr="00D9390B">
              <w:rPr>
                <w:rFonts w:ascii="Verdana" w:hAnsi="Verdana"/>
                <w:sz w:val="20"/>
              </w:rPr>
              <w:t>Timetabled intervention support opportunities, both within whole class teaching and learning and on a small group/individual basis</w:t>
            </w:r>
            <w:r w:rsidR="00F31DA6">
              <w:rPr>
                <w:rFonts w:ascii="Verdana" w:hAnsi="Verdana"/>
                <w:sz w:val="20"/>
              </w:rPr>
              <w:t>.</w:t>
            </w:r>
          </w:p>
          <w:p w14:paraId="0C57DEF8" w14:textId="4BF0CAE6" w:rsidR="00AA701E" w:rsidRDefault="00AA701E" w:rsidP="001D4BE3">
            <w:pPr>
              <w:pStyle w:val="ListParagraph"/>
              <w:numPr>
                <w:ilvl w:val="0"/>
                <w:numId w:val="15"/>
              </w:numPr>
              <w:rPr>
                <w:rFonts w:ascii="Verdana" w:hAnsi="Verdana"/>
                <w:sz w:val="20"/>
              </w:rPr>
            </w:pPr>
            <w:r>
              <w:rPr>
                <w:rFonts w:ascii="Verdana" w:hAnsi="Verdana"/>
                <w:sz w:val="20"/>
              </w:rPr>
              <w:t xml:space="preserve">Child/young person may access specific therapeutic groups that meet their identified need such as sensory motor group or interoception/fine motor skills group. Groups to be led by </w:t>
            </w:r>
            <w:r w:rsidR="00E27973">
              <w:rPr>
                <w:rFonts w:ascii="Verdana" w:hAnsi="Verdana"/>
                <w:sz w:val="20"/>
              </w:rPr>
              <w:t xml:space="preserve">SIT </w:t>
            </w:r>
            <w:r>
              <w:rPr>
                <w:rFonts w:ascii="Verdana" w:hAnsi="Verdana"/>
                <w:sz w:val="20"/>
              </w:rPr>
              <w:t>Intervention Coordinator</w:t>
            </w:r>
            <w:r w:rsidR="00E27973">
              <w:rPr>
                <w:rFonts w:ascii="Verdana" w:hAnsi="Verdana"/>
                <w:sz w:val="20"/>
              </w:rPr>
              <w:t xml:space="preserve"> </w:t>
            </w:r>
            <w:r>
              <w:rPr>
                <w:rFonts w:ascii="Verdana" w:hAnsi="Verdana"/>
                <w:sz w:val="20"/>
              </w:rPr>
              <w:t>- reviewed and signed off by</w:t>
            </w:r>
            <w:r w:rsidR="0030205E">
              <w:rPr>
                <w:rFonts w:ascii="Verdana" w:hAnsi="Verdana"/>
                <w:sz w:val="20"/>
              </w:rPr>
              <w:t xml:space="preserve"> OT/Clinical Lead</w:t>
            </w:r>
            <w:r>
              <w:rPr>
                <w:rFonts w:ascii="Verdana" w:hAnsi="Verdana"/>
                <w:sz w:val="20"/>
              </w:rPr>
              <w:t xml:space="preserve">. </w:t>
            </w:r>
          </w:p>
          <w:p w14:paraId="6CFE0E59" w14:textId="45743203" w:rsidR="001D4BE3" w:rsidRDefault="001D4BE3" w:rsidP="001D4BE3">
            <w:pPr>
              <w:pStyle w:val="ListParagraph"/>
              <w:numPr>
                <w:ilvl w:val="0"/>
                <w:numId w:val="15"/>
              </w:numPr>
              <w:rPr>
                <w:rFonts w:ascii="Verdana" w:hAnsi="Verdana"/>
                <w:sz w:val="20"/>
              </w:rPr>
            </w:pPr>
            <w:r>
              <w:rPr>
                <w:rFonts w:ascii="Verdana" w:hAnsi="Verdana"/>
                <w:sz w:val="20"/>
              </w:rPr>
              <w:t>Child may receive 1-1 targeted support/intervention plan developed collaboratively with therapy team</w:t>
            </w:r>
            <w:r w:rsidR="00E80F66">
              <w:rPr>
                <w:rFonts w:ascii="Verdana" w:hAnsi="Verdana"/>
                <w:sz w:val="20"/>
              </w:rPr>
              <w:t xml:space="preserve"> recommendations</w:t>
            </w:r>
            <w:r>
              <w:rPr>
                <w:rFonts w:ascii="Verdana" w:hAnsi="Verdana"/>
                <w:sz w:val="20"/>
              </w:rPr>
              <w:t xml:space="preserve">. </w:t>
            </w:r>
            <w:r w:rsidR="00104320">
              <w:rPr>
                <w:rFonts w:ascii="Verdana" w:hAnsi="Verdana"/>
                <w:sz w:val="20"/>
              </w:rPr>
              <w:t>Clinical Lead</w:t>
            </w:r>
            <w:r>
              <w:rPr>
                <w:rFonts w:ascii="Verdana" w:hAnsi="Verdana"/>
                <w:sz w:val="20"/>
              </w:rPr>
              <w:t xml:space="preserve"> would oversee intervention plan/identified targets. </w:t>
            </w:r>
          </w:p>
          <w:p w14:paraId="1F72A605" w14:textId="4AA146F5" w:rsidR="00AA701E" w:rsidRPr="00104320" w:rsidRDefault="001D4BE3" w:rsidP="00104320">
            <w:pPr>
              <w:pStyle w:val="ListParagraph"/>
              <w:numPr>
                <w:ilvl w:val="0"/>
                <w:numId w:val="15"/>
              </w:numPr>
              <w:rPr>
                <w:rFonts w:ascii="Verdana" w:hAnsi="Verdana"/>
                <w:sz w:val="20"/>
              </w:rPr>
            </w:pPr>
            <w:r>
              <w:rPr>
                <w:rFonts w:ascii="Verdana" w:hAnsi="Verdana"/>
                <w:sz w:val="20"/>
              </w:rPr>
              <w:lastRenderedPageBreak/>
              <w:t>Time specific six</w:t>
            </w:r>
            <w:r w:rsidR="00E80F66">
              <w:rPr>
                <w:rFonts w:ascii="Verdana" w:hAnsi="Verdana"/>
                <w:sz w:val="20"/>
              </w:rPr>
              <w:t>-</w:t>
            </w:r>
            <w:r>
              <w:rPr>
                <w:rFonts w:ascii="Verdana" w:hAnsi="Verdana"/>
                <w:sz w:val="20"/>
              </w:rPr>
              <w:t>week intervention developed with a progress outcome meeting held by the S</w:t>
            </w:r>
            <w:r w:rsidR="00E80F66">
              <w:rPr>
                <w:rFonts w:ascii="Verdana" w:hAnsi="Verdana"/>
                <w:sz w:val="20"/>
              </w:rPr>
              <w:t>IT</w:t>
            </w:r>
            <w:r>
              <w:rPr>
                <w:rFonts w:ascii="Verdana" w:hAnsi="Verdana"/>
                <w:sz w:val="20"/>
              </w:rPr>
              <w:t xml:space="preserve"> who will</w:t>
            </w:r>
            <w:r w:rsidR="00E80F66">
              <w:rPr>
                <w:rFonts w:ascii="Verdana" w:hAnsi="Verdana"/>
                <w:sz w:val="20"/>
              </w:rPr>
              <w:t xml:space="preserve"> identify</w:t>
            </w:r>
            <w:r>
              <w:rPr>
                <w:rFonts w:ascii="Verdana" w:hAnsi="Verdana"/>
                <w:sz w:val="20"/>
              </w:rPr>
              <w:t xml:space="preserve"> next steps</w:t>
            </w:r>
            <w:r w:rsidR="0030205E">
              <w:rPr>
                <w:rFonts w:ascii="Verdana" w:hAnsi="Verdana"/>
                <w:sz w:val="20"/>
              </w:rPr>
              <w:t xml:space="preserve"> alongside class team and supervising professional</w:t>
            </w:r>
            <w:r>
              <w:rPr>
                <w:rFonts w:ascii="Verdana" w:hAnsi="Verdana"/>
                <w:sz w:val="20"/>
              </w:rPr>
              <w:t xml:space="preserve">. </w:t>
            </w:r>
            <w:r w:rsidR="0030205E">
              <w:rPr>
                <w:rFonts w:ascii="Verdana" w:hAnsi="Verdana"/>
                <w:sz w:val="20"/>
              </w:rPr>
              <w:t>Clinical lead</w:t>
            </w:r>
            <w:r>
              <w:rPr>
                <w:rFonts w:ascii="Verdana" w:hAnsi="Verdana"/>
                <w:sz w:val="20"/>
              </w:rPr>
              <w:t xml:space="preserve"> to review and sign off group plans.  </w:t>
            </w:r>
          </w:p>
          <w:p w14:paraId="03C81FC7" w14:textId="47D06458" w:rsidR="00104320" w:rsidRDefault="0050545B" w:rsidP="0050545B">
            <w:pPr>
              <w:pStyle w:val="ListParagraph"/>
              <w:numPr>
                <w:ilvl w:val="0"/>
                <w:numId w:val="15"/>
              </w:numPr>
              <w:rPr>
                <w:rFonts w:ascii="Verdana" w:hAnsi="Verdana"/>
                <w:sz w:val="20"/>
              </w:rPr>
            </w:pPr>
            <w:r w:rsidRPr="00D9390B">
              <w:rPr>
                <w:rFonts w:ascii="Verdana" w:hAnsi="Verdana"/>
                <w:sz w:val="20"/>
              </w:rPr>
              <w:t>Ongoing assessment</w:t>
            </w:r>
            <w:r>
              <w:rPr>
                <w:rFonts w:ascii="Verdana" w:hAnsi="Verdana"/>
                <w:sz w:val="20"/>
              </w:rPr>
              <w:t>/record keeping</w:t>
            </w:r>
            <w:r w:rsidRPr="00D9390B">
              <w:rPr>
                <w:rFonts w:ascii="Verdana" w:hAnsi="Verdana"/>
                <w:sz w:val="20"/>
              </w:rPr>
              <w:t xml:space="preserve"> and evidencing progress throughout intervention period</w:t>
            </w:r>
            <w:r w:rsidR="00104320">
              <w:rPr>
                <w:rFonts w:ascii="Verdana" w:hAnsi="Verdana"/>
                <w:sz w:val="20"/>
              </w:rPr>
              <w:t>.</w:t>
            </w:r>
          </w:p>
          <w:p w14:paraId="33AB0F7B" w14:textId="55E4DBC8" w:rsidR="0050545B" w:rsidRPr="00104320" w:rsidRDefault="0050545B" w:rsidP="0050545B">
            <w:pPr>
              <w:pStyle w:val="ListParagraph"/>
              <w:numPr>
                <w:ilvl w:val="0"/>
                <w:numId w:val="15"/>
              </w:numPr>
              <w:rPr>
                <w:rFonts w:ascii="Verdana" w:hAnsi="Verdana"/>
                <w:sz w:val="20"/>
              </w:rPr>
            </w:pPr>
            <w:r w:rsidRPr="00104320">
              <w:rPr>
                <w:rFonts w:ascii="Verdana" w:hAnsi="Verdana"/>
                <w:sz w:val="20"/>
              </w:rPr>
              <w:t>Strategic support (</w:t>
            </w:r>
            <w:r w:rsidR="00104320">
              <w:rPr>
                <w:rFonts w:ascii="Verdana" w:hAnsi="Verdana"/>
                <w:sz w:val="20"/>
              </w:rPr>
              <w:t>SIT M</w:t>
            </w:r>
            <w:r w:rsidRPr="00104320">
              <w:rPr>
                <w:rFonts w:ascii="Verdana" w:hAnsi="Verdana"/>
                <w:sz w:val="20"/>
              </w:rPr>
              <w:t>anager/</w:t>
            </w:r>
            <w:r w:rsidR="00104320">
              <w:rPr>
                <w:rFonts w:ascii="Verdana" w:hAnsi="Verdana"/>
                <w:sz w:val="20"/>
              </w:rPr>
              <w:t>Clinical Lead</w:t>
            </w:r>
            <w:r w:rsidRPr="00104320">
              <w:rPr>
                <w:rFonts w:ascii="Verdana" w:hAnsi="Verdana"/>
                <w:sz w:val="20"/>
              </w:rPr>
              <w:t>) to embed therapeutic strategies within daily planning and classroom support</w:t>
            </w:r>
          </w:p>
        </w:tc>
      </w:tr>
      <w:tr w:rsidR="0050545B" w14:paraId="6E0167DF" w14:textId="77777777" w:rsidTr="00492BA7">
        <w:tc>
          <w:tcPr>
            <w:tcW w:w="2269" w:type="dxa"/>
            <w:shd w:val="clear" w:color="auto" w:fill="60CAF3" w:themeFill="accent4" w:themeFillTint="99"/>
          </w:tcPr>
          <w:p w14:paraId="27984975" w14:textId="77777777" w:rsidR="0050545B" w:rsidRPr="00467093" w:rsidRDefault="0050545B" w:rsidP="0050545B">
            <w:pPr>
              <w:rPr>
                <w:b/>
                <w:bCs/>
                <w:sz w:val="28"/>
                <w:szCs w:val="28"/>
              </w:rPr>
            </w:pPr>
            <w:r>
              <w:rPr>
                <w:b/>
                <w:bCs/>
                <w:sz w:val="28"/>
                <w:szCs w:val="28"/>
              </w:rPr>
              <w:lastRenderedPageBreak/>
              <w:t>Identification and Review of Needs</w:t>
            </w:r>
          </w:p>
        </w:tc>
        <w:tc>
          <w:tcPr>
            <w:tcW w:w="11056" w:type="dxa"/>
          </w:tcPr>
          <w:p w14:paraId="45D12919" w14:textId="0ED53AF3" w:rsidR="0050545B" w:rsidRPr="00104320" w:rsidRDefault="00731AA5" w:rsidP="00104320">
            <w:pPr>
              <w:pStyle w:val="ListParagraph"/>
              <w:numPr>
                <w:ilvl w:val="0"/>
                <w:numId w:val="11"/>
              </w:numPr>
              <w:rPr>
                <w:rFonts w:ascii="Verdana" w:hAnsi="Verdana"/>
                <w:sz w:val="20"/>
                <w:szCs w:val="20"/>
              </w:rPr>
            </w:pPr>
            <w:r w:rsidRPr="004B258B">
              <w:rPr>
                <w:rFonts w:ascii="Verdana" w:hAnsi="Verdana"/>
                <w:sz w:val="20"/>
                <w:szCs w:val="20"/>
              </w:rPr>
              <w:t xml:space="preserve">All pupils in EYFS (or first academic school year) to be reviewed by the </w:t>
            </w:r>
            <w:r>
              <w:rPr>
                <w:rFonts w:ascii="Verdana" w:hAnsi="Verdana"/>
                <w:sz w:val="20"/>
                <w:szCs w:val="20"/>
              </w:rPr>
              <w:t>SIT Intervention Coordinator alongside the class team</w:t>
            </w:r>
            <w:r w:rsidRPr="004B258B">
              <w:rPr>
                <w:rFonts w:ascii="Verdana" w:hAnsi="Verdana"/>
                <w:sz w:val="20"/>
                <w:szCs w:val="20"/>
              </w:rPr>
              <w:t xml:space="preserve"> and needs identified in accordance with the pathway offe</w:t>
            </w:r>
            <w:r w:rsidR="00695C65">
              <w:rPr>
                <w:rFonts w:ascii="Verdana" w:hAnsi="Verdana"/>
                <w:sz w:val="20"/>
                <w:szCs w:val="20"/>
              </w:rPr>
              <w:t>r.</w:t>
            </w:r>
          </w:p>
          <w:p w14:paraId="79B777CE" w14:textId="05EEE36C" w:rsidR="0094367E" w:rsidRPr="00695C65" w:rsidRDefault="0094367E" w:rsidP="00695C65">
            <w:pPr>
              <w:pStyle w:val="ListParagraph"/>
              <w:numPr>
                <w:ilvl w:val="0"/>
                <w:numId w:val="11"/>
              </w:numPr>
              <w:rPr>
                <w:rFonts w:ascii="Verdana" w:hAnsi="Verdana"/>
                <w:sz w:val="20"/>
              </w:rPr>
            </w:pPr>
            <w:r>
              <w:rPr>
                <w:rFonts w:ascii="Verdana" w:hAnsi="Verdana"/>
                <w:sz w:val="20"/>
              </w:rPr>
              <w:t>SIT Intervention Coordinator to observe and identify individual needs and develop a supporting document such as SERP (sensory engagement and regulation plan). OT</w:t>
            </w:r>
            <w:r w:rsidR="00695C65">
              <w:rPr>
                <w:rFonts w:ascii="Verdana" w:hAnsi="Verdana"/>
                <w:sz w:val="20"/>
              </w:rPr>
              <w:t>/Clinical Lead</w:t>
            </w:r>
            <w:r>
              <w:rPr>
                <w:rFonts w:ascii="Verdana" w:hAnsi="Verdana"/>
                <w:sz w:val="20"/>
              </w:rPr>
              <w:t xml:space="preserve"> to review and finalise these prior to circulation. </w:t>
            </w:r>
          </w:p>
          <w:p w14:paraId="042274B5" w14:textId="77777777" w:rsidR="0050545B" w:rsidRDefault="0050545B" w:rsidP="00F07667">
            <w:pPr>
              <w:pStyle w:val="ListParagraph"/>
              <w:numPr>
                <w:ilvl w:val="0"/>
                <w:numId w:val="11"/>
              </w:numPr>
              <w:rPr>
                <w:rFonts w:ascii="Verdana" w:hAnsi="Verdana"/>
                <w:sz w:val="20"/>
              </w:rPr>
            </w:pPr>
            <w:r w:rsidRPr="001766ED">
              <w:rPr>
                <w:rFonts w:ascii="Verdana" w:hAnsi="Verdana"/>
                <w:sz w:val="20"/>
              </w:rPr>
              <w:t>Individua</w:t>
            </w:r>
            <w:r>
              <w:rPr>
                <w:rFonts w:ascii="Verdana" w:hAnsi="Verdana"/>
                <w:sz w:val="20"/>
              </w:rPr>
              <w:t xml:space="preserve">l needs assessment completed by Specialist Intervention Team </w:t>
            </w:r>
          </w:p>
          <w:p w14:paraId="38E40850" w14:textId="2A749A7E" w:rsidR="0050545B" w:rsidRPr="001766ED" w:rsidRDefault="0050545B" w:rsidP="00F07667">
            <w:pPr>
              <w:pStyle w:val="ListParagraph"/>
              <w:numPr>
                <w:ilvl w:val="0"/>
                <w:numId w:val="11"/>
              </w:numPr>
              <w:rPr>
                <w:rFonts w:ascii="Verdana" w:hAnsi="Verdana"/>
                <w:sz w:val="20"/>
              </w:rPr>
            </w:pPr>
            <w:r w:rsidRPr="001766ED">
              <w:rPr>
                <w:rFonts w:ascii="Verdana" w:hAnsi="Verdana"/>
                <w:sz w:val="20"/>
              </w:rPr>
              <w:t xml:space="preserve">Initial screening and documents completed by </w:t>
            </w:r>
            <w:r w:rsidR="00695C65">
              <w:rPr>
                <w:rFonts w:ascii="Verdana" w:hAnsi="Verdana"/>
                <w:sz w:val="20"/>
              </w:rPr>
              <w:t>SIT</w:t>
            </w:r>
            <w:r>
              <w:rPr>
                <w:rFonts w:ascii="Verdana" w:hAnsi="Verdana"/>
                <w:sz w:val="20"/>
              </w:rPr>
              <w:t xml:space="preserve"> Intervention coordinator</w:t>
            </w:r>
            <w:r w:rsidRPr="001766ED">
              <w:rPr>
                <w:rFonts w:ascii="Verdana" w:hAnsi="Verdana"/>
                <w:sz w:val="20"/>
              </w:rPr>
              <w:t xml:space="preserve"> and supervised by </w:t>
            </w:r>
            <w:r w:rsidR="00695C65">
              <w:rPr>
                <w:rFonts w:ascii="Verdana" w:hAnsi="Verdana"/>
                <w:sz w:val="20"/>
              </w:rPr>
              <w:t>M</w:t>
            </w:r>
            <w:r w:rsidRPr="001766ED">
              <w:rPr>
                <w:rFonts w:ascii="Verdana" w:hAnsi="Verdana"/>
                <w:sz w:val="20"/>
              </w:rPr>
              <w:t>anager</w:t>
            </w:r>
            <w:r w:rsidR="00695C65">
              <w:rPr>
                <w:rFonts w:ascii="Verdana" w:hAnsi="Verdana"/>
                <w:sz w:val="20"/>
              </w:rPr>
              <w:t>/Clinical Lead</w:t>
            </w:r>
            <w:r w:rsidRPr="001766ED">
              <w:rPr>
                <w:rFonts w:ascii="Verdana" w:hAnsi="Verdana"/>
                <w:sz w:val="20"/>
              </w:rPr>
              <w:t xml:space="preserve">. </w:t>
            </w:r>
          </w:p>
          <w:p w14:paraId="1F1FC69F" w14:textId="77777777" w:rsidR="0050545B" w:rsidRPr="00D9390B" w:rsidRDefault="0050545B" w:rsidP="00F07667">
            <w:pPr>
              <w:pStyle w:val="ListParagraph"/>
              <w:numPr>
                <w:ilvl w:val="0"/>
                <w:numId w:val="11"/>
              </w:numPr>
              <w:rPr>
                <w:rFonts w:ascii="Verdana" w:hAnsi="Verdana"/>
                <w:sz w:val="20"/>
              </w:rPr>
            </w:pPr>
            <w:r w:rsidRPr="00D9390B">
              <w:rPr>
                <w:rFonts w:ascii="Verdana" w:hAnsi="Verdana"/>
                <w:sz w:val="20"/>
              </w:rPr>
              <w:t>Ongoing assessment throughout intervention period</w:t>
            </w:r>
            <w:r>
              <w:rPr>
                <w:rFonts w:ascii="Verdana" w:hAnsi="Verdana"/>
                <w:sz w:val="20"/>
              </w:rPr>
              <w:t xml:space="preserve"> (6-8 weeks). Effectiveness of intervention reviewed 6-8 weeks. </w:t>
            </w:r>
          </w:p>
          <w:p w14:paraId="21138845" w14:textId="32CDC4B7" w:rsidR="0050545B" w:rsidRDefault="0050545B" w:rsidP="00F07667">
            <w:pPr>
              <w:pStyle w:val="ListParagraph"/>
              <w:numPr>
                <w:ilvl w:val="0"/>
                <w:numId w:val="11"/>
              </w:numPr>
              <w:rPr>
                <w:rFonts w:ascii="Verdana" w:hAnsi="Verdana"/>
                <w:sz w:val="20"/>
              </w:rPr>
            </w:pPr>
            <w:r w:rsidRPr="00D9390B">
              <w:rPr>
                <w:rFonts w:ascii="Verdana" w:hAnsi="Verdana"/>
                <w:sz w:val="20"/>
              </w:rPr>
              <w:t>Progress and recommended action report completed</w:t>
            </w:r>
            <w:r w:rsidR="007F14A9">
              <w:rPr>
                <w:rFonts w:ascii="Verdana" w:hAnsi="Verdana"/>
                <w:sz w:val="20"/>
              </w:rPr>
              <w:t xml:space="preserve">, </w:t>
            </w:r>
            <w:r w:rsidRPr="00D9390B">
              <w:rPr>
                <w:rFonts w:ascii="Verdana" w:hAnsi="Verdana"/>
                <w:sz w:val="20"/>
              </w:rPr>
              <w:t xml:space="preserve">which </w:t>
            </w:r>
            <w:r>
              <w:rPr>
                <w:rFonts w:ascii="Verdana" w:hAnsi="Verdana"/>
                <w:sz w:val="20"/>
              </w:rPr>
              <w:t xml:space="preserve">may include return to Pathway 1; </w:t>
            </w:r>
            <w:r w:rsidRPr="001766ED">
              <w:rPr>
                <w:rFonts w:ascii="Verdana" w:hAnsi="Verdana"/>
                <w:sz w:val="20"/>
              </w:rPr>
              <w:t>continuation of pathway 2</w:t>
            </w:r>
            <w:r w:rsidRPr="00D9390B">
              <w:rPr>
                <w:rFonts w:ascii="Verdana" w:hAnsi="Verdana"/>
                <w:sz w:val="20"/>
              </w:rPr>
              <w:t xml:space="preserve"> or escalation to Pathway 3</w:t>
            </w:r>
            <w:r w:rsidR="007F14A9">
              <w:rPr>
                <w:rFonts w:ascii="Verdana" w:hAnsi="Verdana"/>
                <w:sz w:val="20"/>
              </w:rPr>
              <w:t>.</w:t>
            </w:r>
          </w:p>
          <w:p w14:paraId="591022E0" w14:textId="77777777" w:rsidR="0005647D" w:rsidRDefault="00F07667" w:rsidP="0005647D">
            <w:pPr>
              <w:pStyle w:val="ListParagraph"/>
              <w:numPr>
                <w:ilvl w:val="0"/>
                <w:numId w:val="11"/>
              </w:numPr>
              <w:rPr>
                <w:rFonts w:ascii="Verdana" w:hAnsi="Verdana"/>
                <w:sz w:val="20"/>
              </w:rPr>
            </w:pPr>
            <w:r w:rsidRPr="006F1CEB">
              <w:rPr>
                <w:rFonts w:ascii="Verdana" w:hAnsi="Verdana"/>
                <w:sz w:val="20"/>
              </w:rPr>
              <w:t>S</w:t>
            </w:r>
            <w:r>
              <w:rPr>
                <w:rFonts w:ascii="Verdana" w:hAnsi="Verdana"/>
                <w:sz w:val="20"/>
              </w:rPr>
              <w:t>pecialist Intervention Team</w:t>
            </w:r>
            <w:r w:rsidRPr="006F1CEB">
              <w:rPr>
                <w:rFonts w:ascii="Verdana" w:hAnsi="Verdana"/>
                <w:sz w:val="20"/>
              </w:rPr>
              <w:t xml:space="preserve"> to join MDT</w:t>
            </w:r>
            <w:r>
              <w:rPr>
                <w:rFonts w:ascii="Verdana" w:hAnsi="Verdana"/>
                <w:sz w:val="20"/>
              </w:rPr>
              <w:t>s,</w:t>
            </w:r>
            <w:r w:rsidRPr="006F1CEB">
              <w:rPr>
                <w:rFonts w:ascii="Verdana" w:hAnsi="Verdana"/>
                <w:sz w:val="20"/>
              </w:rPr>
              <w:t xml:space="preserve"> school based safeguarding</w:t>
            </w:r>
            <w:r>
              <w:rPr>
                <w:rFonts w:ascii="Verdana" w:hAnsi="Verdana"/>
                <w:sz w:val="20"/>
              </w:rPr>
              <w:t xml:space="preserve">/behaviour </w:t>
            </w:r>
            <w:r w:rsidRPr="006F1CEB">
              <w:rPr>
                <w:rFonts w:ascii="Verdana" w:hAnsi="Verdana"/>
                <w:sz w:val="20"/>
              </w:rPr>
              <w:t>meeting</w:t>
            </w:r>
            <w:r>
              <w:rPr>
                <w:rFonts w:ascii="Verdana" w:hAnsi="Verdana"/>
                <w:sz w:val="20"/>
              </w:rPr>
              <w:t>s</w:t>
            </w:r>
            <w:r w:rsidRPr="006F1CEB">
              <w:rPr>
                <w:rFonts w:ascii="Verdana" w:hAnsi="Verdana"/>
                <w:sz w:val="20"/>
              </w:rPr>
              <w:t xml:space="preserve"> on a </w:t>
            </w:r>
            <w:r>
              <w:rPr>
                <w:rFonts w:ascii="Verdana" w:hAnsi="Verdana"/>
                <w:sz w:val="20"/>
              </w:rPr>
              <w:t xml:space="preserve">minimum </w:t>
            </w:r>
            <w:r w:rsidRPr="006F1CEB">
              <w:rPr>
                <w:rFonts w:ascii="Verdana" w:hAnsi="Verdana"/>
                <w:sz w:val="20"/>
              </w:rPr>
              <w:t>termly basis.</w:t>
            </w:r>
          </w:p>
          <w:p w14:paraId="381719B4" w14:textId="77777777" w:rsidR="0005647D" w:rsidRDefault="0005647D" w:rsidP="0005647D">
            <w:pPr>
              <w:pStyle w:val="ListParagraph"/>
              <w:numPr>
                <w:ilvl w:val="0"/>
                <w:numId w:val="11"/>
              </w:numPr>
              <w:rPr>
                <w:rFonts w:ascii="Verdana" w:hAnsi="Verdana"/>
                <w:sz w:val="20"/>
              </w:rPr>
            </w:pPr>
            <w:r>
              <w:rPr>
                <w:rFonts w:ascii="Verdana" w:hAnsi="Verdana"/>
                <w:sz w:val="20"/>
              </w:rPr>
              <w:t>SIT Manager and Clinical Lead through triage process:</w:t>
            </w:r>
          </w:p>
          <w:p w14:paraId="5CBA40AB" w14:textId="77777777" w:rsidR="00FD0CC7" w:rsidRDefault="00936C87" w:rsidP="00097F96">
            <w:pPr>
              <w:pStyle w:val="ListParagraph"/>
              <w:numPr>
                <w:ilvl w:val="0"/>
                <w:numId w:val="35"/>
              </w:numPr>
              <w:rPr>
                <w:rFonts w:ascii="Verdana" w:hAnsi="Verdana"/>
                <w:sz w:val="20"/>
              </w:rPr>
            </w:pPr>
            <w:r w:rsidRPr="00FD0CC7">
              <w:rPr>
                <w:rFonts w:ascii="Verdana" w:hAnsi="Verdana"/>
                <w:sz w:val="20"/>
              </w:rPr>
              <w:t>Identify need of specific pupil</w:t>
            </w:r>
          </w:p>
          <w:p w14:paraId="1A376D22" w14:textId="77777777" w:rsidR="00FD0CC7" w:rsidRDefault="00936C87" w:rsidP="00097F96">
            <w:pPr>
              <w:pStyle w:val="ListParagraph"/>
              <w:numPr>
                <w:ilvl w:val="0"/>
                <w:numId w:val="35"/>
              </w:numPr>
              <w:rPr>
                <w:rFonts w:ascii="Verdana" w:hAnsi="Verdana"/>
                <w:sz w:val="20"/>
              </w:rPr>
            </w:pPr>
            <w:r w:rsidRPr="00FD0CC7">
              <w:rPr>
                <w:rFonts w:ascii="Verdana" w:hAnsi="Verdana"/>
                <w:sz w:val="20"/>
              </w:rPr>
              <w:t>Coordinate intervention and resourcing</w:t>
            </w:r>
          </w:p>
          <w:p w14:paraId="09D12C95" w14:textId="77777777" w:rsidR="00FD0CC7" w:rsidRDefault="00936C87" w:rsidP="00097F96">
            <w:pPr>
              <w:pStyle w:val="ListParagraph"/>
              <w:numPr>
                <w:ilvl w:val="0"/>
                <w:numId w:val="35"/>
              </w:numPr>
              <w:rPr>
                <w:rFonts w:ascii="Verdana" w:hAnsi="Verdana"/>
                <w:sz w:val="20"/>
              </w:rPr>
            </w:pPr>
            <w:r w:rsidRPr="00FD0CC7">
              <w:rPr>
                <w:rFonts w:ascii="Verdana" w:hAnsi="Verdana"/>
                <w:sz w:val="20"/>
              </w:rPr>
              <w:t>Provide instructions and training to class team</w:t>
            </w:r>
          </w:p>
          <w:p w14:paraId="2B89F32B" w14:textId="77777777" w:rsidR="00FD0CC7" w:rsidRDefault="00936C87" w:rsidP="00097F96">
            <w:pPr>
              <w:pStyle w:val="ListParagraph"/>
              <w:numPr>
                <w:ilvl w:val="0"/>
                <w:numId w:val="35"/>
              </w:numPr>
              <w:rPr>
                <w:rFonts w:ascii="Verdana" w:hAnsi="Verdana"/>
                <w:sz w:val="20"/>
              </w:rPr>
            </w:pPr>
            <w:r w:rsidRPr="00FD0CC7">
              <w:rPr>
                <w:rFonts w:ascii="Verdana" w:hAnsi="Verdana"/>
                <w:sz w:val="20"/>
              </w:rPr>
              <w:t>Provide instruction and training to the Specialist Intervention Assistant</w:t>
            </w:r>
          </w:p>
          <w:p w14:paraId="5EC6BE51" w14:textId="77777777" w:rsidR="00C233D3" w:rsidRDefault="00936C87" w:rsidP="0050545B">
            <w:pPr>
              <w:pStyle w:val="ListParagraph"/>
              <w:numPr>
                <w:ilvl w:val="0"/>
                <w:numId w:val="34"/>
              </w:numPr>
              <w:rPr>
                <w:rFonts w:ascii="Verdana" w:hAnsi="Verdana"/>
                <w:sz w:val="20"/>
              </w:rPr>
            </w:pPr>
            <w:r w:rsidRPr="00FD0CC7">
              <w:rPr>
                <w:rFonts w:ascii="Verdana" w:hAnsi="Verdana"/>
                <w:sz w:val="20"/>
              </w:rPr>
              <w:t xml:space="preserve">Any pupil that requires amended targets, a member of the therapy team will attend the Annual Review meeting. </w:t>
            </w:r>
          </w:p>
          <w:p w14:paraId="1846C507" w14:textId="210DE43E" w:rsidR="0050545B" w:rsidRPr="00C233D3" w:rsidRDefault="0050545B" w:rsidP="0050545B">
            <w:pPr>
              <w:pStyle w:val="ListParagraph"/>
              <w:numPr>
                <w:ilvl w:val="0"/>
                <w:numId w:val="34"/>
              </w:numPr>
              <w:rPr>
                <w:rFonts w:ascii="Verdana" w:hAnsi="Verdana"/>
                <w:sz w:val="20"/>
              </w:rPr>
            </w:pPr>
            <w:r w:rsidRPr="00C233D3">
              <w:rPr>
                <w:rFonts w:ascii="Verdana" w:hAnsi="Verdana"/>
                <w:sz w:val="20"/>
              </w:rPr>
              <w:t>Intervention and review of needs to be included in subsequent EHCP review meeting</w:t>
            </w:r>
            <w:r w:rsidR="00C233D3">
              <w:rPr>
                <w:rFonts w:ascii="Verdana" w:hAnsi="Verdana"/>
                <w:sz w:val="20"/>
              </w:rPr>
              <w:t xml:space="preserve"> may include SIT evidence, evaluation or provision recommmendations.</w:t>
            </w:r>
          </w:p>
        </w:tc>
      </w:tr>
      <w:tr w:rsidR="0050545B" w14:paraId="748D2669" w14:textId="77777777" w:rsidTr="00492BA7">
        <w:tc>
          <w:tcPr>
            <w:tcW w:w="2269" w:type="dxa"/>
            <w:shd w:val="clear" w:color="auto" w:fill="339966"/>
          </w:tcPr>
          <w:p w14:paraId="46FAB70B" w14:textId="77777777" w:rsidR="0050545B" w:rsidRPr="00467093" w:rsidRDefault="0050545B" w:rsidP="0050545B">
            <w:pPr>
              <w:rPr>
                <w:b/>
                <w:bCs/>
                <w:sz w:val="28"/>
                <w:szCs w:val="28"/>
              </w:rPr>
            </w:pPr>
            <w:r>
              <w:rPr>
                <w:b/>
                <w:bCs/>
                <w:sz w:val="28"/>
                <w:szCs w:val="28"/>
              </w:rPr>
              <w:t>Families and Young People</w:t>
            </w:r>
          </w:p>
        </w:tc>
        <w:tc>
          <w:tcPr>
            <w:tcW w:w="11056" w:type="dxa"/>
          </w:tcPr>
          <w:p w14:paraId="7224C14B" w14:textId="7C2834F0" w:rsidR="0050545B" w:rsidRPr="00D9390B" w:rsidRDefault="0050545B" w:rsidP="0050545B">
            <w:pPr>
              <w:pStyle w:val="ListParagraph"/>
              <w:numPr>
                <w:ilvl w:val="0"/>
                <w:numId w:val="11"/>
              </w:numPr>
              <w:rPr>
                <w:rFonts w:ascii="Verdana" w:hAnsi="Verdana"/>
                <w:sz w:val="20"/>
              </w:rPr>
            </w:pPr>
            <w:r w:rsidRPr="00D9390B">
              <w:rPr>
                <w:rFonts w:ascii="Verdana" w:hAnsi="Verdana"/>
                <w:sz w:val="20"/>
              </w:rPr>
              <w:t>Learner consultation to take place as part of the referral process, including completion of a pupil vie</w:t>
            </w:r>
            <w:r w:rsidR="00180D3F">
              <w:rPr>
                <w:rFonts w:ascii="Verdana" w:hAnsi="Verdana"/>
                <w:sz w:val="20"/>
              </w:rPr>
              <w:t>w when appropriate. A variety of resources</w:t>
            </w:r>
            <w:r w:rsidR="00D04749">
              <w:rPr>
                <w:rFonts w:ascii="Verdana" w:hAnsi="Verdana"/>
                <w:sz w:val="20"/>
              </w:rPr>
              <w:t>/strategies</w:t>
            </w:r>
            <w:r w:rsidR="00180D3F">
              <w:rPr>
                <w:rFonts w:ascii="Verdana" w:hAnsi="Verdana"/>
                <w:sz w:val="20"/>
              </w:rPr>
              <w:t xml:space="preserve"> will support staff to gain pupil voice during interve</w:t>
            </w:r>
            <w:r w:rsidR="00D04749">
              <w:rPr>
                <w:rFonts w:ascii="Verdana" w:hAnsi="Verdana"/>
                <w:sz w:val="20"/>
              </w:rPr>
              <w:t xml:space="preserve">ntions. </w:t>
            </w:r>
          </w:p>
          <w:p w14:paraId="662AE856" w14:textId="77777777" w:rsidR="008E3D46" w:rsidRDefault="0050545B" w:rsidP="0050545B">
            <w:pPr>
              <w:pStyle w:val="ListParagraph"/>
              <w:numPr>
                <w:ilvl w:val="0"/>
                <w:numId w:val="11"/>
              </w:numPr>
              <w:rPr>
                <w:rFonts w:ascii="Verdana" w:hAnsi="Verdana"/>
                <w:sz w:val="20"/>
              </w:rPr>
            </w:pPr>
            <w:r w:rsidRPr="00D9390B">
              <w:rPr>
                <w:rFonts w:ascii="Verdana" w:hAnsi="Verdana"/>
                <w:sz w:val="20"/>
              </w:rPr>
              <w:t>Teacher consultation with</w:t>
            </w:r>
            <w:r w:rsidR="00D04749">
              <w:rPr>
                <w:rFonts w:ascii="Verdana" w:hAnsi="Verdana"/>
                <w:sz w:val="20"/>
              </w:rPr>
              <w:t xml:space="preserve"> parent/carers</w:t>
            </w:r>
            <w:r w:rsidRPr="00D9390B">
              <w:rPr>
                <w:rFonts w:ascii="Verdana" w:hAnsi="Verdana"/>
                <w:sz w:val="20"/>
              </w:rPr>
              <w:t xml:space="preserve"> during the Pathway 2 referral process</w:t>
            </w:r>
            <w:r w:rsidR="00D04749">
              <w:rPr>
                <w:rFonts w:ascii="Verdana" w:hAnsi="Verdana"/>
                <w:sz w:val="20"/>
              </w:rPr>
              <w:t>.</w:t>
            </w:r>
          </w:p>
          <w:p w14:paraId="6F66B67D" w14:textId="77777777" w:rsidR="0050545B" w:rsidRDefault="0050545B" w:rsidP="0050545B">
            <w:pPr>
              <w:pStyle w:val="ListParagraph"/>
              <w:numPr>
                <w:ilvl w:val="0"/>
                <w:numId w:val="11"/>
              </w:numPr>
              <w:rPr>
                <w:rFonts w:ascii="Verdana" w:hAnsi="Verdana"/>
                <w:sz w:val="20"/>
              </w:rPr>
            </w:pPr>
            <w:r w:rsidRPr="008E3D46">
              <w:rPr>
                <w:rFonts w:ascii="Verdana" w:hAnsi="Verdana"/>
                <w:sz w:val="20"/>
              </w:rPr>
              <w:t xml:space="preserve">Strategies implemented at school during intervention phase to be shared with families and relevant resources shared with home in the form of documentation on a regular basis. </w:t>
            </w:r>
          </w:p>
          <w:p w14:paraId="1B4D0388" w14:textId="5273C4EE" w:rsidR="004702ED" w:rsidRPr="008E3D46" w:rsidRDefault="004702ED" w:rsidP="0050545B">
            <w:pPr>
              <w:pStyle w:val="ListParagraph"/>
              <w:numPr>
                <w:ilvl w:val="0"/>
                <w:numId w:val="11"/>
              </w:numPr>
              <w:rPr>
                <w:rFonts w:ascii="Verdana" w:hAnsi="Verdana"/>
                <w:sz w:val="20"/>
              </w:rPr>
            </w:pPr>
            <w:r w:rsidRPr="0067181D">
              <w:rPr>
                <w:rFonts w:ascii="Verdana" w:hAnsi="Verdana"/>
                <w:sz w:val="20"/>
                <w:szCs w:val="20"/>
              </w:rPr>
              <w:t>Resources developed with parents</w:t>
            </w:r>
            <w:r>
              <w:rPr>
                <w:rFonts w:ascii="Verdana" w:hAnsi="Verdana"/>
                <w:sz w:val="20"/>
                <w:szCs w:val="20"/>
              </w:rPr>
              <w:t>/</w:t>
            </w:r>
            <w:r w:rsidRPr="0067181D">
              <w:rPr>
                <w:rFonts w:ascii="Verdana" w:hAnsi="Verdana"/>
                <w:sz w:val="20"/>
                <w:szCs w:val="20"/>
              </w:rPr>
              <w:t xml:space="preserve">created at school </w:t>
            </w:r>
            <w:r>
              <w:rPr>
                <w:rFonts w:ascii="Verdana" w:hAnsi="Verdana"/>
                <w:sz w:val="20"/>
                <w:szCs w:val="20"/>
              </w:rPr>
              <w:t xml:space="preserve">are </w:t>
            </w:r>
            <w:r w:rsidRPr="0067181D">
              <w:rPr>
                <w:rFonts w:ascii="Verdana" w:hAnsi="Verdana"/>
                <w:sz w:val="20"/>
                <w:szCs w:val="20"/>
              </w:rPr>
              <w:t xml:space="preserve">shared with home </w:t>
            </w:r>
            <w:r>
              <w:rPr>
                <w:rFonts w:ascii="Verdana" w:hAnsi="Verdana"/>
                <w:sz w:val="20"/>
                <w:szCs w:val="20"/>
              </w:rPr>
              <w:t>for consistent approaches</w:t>
            </w:r>
          </w:p>
        </w:tc>
      </w:tr>
      <w:tr w:rsidR="0050545B" w14:paraId="39BDA815" w14:textId="77777777" w:rsidTr="00492BA7">
        <w:tc>
          <w:tcPr>
            <w:tcW w:w="2269" w:type="dxa"/>
            <w:shd w:val="clear" w:color="auto" w:fill="8DD873" w:themeFill="accent6" w:themeFillTint="99"/>
          </w:tcPr>
          <w:p w14:paraId="66077836" w14:textId="77777777" w:rsidR="0050545B" w:rsidRPr="00467093" w:rsidRDefault="0050545B" w:rsidP="0050545B">
            <w:pPr>
              <w:rPr>
                <w:b/>
                <w:bCs/>
                <w:sz w:val="28"/>
                <w:szCs w:val="28"/>
              </w:rPr>
            </w:pPr>
            <w:r>
              <w:rPr>
                <w:b/>
                <w:bCs/>
                <w:sz w:val="28"/>
                <w:szCs w:val="28"/>
              </w:rPr>
              <w:t>Communities and Inclusion</w:t>
            </w:r>
          </w:p>
        </w:tc>
        <w:tc>
          <w:tcPr>
            <w:tcW w:w="11056" w:type="dxa"/>
          </w:tcPr>
          <w:p w14:paraId="29D385BB" w14:textId="77777777" w:rsidR="00F525BC" w:rsidRDefault="0050545B" w:rsidP="0050545B">
            <w:pPr>
              <w:pStyle w:val="ListParagraph"/>
              <w:numPr>
                <w:ilvl w:val="0"/>
                <w:numId w:val="11"/>
              </w:numPr>
              <w:rPr>
                <w:rFonts w:ascii="Verdana" w:hAnsi="Verdana"/>
                <w:sz w:val="20"/>
              </w:rPr>
            </w:pPr>
            <w:r w:rsidRPr="00D9390B">
              <w:rPr>
                <w:rFonts w:ascii="Verdana" w:hAnsi="Verdana"/>
                <w:sz w:val="20"/>
              </w:rPr>
              <w:t>Ongoing consultations with external therapeutic agencies, sharing intervention strategies and progress made</w:t>
            </w:r>
            <w:r w:rsidR="00F525BC">
              <w:rPr>
                <w:rFonts w:ascii="Verdana" w:hAnsi="Verdana"/>
                <w:sz w:val="20"/>
              </w:rPr>
              <w:t>.</w:t>
            </w:r>
          </w:p>
          <w:p w14:paraId="479BA960" w14:textId="668C277B" w:rsidR="0050545B" w:rsidRPr="00F525BC" w:rsidRDefault="0050545B" w:rsidP="0050545B">
            <w:pPr>
              <w:pStyle w:val="ListParagraph"/>
              <w:numPr>
                <w:ilvl w:val="0"/>
                <w:numId w:val="11"/>
              </w:numPr>
              <w:rPr>
                <w:rFonts w:ascii="Verdana" w:hAnsi="Verdana"/>
                <w:sz w:val="20"/>
              </w:rPr>
            </w:pPr>
            <w:r w:rsidRPr="00F525BC">
              <w:rPr>
                <w:rFonts w:ascii="Verdana" w:hAnsi="Verdana"/>
                <w:sz w:val="20"/>
              </w:rPr>
              <w:t xml:space="preserve">Local settings to be considered alongside intervention strategies highlighted within individual plans- bespoke learning provision </w:t>
            </w:r>
          </w:p>
        </w:tc>
      </w:tr>
    </w:tbl>
    <w:p w14:paraId="44BCD09E" w14:textId="58714965" w:rsidR="00492BA7" w:rsidRPr="00492BA7" w:rsidRDefault="00492BA7" w:rsidP="00492BA7">
      <w:pPr>
        <w:rPr>
          <w:sz w:val="40"/>
          <w:szCs w:val="40"/>
        </w:rPr>
      </w:pPr>
    </w:p>
    <w:p w14:paraId="6F1AD47A" w14:textId="77777777" w:rsidR="00492BA7" w:rsidRPr="00492BA7" w:rsidRDefault="00492BA7" w:rsidP="00492BA7">
      <w:pPr>
        <w:rPr>
          <w:sz w:val="40"/>
          <w:szCs w:val="40"/>
        </w:rPr>
      </w:pPr>
    </w:p>
    <w:p w14:paraId="4FFF0B38" w14:textId="77777777" w:rsidR="00492BA7" w:rsidRPr="00492BA7" w:rsidRDefault="00492BA7" w:rsidP="00492BA7">
      <w:pPr>
        <w:rPr>
          <w:sz w:val="40"/>
          <w:szCs w:val="40"/>
        </w:rPr>
      </w:pPr>
    </w:p>
    <w:p w14:paraId="6B1B6630" w14:textId="77777777" w:rsidR="00492BA7" w:rsidRPr="00492BA7" w:rsidRDefault="00492BA7" w:rsidP="00492BA7">
      <w:pPr>
        <w:rPr>
          <w:sz w:val="40"/>
          <w:szCs w:val="40"/>
        </w:rPr>
      </w:pPr>
    </w:p>
    <w:p w14:paraId="5C4A9711" w14:textId="77777777" w:rsidR="00492BA7" w:rsidRDefault="00492BA7" w:rsidP="00492BA7">
      <w:pPr>
        <w:rPr>
          <w:sz w:val="40"/>
          <w:szCs w:val="40"/>
        </w:rPr>
      </w:pPr>
    </w:p>
    <w:p w14:paraId="6C394C94" w14:textId="6D3BA7B9" w:rsidR="00492BA7" w:rsidRDefault="00492BA7" w:rsidP="00492BA7">
      <w:pPr>
        <w:tabs>
          <w:tab w:val="left" w:pos="3036"/>
        </w:tabs>
        <w:rPr>
          <w:sz w:val="40"/>
          <w:szCs w:val="40"/>
        </w:rPr>
      </w:pPr>
      <w:r>
        <w:rPr>
          <w:sz w:val="40"/>
          <w:szCs w:val="40"/>
        </w:rPr>
        <w:lastRenderedPageBreak/>
        <w:tab/>
      </w:r>
    </w:p>
    <w:p w14:paraId="6A3CF060" w14:textId="77777777" w:rsidR="00492BA7" w:rsidRDefault="00492BA7" w:rsidP="00492BA7">
      <w:pPr>
        <w:tabs>
          <w:tab w:val="left" w:pos="3036"/>
        </w:tabs>
        <w:rPr>
          <w:sz w:val="40"/>
          <w:szCs w:val="40"/>
        </w:rPr>
      </w:pPr>
    </w:p>
    <w:p w14:paraId="5A5F9324" w14:textId="77777777" w:rsidR="00492BA7" w:rsidRDefault="00492BA7" w:rsidP="00492BA7">
      <w:pPr>
        <w:tabs>
          <w:tab w:val="left" w:pos="3036"/>
        </w:tabs>
        <w:rPr>
          <w:sz w:val="40"/>
          <w:szCs w:val="40"/>
        </w:rPr>
      </w:pPr>
    </w:p>
    <w:p w14:paraId="18F6300D" w14:textId="64537F5A" w:rsidR="00492BA7" w:rsidRDefault="002B0B11" w:rsidP="00492BA7">
      <w:pPr>
        <w:tabs>
          <w:tab w:val="left" w:pos="3036"/>
        </w:tabs>
        <w:rPr>
          <w:sz w:val="40"/>
          <w:szCs w:val="40"/>
        </w:rPr>
      </w:pPr>
      <w:r w:rsidRPr="00867B19">
        <w:rPr>
          <w:b/>
          <w:bCs/>
          <w:noProof/>
          <w:sz w:val="40"/>
          <w:szCs w:val="40"/>
        </w:rPr>
        <w:drawing>
          <wp:anchor distT="0" distB="0" distL="114300" distR="114300" simplePos="0" relativeHeight="251681792" behindDoc="1" locked="0" layoutInCell="1" allowOverlap="1" wp14:anchorId="47C9288F" wp14:editId="1899F452">
            <wp:simplePos x="0" y="0"/>
            <wp:positionH relativeFrom="column">
              <wp:posOffset>-342900</wp:posOffset>
            </wp:positionH>
            <wp:positionV relativeFrom="paragraph">
              <wp:posOffset>193675</wp:posOffset>
            </wp:positionV>
            <wp:extent cx="1783080" cy="1329690"/>
            <wp:effectExtent l="0" t="19050" r="0" b="22860"/>
            <wp:wrapTight wrapText="bothSides">
              <wp:wrapPolygon edited="0">
                <wp:start x="9000" y="-309"/>
                <wp:lineTo x="1154" y="21662"/>
                <wp:lineTo x="18000" y="21662"/>
                <wp:lineTo x="13846" y="9903"/>
                <wp:lineTo x="15000" y="9903"/>
                <wp:lineTo x="20308" y="5880"/>
                <wp:lineTo x="20769" y="619"/>
                <wp:lineTo x="19385" y="0"/>
                <wp:lineTo x="10154" y="-309"/>
                <wp:lineTo x="9000" y="-309"/>
              </wp:wrapPolygon>
            </wp:wrapTight>
            <wp:docPr id="1221463889"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5" r:lo="rId46" r:qs="rId47" r:cs="rId48"/>
              </a:graphicData>
            </a:graphic>
            <wp14:sizeRelH relativeFrom="page">
              <wp14:pctWidth>0</wp14:pctWidth>
            </wp14:sizeRelH>
            <wp14:sizeRelV relativeFrom="page">
              <wp14:pctHeight>0</wp14:pctHeight>
            </wp14:sizeRelV>
          </wp:anchor>
        </w:drawing>
      </w:r>
      <w:r w:rsidR="00492BA7">
        <w:rPr>
          <w:noProof/>
        </w:rPr>
        <mc:AlternateContent>
          <mc:Choice Requires="wps">
            <w:drawing>
              <wp:anchor distT="0" distB="0" distL="114300" distR="114300" simplePos="0" relativeHeight="251685888" behindDoc="1" locked="0" layoutInCell="1" allowOverlap="1" wp14:anchorId="11B6B0ED" wp14:editId="4DC312E0">
                <wp:simplePos x="0" y="0"/>
                <wp:positionH relativeFrom="column">
                  <wp:posOffset>1836420</wp:posOffset>
                </wp:positionH>
                <wp:positionV relativeFrom="paragraph">
                  <wp:posOffset>266065</wp:posOffset>
                </wp:positionV>
                <wp:extent cx="3954780" cy="396240"/>
                <wp:effectExtent l="0" t="0" r="7620" b="3810"/>
                <wp:wrapTight wrapText="bothSides">
                  <wp:wrapPolygon edited="0">
                    <wp:start x="0" y="0"/>
                    <wp:lineTo x="0" y="20769"/>
                    <wp:lineTo x="21538" y="20769"/>
                    <wp:lineTo x="21538" y="0"/>
                    <wp:lineTo x="0" y="0"/>
                  </wp:wrapPolygon>
                </wp:wrapTight>
                <wp:docPr id="4484543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4780" cy="396240"/>
                        </a:xfrm>
                        <a:prstGeom prst="rect">
                          <a:avLst/>
                        </a:prstGeom>
                        <a:solidFill>
                          <a:srgbClr val="FFFFFF"/>
                        </a:solidFill>
                        <a:ln w="9525">
                          <a:noFill/>
                          <a:miter lim="800000"/>
                          <a:headEnd/>
                          <a:tailEnd/>
                        </a:ln>
                      </wps:spPr>
                      <wps:txbx>
                        <w:txbxContent>
                          <w:p w14:paraId="4DBA2A34" w14:textId="77777777" w:rsidR="00492BA7" w:rsidRDefault="00492BA7" w:rsidP="00492BA7">
                            <w:r>
                              <w:rPr>
                                <w:b/>
                                <w:bCs/>
                                <w:sz w:val="40"/>
                                <w:szCs w:val="40"/>
                                <w:u w:val="single"/>
                              </w:rPr>
                              <w:t>Sensory and/or Physical</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11B6B0ED" id="_x0000_s1031" type="#_x0000_t202" style="position:absolute;margin-left:144.6pt;margin-top:20.95pt;width:311.4pt;height:31.2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" stroked="f">
                <v:textbox>
                  <w:txbxContent>
                    <w:p w14:paraId="4DBA2A34" w14:textId="77777777" w:rsidR="00492BA7" w:rsidRDefault="00492BA7" w:rsidP="00492BA7">
                      <w:r>
                        <w:rPr>
                          <w:b/>
                          <w:bCs/>
                          <w:sz w:val="40"/>
                          <w:szCs w:val="40"/>
                          <w:u w:val="single"/>
                        </w:rPr>
                        <w:t>Sensory and/or Physical</w:t>
                      </w:r>
                    </w:p>
                  </w:txbxContent>
                </v:textbox>
                <w10:wrap type="tight"/>
              </v:shape>
            </w:pict>
          </mc:Fallback>
        </mc:AlternateContent>
      </w:r>
    </w:p>
    <w:p w14:paraId="24B444C8" w14:textId="77777777" w:rsidR="00492BA7" w:rsidRDefault="00492BA7" w:rsidP="00492BA7">
      <w:pPr>
        <w:rPr>
          <w:sz w:val="40"/>
          <w:szCs w:val="40"/>
        </w:rPr>
      </w:pPr>
    </w:p>
    <w:tbl>
      <w:tblPr>
        <w:tblStyle w:val="TableGrid"/>
        <w:tblpPr w:leftFromText="180" w:rightFromText="180" w:vertAnchor="text" w:horzAnchor="page" w:tblpX="2777" w:tblpY="14"/>
        <w:tblW w:w="0" w:type="auto"/>
        <w:tblLook w:val="04A0" w:firstRow="1" w:lastRow="0" w:firstColumn="1" w:lastColumn="0" w:noHBand="0" w:noVBand="1"/>
      </w:tblPr>
      <w:tblGrid>
        <w:gridCol w:w="2263"/>
        <w:gridCol w:w="11199"/>
      </w:tblGrid>
      <w:tr w:rsidR="00E65064" w14:paraId="6B99FBC1" w14:textId="77777777" w:rsidTr="002B0B11">
        <w:tc>
          <w:tcPr>
            <w:tcW w:w="2263" w:type="dxa"/>
            <w:shd w:val="clear" w:color="auto" w:fill="E59EDC" w:themeFill="accent5" w:themeFillTint="66"/>
          </w:tcPr>
          <w:p w14:paraId="47096ACE" w14:textId="77777777" w:rsidR="000D52A3" w:rsidRPr="000D52A3" w:rsidRDefault="000D52A3" w:rsidP="00E65064">
            <w:pPr>
              <w:rPr>
                <w:b/>
                <w:bCs/>
                <w:sz w:val="28"/>
                <w:szCs w:val="28"/>
              </w:rPr>
            </w:pPr>
            <w:r w:rsidRPr="000D52A3">
              <w:rPr>
                <w:b/>
                <w:bCs/>
                <w:sz w:val="28"/>
                <w:szCs w:val="28"/>
              </w:rPr>
              <w:t>Environmental and Resourcing</w:t>
            </w:r>
          </w:p>
          <w:p w14:paraId="4F53417E" w14:textId="77777777" w:rsidR="00E65064" w:rsidRPr="00467093" w:rsidRDefault="00E65064" w:rsidP="00E65064">
            <w:pPr>
              <w:rPr>
                <w:b/>
                <w:bCs/>
                <w:sz w:val="40"/>
                <w:szCs w:val="40"/>
              </w:rPr>
            </w:pPr>
          </w:p>
        </w:tc>
        <w:tc>
          <w:tcPr>
            <w:tcW w:w="11199" w:type="dxa"/>
          </w:tcPr>
          <w:p w14:paraId="459FFCBA" w14:textId="791A6977" w:rsidR="00E65064" w:rsidRPr="001766ED" w:rsidRDefault="00F525BC" w:rsidP="00E65064">
            <w:pPr>
              <w:pStyle w:val="ListParagraph"/>
              <w:numPr>
                <w:ilvl w:val="0"/>
                <w:numId w:val="11"/>
              </w:numPr>
              <w:rPr>
                <w:rFonts w:ascii="Verdana" w:hAnsi="Verdana"/>
                <w:sz w:val="20"/>
              </w:rPr>
            </w:pPr>
            <w:r>
              <w:rPr>
                <w:rFonts w:ascii="Verdana" w:hAnsi="Verdana"/>
                <w:sz w:val="20"/>
              </w:rPr>
              <w:t xml:space="preserve">Appropriate </w:t>
            </w:r>
            <w:r w:rsidR="00E65064" w:rsidRPr="001766ED">
              <w:rPr>
                <w:rFonts w:ascii="Verdana" w:hAnsi="Verdana"/>
                <w:sz w:val="20"/>
              </w:rPr>
              <w:t xml:space="preserve">Therapy/Intervention spaces </w:t>
            </w:r>
            <w:r>
              <w:rPr>
                <w:rFonts w:ascii="Verdana" w:hAnsi="Verdana"/>
                <w:sz w:val="20"/>
              </w:rPr>
              <w:t xml:space="preserve">available </w:t>
            </w:r>
            <w:r w:rsidR="00E65064" w:rsidRPr="001766ED">
              <w:rPr>
                <w:rFonts w:ascii="Verdana" w:hAnsi="Verdana"/>
                <w:sz w:val="20"/>
              </w:rPr>
              <w:t xml:space="preserve">within </w:t>
            </w:r>
            <w:r>
              <w:rPr>
                <w:rFonts w:ascii="Verdana" w:hAnsi="Verdana"/>
                <w:sz w:val="20"/>
              </w:rPr>
              <w:t xml:space="preserve">the </w:t>
            </w:r>
            <w:r w:rsidR="00E65064" w:rsidRPr="001766ED">
              <w:rPr>
                <w:rFonts w:ascii="Verdana" w:hAnsi="Verdana"/>
                <w:sz w:val="20"/>
              </w:rPr>
              <w:t>school environment</w:t>
            </w:r>
          </w:p>
          <w:p w14:paraId="25AF561F" w14:textId="77777777" w:rsidR="00E65064" w:rsidRPr="001766ED" w:rsidRDefault="00E65064" w:rsidP="00E65064">
            <w:pPr>
              <w:pStyle w:val="ListParagraph"/>
              <w:numPr>
                <w:ilvl w:val="0"/>
                <w:numId w:val="11"/>
              </w:numPr>
              <w:rPr>
                <w:rFonts w:ascii="Verdana" w:hAnsi="Verdana"/>
                <w:sz w:val="20"/>
              </w:rPr>
            </w:pPr>
            <w:r w:rsidRPr="001766ED">
              <w:rPr>
                <w:rFonts w:ascii="Verdana" w:hAnsi="Verdana"/>
                <w:sz w:val="20"/>
              </w:rPr>
              <w:t>Individual needs equipment sourced through the NHS team including:</w:t>
            </w:r>
          </w:p>
          <w:p w14:paraId="480464C0" w14:textId="2161D967" w:rsidR="00E65064" w:rsidRPr="00F525BC" w:rsidRDefault="00E65064" w:rsidP="00F525BC">
            <w:pPr>
              <w:pStyle w:val="ListParagraph"/>
              <w:rPr>
                <w:rFonts w:ascii="Verdana" w:hAnsi="Verdana"/>
                <w:sz w:val="20"/>
              </w:rPr>
            </w:pPr>
            <w:r w:rsidRPr="001766ED">
              <w:rPr>
                <w:rFonts w:ascii="Verdana" w:hAnsi="Verdana"/>
                <w:sz w:val="20"/>
              </w:rPr>
              <w:t>Seating</w:t>
            </w:r>
            <w:r w:rsidR="00F525BC">
              <w:rPr>
                <w:rFonts w:ascii="Verdana" w:hAnsi="Verdana"/>
                <w:sz w:val="20"/>
              </w:rPr>
              <w:t>/</w:t>
            </w:r>
            <w:r w:rsidRPr="001766ED">
              <w:rPr>
                <w:rFonts w:ascii="Verdana" w:hAnsi="Verdana"/>
                <w:sz w:val="20"/>
              </w:rPr>
              <w:t xml:space="preserve">wheelchairs. </w:t>
            </w:r>
          </w:p>
        </w:tc>
      </w:tr>
      <w:tr w:rsidR="00E65064" w14:paraId="7772FB85" w14:textId="77777777" w:rsidTr="002B0B11">
        <w:tc>
          <w:tcPr>
            <w:tcW w:w="2263" w:type="dxa"/>
            <w:shd w:val="clear" w:color="auto" w:fill="9966FF"/>
          </w:tcPr>
          <w:p w14:paraId="0D5C0B6F" w14:textId="77777777" w:rsidR="00E65064" w:rsidRPr="00467093" w:rsidRDefault="00E65064" w:rsidP="00E65064">
            <w:pPr>
              <w:rPr>
                <w:b/>
                <w:bCs/>
                <w:sz w:val="28"/>
                <w:szCs w:val="28"/>
              </w:rPr>
            </w:pPr>
            <w:r w:rsidRPr="00467093">
              <w:rPr>
                <w:b/>
                <w:bCs/>
                <w:sz w:val="28"/>
                <w:szCs w:val="28"/>
              </w:rPr>
              <w:t>Workforce</w:t>
            </w:r>
          </w:p>
        </w:tc>
        <w:tc>
          <w:tcPr>
            <w:tcW w:w="11199" w:type="dxa"/>
          </w:tcPr>
          <w:p w14:paraId="6914D3B4" w14:textId="77777777" w:rsidR="00E65064" w:rsidRPr="001766ED" w:rsidRDefault="00E65064" w:rsidP="00E65064">
            <w:pPr>
              <w:pStyle w:val="ListParagraph"/>
              <w:numPr>
                <w:ilvl w:val="0"/>
                <w:numId w:val="20"/>
              </w:numPr>
              <w:rPr>
                <w:rFonts w:ascii="Verdana" w:hAnsi="Verdana"/>
                <w:sz w:val="20"/>
              </w:rPr>
            </w:pPr>
            <w:r w:rsidRPr="001766ED">
              <w:rPr>
                <w:rFonts w:ascii="Verdana" w:hAnsi="Verdana"/>
                <w:sz w:val="20"/>
              </w:rPr>
              <w:t xml:space="preserve">External referral made to appropriate multi-agency statutory services </w:t>
            </w:r>
          </w:p>
          <w:p w14:paraId="5F0A9B59" w14:textId="2A6ED0D4" w:rsidR="00E65064" w:rsidRPr="001766ED" w:rsidRDefault="00E65064" w:rsidP="00E65064">
            <w:pPr>
              <w:pStyle w:val="ListParagraph"/>
              <w:numPr>
                <w:ilvl w:val="0"/>
                <w:numId w:val="11"/>
              </w:numPr>
              <w:rPr>
                <w:rFonts w:ascii="Verdana" w:hAnsi="Verdana"/>
                <w:sz w:val="20"/>
              </w:rPr>
            </w:pPr>
            <w:r w:rsidRPr="001766ED">
              <w:rPr>
                <w:rFonts w:ascii="Verdana" w:hAnsi="Verdana"/>
                <w:sz w:val="20"/>
              </w:rPr>
              <w:t>Intervention/ assessment from external (NHS) OT, physiotherapists, CAMHS</w:t>
            </w:r>
            <w:r w:rsidR="0089401C">
              <w:rPr>
                <w:rFonts w:ascii="Verdana" w:hAnsi="Verdana"/>
                <w:sz w:val="20"/>
              </w:rPr>
              <w:t>/LD</w:t>
            </w:r>
            <w:r w:rsidRPr="001766ED">
              <w:rPr>
                <w:rFonts w:ascii="Verdana" w:hAnsi="Verdana"/>
                <w:sz w:val="20"/>
              </w:rPr>
              <w:t>, social care who will complete their own service responsibilities and pathways. This should include:</w:t>
            </w:r>
          </w:p>
          <w:p w14:paraId="34F698F3" w14:textId="77777777" w:rsidR="00E65064" w:rsidRPr="001766ED" w:rsidRDefault="00E65064" w:rsidP="00E65064">
            <w:pPr>
              <w:pStyle w:val="ListParagraph"/>
              <w:numPr>
                <w:ilvl w:val="0"/>
                <w:numId w:val="21"/>
              </w:numPr>
              <w:rPr>
                <w:rFonts w:ascii="Verdana" w:hAnsi="Verdana"/>
                <w:sz w:val="20"/>
              </w:rPr>
            </w:pPr>
            <w:r w:rsidRPr="001766ED">
              <w:rPr>
                <w:rFonts w:ascii="Verdana" w:hAnsi="Verdana"/>
                <w:sz w:val="20"/>
              </w:rPr>
              <w:t xml:space="preserve">Attendance at MDT meetings </w:t>
            </w:r>
          </w:p>
          <w:p w14:paraId="7356602A" w14:textId="77777777" w:rsidR="00E65064" w:rsidRPr="001766ED" w:rsidRDefault="00E65064" w:rsidP="00E65064">
            <w:pPr>
              <w:pStyle w:val="ListParagraph"/>
              <w:numPr>
                <w:ilvl w:val="0"/>
                <w:numId w:val="21"/>
              </w:numPr>
              <w:rPr>
                <w:rFonts w:ascii="Verdana" w:hAnsi="Verdana"/>
                <w:sz w:val="20"/>
              </w:rPr>
            </w:pPr>
            <w:r w:rsidRPr="001766ED">
              <w:rPr>
                <w:rFonts w:ascii="Verdana" w:hAnsi="Verdana"/>
                <w:sz w:val="20"/>
              </w:rPr>
              <w:t>Effective information sharing and joint multi-agency outcomes</w:t>
            </w:r>
          </w:p>
          <w:p w14:paraId="53B42CCF" w14:textId="77777777" w:rsidR="00E65064" w:rsidRPr="001766ED" w:rsidRDefault="00E65064" w:rsidP="00E65064">
            <w:pPr>
              <w:pStyle w:val="ListParagraph"/>
              <w:numPr>
                <w:ilvl w:val="0"/>
                <w:numId w:val="21"/>
              </w:numPr>
              <w:rPr>
                <w:rFonts w:ascii="Verdana" w:hAnsi="Verdana"/>
                <w:sz w:val="20"/>
              </w:rPr>
            </w:pPr>
            <w:r w:rsidRPr="001766ED">
              <w:rPr>
                <w:rFonts w:ascii="Verdana" w:hAnsi="Verdana"/>
                <w:sz w:val="20"/>
              </w:rPr>
              <w:t xml:space="preserve">Annual reports provided to inform EHCP outcomes/areas of need                       </w:t>
            </w:r>
          </w:p>
          <w:p w14:paraId="4227DD49" w14:textId="77777777" w:rsidR="00E65064" w:rsidRPr="001766ED" w:rsidRDefault="00E65064" w:rsidP="00E65064">
            <w:pPr>
              <w:pStyle w:val="ListParagraph"/>
              <w:numPr>
                <w:ilvl w:val="0"/>
                <w:numId w:val="11"/>
              </w:numPr>
              <w:rPr>
                <w:rFonts w:ascii="Verdana" w:hAnsi="Verdana"/>
                <w:sz w:val="20"/>
              </w:rPr>
            </w:pPr>
            <w:r w:rsidRPr="001766ED">
              <w:rPr>
                <w:rFonts w:ascii="Verdana" w:hAnsi="Verdana"/>
                <w:sz w:val="20"/>
              </w:rPr>
              <w:t>And/or internal referral made to in house OT:</w:t>
            </w:r>
          </w:p>
          <w:p w14:paraId="0E611C6E" w14:textId="77777777" w:rsidR="00E65064" w:rsidRPr="001766ED" w:rsidRDefault="00E65064" w:rsidP="00E65064">
            <w:pPr>
              <w:pStyle w:val="ListParagraph"/>
              <w:numPr>
                <w:ilvl w:val="0"/>
                <w:numId w:val="22"/>
              </w:numPr>
              <w:rPr>
                <w:rFonts w:ascii="Verdana" w:hAnsi="Verdana"/>
                <w:sz w:val="20"/>
              </w:rPr>
            </w:pPr>
            <w:r w:rsidRPr="001766ED">
              <w:rPr>
                <w:rFonts w:ascii="Verdana" w:hAnsi="Verdana"/>
                <w:sz w:val="20"/>
              </w:rPr>
              <w:t>Comprehensive assessment and report with identified goals and      outcome measures linked to child’s function potential 1-1 therapy (within school).</w:t>
            </w:r>
          </w:p>
          <w:p w14:paraId="25B4861E" w14:textId="4324CC83" w:rsidR="0089401C" w:rsidRDefault="00E65064" w:rsidP="0089401C">
            <w:pPr>
              <w:pStyle w:val="ListParagraph"/>
              <w:numPr>
                <w:ilvl w:val="0"/>
                <w:numId w:val="22"/>
              </w:numPr>
              <w:rPr>
                <w:rFonts w:ascii="Verdana" w:hAnsi="Verdana"/>
                <w:sz w:val="20"/>
              </w:rPr>
            </w:pPr>
            <w:r w:rsidRPr="001766ED">
              <w:rPr>
                <w:rFonts w:ascii="Verdana" w:hAnsi="Verdana"/>
                <w:sz w:val="20"/>
              </w:rPr>
              <w:t>Attend meetings as required</w:t>
            </w:r>
            <w:r w:rsidR="008809D0">
              <w:rPr>
                <w:rFonts w:ascii="Verdana" w:hAnsi="Verdana"/>
                <w:sz w:val="20"/>
              </w:rPr>
              <w:t>.</w:t>
            </w:r>
          </w:p>
          <w:p w14:paraId="2843B8E1" w14:textId="485ED9FA" w:rsidR="00E65064" w:rsidRPr="0089401C" w:rsidRDefault="0089401C" w:rsidP="0089401C">
            <w:pPr>
              <w:pStyle w:val="ListParagraph"/>
              <w:numPr>
                <w:ilvl w:val="0"/>
                <w:numId w:val="11"/>
              </w:numPr>
              <w:rPr>
                <w:rFonts w:ascii="Verdana" w:hAnsi="Verdana"/>
                <w:sz w:val="20"/>
              </w:rPr>
            </w:pPr>
            <w:r w:rsidRPr="0089401C">
              <w:rPr>
                <w:rFonts w:ascii="Verdana" w:hAnsi="Verdana"/>
                <w:sz w:val="20"/>
              </w:rPr>
              <w:t>SIT Manager</w:t>
            </w:r>
            <w:r w:rsidR="00E65064" w:rsidRPr="0089401C">
              <w:rPr>
                <w:rFonts w:ascii="Verdana" w:hAnsi="Verdana"/>
                <w:sz w:val="20"/>
              </w:rPr>
              <w:t xml:space="preserve"> who will:</w:t>
            </w:r>
          </w:p>
          <w:p w14:paraId="47E4EC75" w14:textId="7042D2E1" w:rsidR="00E65064" w:rsidRPr="001766ED" w:rsidRDefault="00E65064" w:rsidP="00E65064">
            <w:pPr>
              <w:pStyle w:val="ListParagraph"/>
              <w:numPr>
                <w:ilvl w:val="0"/>
                <w:numId w:val="18"/>
              </w:numPr>
              <w:rPr>
                <w:rFonts w:ascii="Verdana" w:hAnsi="Verdana"/>
                <w:sz w:val="20"/>
              </w:rPr>
            </w:pPr>
            <w:r w:rsidRPr="001766ED">
              <w:rPr>
                <w:rFonts w:ascii="Verdana" w:hAnsi="Verdana"/>
                <w:sz w:val="20"/>
              </w:rPr>
              <w:t>Coordinate intervention and resourcing</w:t>
            </w:r>
            <w:r w:rsidR="008809D0">
              <w:rPr>
                <w:rFonts w:ascii="Verdana" w:hAnsi="Verdana"/>
                <w:sz w:val="20"/>
              </w:rPr>
              <w:t xml:space="preserve"> as required.</w:t>
            </w:r>
          </w:p>
          <w:p w14:paraId="345010DB" w14:textId="7D3D9F4C" w:rsidR="00E65064" w:rsidRPr="001766ED" w:rsidRDefault="00E65064" w:rsidP="00E65064">
            <w:pPr>
              <w:pStyle w:val="ListParagraph"/>
              <w:numPr>
                <w:ilvl w:val="0"/>
                <w:numId w:val="18"/>
              </w:numPr>
              <w:rPr>
                <w:rFonts w:ascii="Verdana" w:hAnsi="Verdana"/>
                <w:sz w:val="20"/>
              </w:rPr>
            </w:pPr>
            <w:r w:rsidRPr="001766ED">
              <w:rPr>
                <w:rFonts w:ascii="Verdana" w:hAnsi="Verdana"/>
                <w:sz w:val="20"/>
              </w:rPr>
              <w:t>Provide</w:t>
            </w:r>
            <w:r w:rsidR="005D1948">
              <w:rPr>
                <w:rFonts w:ascii="Verdana" w:hAnsi="Verdana"/>
                <w:sz w:val="20"/>
              </w:rPr>
              <w:t>/coordinate sharing of</w:t>
            </w:r>
            <w:r w:rsidRPr="001766ED">
              <w:rPr>
                <w:rFonts w:ascii="Verdana" w:hAnsi="Verdana"/>
                <w:sz w:val="20"/>
              </w:rPr>
              <w:t xml:space="preserve"> instructions and training to class team</w:t>
            </w:r>
            <w:r w:rsidR="005D1948">
              <w:rPr>
                <w:rFonts w:ascii="Verdana" w:hAnsi="Verdana"/>
                <w:sz w:val="20"/>
              </w:rPr>
              <w:t xml:space="preserve"> as required.</w:t>
            </w:r>
          </w:p>
          <w:p w14:paraId="7EA37EEA" w14:textId="55551429" w:rsidR="00E65064" w:rsidRPr="001766ED" w:rsidRDefault="00E65064" w:rsidP="00E65064">
            <w:pPr>
              <w:pStyle w:val="ListParagraph"/>
              <w:numPr>
                <w:ilvl w:val="0"/>
                <w:numId w:val="18"/>
              </w:numPr>
              <w:rPr>
                <w:rFonts w:ascii="Verdana" w:hAnsi="Verdana"/>
                <w:sz w:val="20"/>
              </w:rPr>
            </w:pPr>
            <w:r w:rsidRPr="001766ED">
              <w:rPr>
                <w:rFonts w:ascii="Verdana" w:hAnsi="Verdana"/>
                <w:sz w:val="20"/>
              </w:rPr>
              <w:t>Provide</w:t>
            </w:r>
            <w:r w:rsidR="005D1948">
              <w:rPr>
                <w:rFonts w:ascii="Verdana" w:hAnsi="Verdana"/>
                <w:sz w:val="20"/>
              </w:rPr>
              <w:t>/coordinate sharing of</w:t>
            </w:r>
            <w:r w:rsidRPr="001766ED">
              <w:rPr>
                <w:rFonts w:ascii="Verdana" w:hAnsi="Verdana"/>
                <w:sz w:val="20"/>
              </w:rPr>
              <w:t xml:space="preserve"> instruction and training to the S</w:t>
            </w:r>
            <w:r w:rsidR="005D1948">
              <w:rPr>
                <w:rFonts w:ascii="Verdana" w:hAnsi="Verdana"/>
                <w:sz w:val="20"/>
              </w:rPr>
              <w:t>IT Coordinators.</w:t>
            </w:r>
          </w:p>
          <w:p w14:paraId="6148E3A6" w14:textId="5C844ED4" w:rsidR="00E65064" w:rsidRPr="001766ED" w:rsidRDefault="00E65064" w:rsidP="00E65064">
            <w:pPr>
              <w:pStyle w:val="ListParagraph"/>
              <w:numPr>
                <w:ilvl w:val="0"/>
                <w:numId w:val="18"/>
              </w:numPr>
              <w:rPr>
                <w:rFonts w:ascii="Verdana" w:hAnsi="Verdana"/>
                <w:sz w:val="20"/>
              </w:rPr>
            </w:pPr>
            <w:r w:rsidRPr="001766ED">
              <w:rPr>
                <w:rFonts w:ascii="Verdana" w:hAnsi="Verdana"/>
                <w:sz w:val="20"/>
              </w:rPr>
              <w:t>Ensure all recommendations are adhered to and evidenced</w:t>
            </w:r>
            <w:r w:rsidR="005D1948">
              <w:rPr>
                <w:rFonts w:ascii="Verdana" w:hAnsi="Verdana"/>
                <w:sz w:val="20"/>
              </w:rPr>
              <w:t xml:space="preserve"> through regular evaluation</w:t>
            </w:r>
            <w:r w:rsidR="00D01198">
              <w:rPr>
                <w:rFonts w:ascii="Verdana" w:hAnsi="Verdana"/>
                <w:sz w:val="20"/>
              </w:rPr>
              <w:t>.</w:t>
            </w:r>
          </w:p>
          <w:p w14:paraId="44522EE5" w14:textId="1FCC6A86" w:rsidR="00E65064" w:rsidRPr="001766ED" w:rsidRDefault="00E65064" w:rsidP="00E65064">
            <w:pPr>
              <w:pStyle w:val="ListParagraph"/>
              <w:numPr>
                <w:ilvl w:val="0"/>
                <w:numId w:val="18"/>
              </w:numPr>
              <w:rPr>
                <w:rFonts w:ascii="Verdana" w:hAnsi="Verdana"/>
                <w:sz w:val="20"/>
              </w:rPr>
            </w:pPr>
            <w:r w:rsidRPr="001766ED">
              <w:rPr>
                <w:rFonts w:ascii="Verdana" w:hAnsi="Verdana"/>
                <w:sz w:val="20"/>
              </w:rPr>
              <w:t>Attend meetings where appropriate</w:t>
            </w:r>
            <w:r w:rsidR="00D01198">
              <w:rPr>
                <w:rFonts w:ascii="Verdana" w:hAnsi="Verdana"/>
                <w:sz w:val="20"/>
              </w:rPr>
              <w:t>.</w:t>
            </w:r>
          </w:p>
          <w:p w14:paraId="1FDDEDFF" w14:textId="0F2C9F62" w:rsidR="00E65064" w:rsidRPr="001766ED" w:rsidRDefault="00D01198" w:rsidP="00E65064">
            <w:pPr>
              <w:pStyle w:val="ListParagraph"/>
              <w:numPr>
                <w:ilvl w:val="0"/>
                <w:numId w:val="11"/>
              </w:numPr>
              <w:rPr>
                <w:rFonts w:ascii="Verdana" w:hAnsi="Verdana"/>
                <w:sz w:val="20"/>
              </w:rPr>
            </w:pPr>
            <w:r>
              <w:rPr>
                <w:rFonts w:ascii="Verdana" w:hAnsi="Verdana"/>
                <w:sz w:val="20"/>
              </w:rPr>
              <w:t>SIT</w:t>
            </w:r>
            <w:r w:rsidR="00E65064" w:rsidRPr="001766ED">
              <w:rPr>
                <w:rFonts w:ascii="Verdana" w:hAnsi="Verdana"/>
                <w:sz w:val="20"/>
              </w:rPr>
              <w:t xml:space="preserve"> Intervention coordinator who will:</w:t>
            </w:r>
          </w:p>
          <w:p w14:paraId="20000B35" w14:textId="5508F138" w:rsidR="00E65064" w:rsidRPr="001766ED" w:rsidRDefault="00E65064" w:rsidP="00E65064">
            <w:pPr>
              <w:pStyle w:val="ListParagraph"/>
              <w:numPr>
                <w:ilvl w:val="0"/>
                <w:numId w:val="18"/>
              </w:numPr>
              <w:rPr>
                <w:rFonts w:ascii="Verdana" w:hAnsi="Verdana"/>
                <w:sz w:val="20"/>
              </w:rPr>
            </w:pPr>
            <w:r w:rsidRPr="001766ED">
              <w:rPr>
                <w:rFonts w:ascii="Verdana" w:hAnsi="Verdana"/>
                <w:sz w:val="20"/>
              </w:rPr>
              <w:t>Support with implementation and resourcing of</w:t>
            </w:r>
            <w:r w:rsidR="00D01198">
              <w:rPr>
                <w:rFonts w:ascii="Verdana" w:hAnsi="Verdana"/>
                <w:sz w:val="20"/>
              </w:rPr>
              <w:t xml:space="preserve"> plans.</w:t>
            </w:r>
          </w:p>
          <w:p w14:paraId="3CBAB33E" w14:textId="4963E021" w:rsidR="00E65064" w:rsidRPr="001766ED" w:rsidRDefault="00E65064" w:rsidP="00E65064">
            <w:pPr>
              <w:pStyle w:val="ListParagraph"/>
              <w:numPr>
                <w:ilvl w:val="0"/>
                <w:numId w:val="18"/>
              </w:numPr>
              <w:rPr>
                <w:rFonts w:ascii="Verdana" w:hAnsi="Verdana"/>
                <w:sz w:val="20"/>
              </w:rPr>
            </w:pPr>
            <w:r w:rsidRPr="001766ED">
              <w:rPr>
                <w:rFonts w:ascii="Verdana" w:hAnsi="Verdana"/>
                <w:sz w:val="20"/>
              </w:rPr>
              <w:t>Collect evidence for specialist intervention plan</w:t>
            </w:r>
            <w:r w:rsidR="00343F79">
              <w:rPr>
                <w:rFonts w:ascii="Verdana" w:hAnsi="Verdana"/>
                <w:sz w:val="20"/>
              </w:rPr>
              <w:t>.</w:t>
            </w:r>
          </w:p>
          <w:p w14:paraId="617B13D5" w14:textId="77777777" w:rsidR="00E65064" w:rsidRPr="001766ED" w:rsidRDefault="00E65064" w:rsidP="00E65064">
            <w:pPr>
              <w:pStyle w:val="ListParagraph"/>
              <w:numPr>
                <w:ilvl w:val="0"/>
                <w:numId w:val="18"/>
              </w:numPr>
              <w:rPr>
                <w:rFonts w:ascii="Verdana" w:hAnsi="Verdana"/>
                <w:sz w:val="20"/>
              </w:rPr>
            </w:pPr>
            <w:r w:rsidRPr="001766ED">
              <w:rPr>
                <w:rFonts w:ascii="Verdana" w:hAnsi="Verdana"/>
                <w:sz w:val="20"/>
              </w:rPr>
              <w:t xml:space="preserve">Attend meetings AR and multi-agency meetings as required </w:t>
            </w:r>
          </w:p>
          <w:p w14:paraId="49B4C911" w14:textId="77777777" w:rsidR="00E65064" w:rsidRPr="001766ED" w:rsidRDefault="00E65064" w:rsidP="00E65064">
            <w:pPr>
              <w:ind w:left="1080"/>
              <w:rPr>
                <w:rFonts w:ascii="Verdana" w:hAnsi="Verdana"/>
                <w:sz w:val="20"/>
              </w:rPr>
            </w:pPr>
          </w:p>
          <w:p w14:paraId="1F2F5F98" w14:textId="77777777" w:rsidR="00E65064" w:rsidRDefault="00E65064" w:rsidP="00E65064">
            <w:pPr>
              <w:rPr>
                <w:b/>
                <w:bCs/>
                <w:sz w:val="40"/>
                <w:szCs w:val="40"/>
                <w:u w:val="single"/>
              </w:rPr>
            </w:pPr>
          </w:p>
        </w:tc>
      </w:tr>
      <w:tr w:rsidR="00E65064" w14:paraId="13B30A12" w14:textId="77777777" w:rsidTr="002B0B11">
        <w:tc>
          <w:tcPr>
            <w:tcW w:w="2263" w:type="dxa"/>
            <w:shd w:val="clear" w:color="auto" w:fill="6699FF"/>
          </w:tcPr>
          <w:p w14:paraId="11280B17" w14:textId="77777777" w:rsidR="00E65064" w:rsidRPr="00467093" w:rsidRDefault="00E65064" w:rsidP="00E65064">
            <w:pPr>
              <w:rPr>
                <w:b/>
                <w:bCs/>
                <w:sz w:val="28"/>
                <w:szCs w:val="28"/>
              </w:rPr>
            </w:pPr>
            <w:r>
              <w:rPr>
                <w:b/>
                <w:bCs/>
                <w:sz w:val="28"/>
                <w:szCs w:val="28"/>
              </w:rPr>
              <w:lastRenderedPageBreak/>
              <w:t>Teaching and Learning</w:t>
            </w:r>
          </w:p>
        </w:tc>
        <w:tc>
          <w:tcPr>
            <w:tcW w:w="11199" w:type="dxa"/>
          </w:tcPr>
          <w:p w14:paraId="3792603A" w14:textId="77777777" w:rsidR="00E65064" w:rsidRPr="00D9390B" w:rsidRDefault="00E65064" w:rsidP="00E65064">
            <w:pPr>
              <w:rPr>
                <w:rFonts w:ascii="Verdana" w:hAnsi="Verdana"/>
                <w:sz w:val="20"/>
              </w:rPr>
            </w:pPr>
            <w:r w:rsidRPr="00D9390B">
              <w:rPr>
                <w:rFonts w:ascii="Verdana" w:hAnsi="Verdana"/>
                <w:sz w:val="20"/>
              </w:rPr>
              <w:t>At Pathway 3</w:t>
            </w:r>
            <w:r>
              <w:rPr>
                <w:rFonts w:ascii="Verdana" w:hAnsi="Verdana"/>
                <w:sz w:val="20"/>
              </w:rPr>
              <w:t xml:space="preserve"> in addition to the whole school environmental provisions,</w:t>
            </w:r>
            <w:r w:rsidRPr="00D9390B">
              <w:rPr>
                <w:rFonts w:ascii="Verdana" w:hAnsi="Verdana"/>
                <w:sz w:val="20"/>
              </w:rPr>
              <w:t xml:space="preserve"> </w:t>
            </w:r>
            <w:r>
              <w:rPr>
                <w:rFonts w:ascii="Verdana" w:hAnsi="Verdana"/>
                <w:sz w:val="20"/>
              </w:rPr>
              <w:t>we</w:t>
            </w:r>
            <w:r w:rsidRPr="00D9390B">
              <w:rPr>
                <w:rFonts w:ascii="Verdana" w:hAnsi="Verdana"/>
                <w:sz w:val="20"/>
              </w:rPr>
              <w:t xml:space="preserve"> offer:</w:t>
            </w:r>
          </w:p>
          <w:p w14:paraId="05825CC0" w14:textId="77777777" w:rsidR="00E65064" w:rsidRPr="00D9390B" w:rsidRDefault="00E65064" w:rsidP="00E65064">
            <w:pPr>
              <w:pStyle w:val="ListParagraph"/>
              <w:numPr>
                <w:ilvl w:val="0"/>
                <w:numId w:val="15"/>
              </w:numPr>
              <w:rPr>
                <w:rFonts w:ascii="Verdana" w:hAnsi="Verdana"/>
                <w:sz w:val="20"/>
              </w:rPr>
            </w:pPr>
            <w:r w:rsidRPr="00D9390B">
              <w:rPr>
                <w:rFonts w:ascii="Verdana" w:hAnsi="Verdana"/>
                <w:sz w:val="20"/>
              </w:rPr>
              <w:t>Timetabled intervention support opportunities, both within whole class teaching and learning and on a small group/individual basis</w:t>
            </w:r>
          </w:p>
          <w:p w14:paraId="752CF6C2" w14:textId="77777777" w:rsidR="00E65064" w:rsidRPr="00D9390B" w:rsidRDefault="00E65064" w:rsidP="00E65064">
            <w:pPr>
              <w:pStyle w:val="ListParagraph"/>
              <w:numPr>
                <w:ilvl w:val="0"/>
                <w:numId w:val="15"/>
              </w:numPr>
              <w:rPr>
                <w:rFonts w:ascii="Verdana" w:hAnsi="Verdana"/>
                <w:sz w:val="20"/>
              </w:rPr>
            </w:pPr>
            <w:r w:rsidRPr="00D9390B">
              <w:rPr>
                <w:rFonts w:ascii="Verdana" w:hAnsi="Verdana"/>
                <w:sz w:val="20"/>
              </w:rPr>
              <w:t>Ongoing assessment and evidencing progress throughout intervention period</w:t>
            </w:r>
          </w:p>
          <w:p w14:paraId="483E28E1" w14:textId="5903557B" w:rsidR="00E65064" w:rsidRDefault="00E65064" w:rsidP="00E65064">
            <w:pPr>
              <w:rPr>
                <w:b/>
                <w:bCs/>
                <w:sz w:val="40"/>
                <w:szCs w:val="40"/>
                <w:u w:val="single"/>
              </w:rPr>
            </w:pPr>
            <w:r w:rsidRPr="00D9390B">
              <w:rPr>
                <w:rFonts w:ascii="Verdana" w:hAnsi="Verdana"/>
                <w:sz w:val="20"/>
              </w:rPr>
              <w:t>Strategic support to embed therapeutic strategies within daily planning and classroom support</w:t>
            </w:r>
          </w:p>
        </w:tc>
      </w:tr>
      <w:tr w:rsidR="00E65064" w14:paraId="7EEF8184" w14:textId="77777777" w:rsidTr="002B0B11">
        <w:tc>
          <w:tcPr>
            <w:tcW w:w="2263" w:type="dxa"/>
            <w:shd w:val="clear" w:color="auto" w:fill="60CAF3" w:themeFill="accent4" w:themeFillTint="99"/>
          </w:tcPr>
          <w:p w14:paraId="56960F35" w14:textId="77777777" w:rsidR="00E65064" w:rsidRPr="00467093" w:rsidRDefault="00E65064" w:rsidP="00E65064">
            <w:pPr>
              <w:rPr>
                <w:b/>
                <w:bCs/>
                <w:sz w:val="28"/>
                <w:szCs w:val="28"/>
              </w:rPr>
            </w:pPr>
            <w:r>
              <w:rPr>
                <w:b/>
                <w:bCs/>
                <w:sz w:val="28"/>
                <w:szCs w:val="28"/>
              </w:rPr>
              <w:t>Identification and Review of Needs</w:t>
            </w:r>
          </w:p>
        </w:tc>
        <w:tc>
          <w:tcPr>
            <w:tcW w:w="11199" w:type="dxa"/>
          </w:tcPr>
          <w:p w14:paraId="6FF323D3" w14:textId="77777777" w:rsidR="00E65064" w:rsidRPr="00D9390B" w:rsidRDefault="00E65064" w:rsidP="00E65064">
            <w:pPr>
              <w:rPr>
                <w:rFonts w:ascii="Verdana" w:hAnsi="Verdana"/>
                <w:sz w:val="20"/>
              </w:rPr>
            </w:pPr>
            <w:r w:rsidRPr="00D9390B">
              <w:rPr>
                <w:rFonts w:ascii="Verdana" w:hAnsi="Verdana"/>
                <w:sz w:val="20"/>
              </w:rPr>
              <w:t>At Pathway 3 in addition to the provisions made within Pathways 1 and 2, we also offer:</w:t>
            </w:r>
          </w:p>
          <w:p w14:paraId="5DB2552E" w14:textId="77777777" w:rsidR="00E65064" w:rsidRPr="00D9390B" w:rsidRDefault="00E65064" w:rsidP="00E65064">
            <w:pPr>
              <w:pStyle w:val="ListParagraph"/>
              <w:numPr>
                <w:ilvl w:val="0"/>
                <w:numId w:val="11"/>
              </w:numPr>
              <w:rPr>
                <w:rFonts w:ascii="Verdana" w:hAnsi="Verdana"/>
                <w:sz w:val="20"/>
              </w:rPr>
            </w:pPr>
            <w:r w:rsidRPr="00D9390B">
              <w:rPr>
                <w:rFonts w:ascii="Verdana" w:hAnsi="Verdana"/>
                <w:sz w:val="20"/>
              </w:rPr>
              <w:t>Referral to External Therapeutic Team</w:t>
            </w:r>
          </w:p>
          <w:p w14:paraId="1D7AA58C" w14:textId="77777777" w:rsidR="00E65064" w:rsidRPr="00D9390B" w:rsidRDefault="00E65064" w:rsidP="00E65064">
            <w:pPr>
              <w:pStyle w:val="ListParagraph"/>
              <w:numPr>
                <w:ilvl w:val="0"/>
                <w:numId w:val="11"/>
              </w:numPr>
              <w:rPr>
                <w:rFonts w:ascii="Verdana" w:hAnsi="Verdana"/>
                <w:sz w:val="20"/>
              </w:rPr>
            </w:pPr>
            <w:r w:rsidRPr="00D9390B">
              <w:rPr>
                <w:rFonts w:ascii="Verdana" w:hAnsi="Verdana"/>
                <w:sz w:val="20"/>
              </w:rPr>
              <w:t>Individual needs assessment completed by external therapist</w:t>
            </w:r>
          </w:p>
          <w:p w14:paraId="052DAB8D" w14:textId="77777777" w:rsidR="00E65064" w:rsidRPr="00D9390B" w:rsidRDefault="00E65064" w:rsidP="00E65064">
            <w:pPr>
              <w:pStyle w:val="ListParagraph"/>
              <w:numPr>
                <w:ilvl w:val="0"/>
                <w:numId w:val="11"/>
              </w:numPr>
              <w:rPr>
                <w:rFonts w:ascii="Verdana" w:hAnsi="Verdana"/>
                <w:sz w:val="20"/>
              </w:rPr>
            </w:pPr>
            <w:r w:rsidRPr="00D9390B">
              <w:rPr>
                <w:rFonts w:ascii="Verdana" w:hAnsi="Verdana"/>
                <w:sz w:val="20"/>
              </w:rPr>
              <w:t>Intervention plan completed by external therapist</w:t>
            </w:r>
          </w:p>
          <w:p w14:paraId="441B02D6" w14:textId="77777777" w:rsidR="00E65064" w:rsidRPr="00D9390B" w:rsidRDefault="00E65064" w:rsidP="00E65064">
            <w:pPr>
              <w:pStyle w:val="ListParagraph"/>
              <w:numPr>
                <w:ilvl w:val="0"/>
                <w:numId w:val="11"/>
              </w:numPr>
              <w:rPr>
                <w:rFonts w:ascii="Verdana" w:hAnsi="Verdana"/>
                <w:sz w:val="20"/>
              </w:rPr>
            </w:pPr>
            <w:r w:rsidRPr="00D9390B">
              <w:rPr>
                <w:rFonts w:ascii="Verdana" w:hAnsi="Verdana"/>
                <w:sz w:val="20"/>
              </w:rPr>
              <w:t>Ongoing assessment/consultations throughout intervention period</w:t>
            </w:r>
          </w:p>
          <w:p w14:paraId="5B489193" w14:textId="77777777" w:rsidR="00E65064" w:rsidRPr="00D9390B" w:rsidRDefault="00E65064" w:rsidP="00E65064">
            <w:pPr>
              <w:pStyle w:val="ListParagraph"/>
              <w:numPr>
                <w:ilvl w:val="0"/>
                <w:numId w:val="11"/>
              </w:numPr>
              <w:rPr>
                <w:rFonts w:ascii="Verdana" w:hAnsi="Verdana"/>
                <w:sz w:val="20"/>
              </w:rPr>
            </w:pPr>
            <w:r w:rsidRPr="00D9390B">
              <w:rPr>
                <w:rFonts w:ascii="Verdana" w:hAnsi="Verdana"/>
                <w:sz w:val="20"/>
              </w:rPr>
              <w:t>Progress and recommended actions report completed (which may include continuation of support, or transfer to open access)</w:t>
            </w:r>
          </w:p>
          <w:p w14:paraId="0A059956" w14:textId="77777777" w:rsidR="00E65064" w:rsidRDefault="00E65064" w:rsidP="00E65064">
            <w:pPr>
              <w:pStyle w:val="ListParagraph"/>
              <w:numPr>
                <w:ilvl w:val="0"/>
                <w:numId w:val="11"/>
              </w:numPr>
              <w:rPr>
                <w:rFonts w:ascii="Verdana" w:hAnsi="Verdana"/>
                <w:sz w:val="20"/>
              </w:rPr>
            </w:pPr>
            <w:r w:rsidRPr="00D9390B">
              <w:rPr>
                <w:rFonts w:ascii="Verdana" w:hAnsi="Verdana"/>
                <w:sz w:val="20"/>
              </w:rPr>
              <w:t>Intervention and review of needs to be included in subsequent EHCP review meeting</w:t>
            </w:r>
          </w:p>
          <w:p w14:paraId="13D81F0F" w14:textId="77777777" w:rsidR="00E65064" w:rsidRDefault="00E65064" w:rsidP="00E65064">
            <w:pPr>
              <w:pStyle w:val="ListParagraph"/>
              <w:numPr>
                <w:ilvl w:val="0"/>
                <w:numId w:val="11"/>
              </w:numPr>
              <w:rPr>
                <w:rFonts w:ascii="Verdana" w:hAnsi="Verdana"/>
                <w:sz w:val="20"/>
              </w:rPr>
            </w:pPr>
            <w:r>
              <w:rPr>
                <w:rFonts w:ascii="Verdana" w:hAnsi="Verdana"/>
                <w:sz w:val="20"/>
              </w:rPr>
              <w:t xml:space="preserve">If referral is not accepted then the pupil will remain on pathway 2 for further intervention and evidence of need and/or if felt necessary, following a (SLT) safeguarding meeting, a MARU referral may be made. </w:t>
            </w:r>
          </w:p>
          <w:p w14:paraId="652C395F" w14:textId="77777777" w:rsidR="00E65064" w:rsidRDefault="00E65064" w:rsidP="00E65064">
            <w:pPr>
              <w:pStyle w:val="ListParagraph"/>
              <w:numPr>
                <w:ilvl w:val="0"/>
                <w:numId w:val="11"/>
              </w:numPr>
              <w:rPr>
                <w:rFonts w:ascii="Verdana" w:hAnsi="Verdana"/>
                <w:sz w:val="20"/>
              </w:rPr>
            </w:pPr>
            <w:r>
              <w:rPr>
                <w:rFonts w:ascii="Verdana" w:hAnsi="Verdana"/>
                <w:sz w:val="20"/>
              </w:rPr>
              <w:t xml:space="preserve">Evidence gathered for exceptional need educational review meeting with the LA. </w:t>
            </w:r>
          </w:p>
          <w:p w14:paraId="6CA1D0D1" w14:textId="77777777" w:rsidR="00E65064" w:rsidRDefault="00E65064" w:rsidP="00E65064">
            <w:pPr>
              <w:pStyle w:val="ListParagraph"/>
              <w:numPr>
                <w:ilvl w:val="0"/>
                <w:numId w:val="11"/>
              </w:numPr>
              <w:rPr>
                <w:rFonts w:ascii="Verdana" w:hAnsi="Verdana"/>
                <w:sz w:val="20"/>
              </w:rPr>
            </w:pPr>
            <w:r>
              <w:rPr>
                <w:rFonts w:ascii="Verdana" w:hAnsi="Verdana"/>
                <w:sz w:val="20"/>
              </w:rPr>
              <w:t>For some pupils they will need to remain on pathway 3 due to the ongoing need from external agencies which education cannot provide in house (pathway 3 pupil- static) PS3</w:t>
            </w:r>
          </w:p>
          <w:p w14:paraId="55D246B5" w14:textId="77777777" w:rsidR="00E65064" w:rsidRDefault="00E65064" w:rsidP="00E65064">
            <w:pPr>
              <w:rPr>
                <w:b/>
                <w:bCs/>
                <w:sz w:val="40"/>
                <w:szCs w:val="40"/>
                <w:u w:val="single"/>
              </w:rPr>
            </w:pPr>
          </w:p>
        </w:tc>
      </w:tr>
      <w:tr w:rsidR="00E65064" w14:paraId="513567BA" w14:textId="77777777" w:rsidTr="002B0B11">
        <w:tc>
          <w:tcPr>
            <w:tcW w:w="2263" w:type="dxa"/>
            <w:shd w:val="clear" w:color="auto" w:fill="339966"/>
          </w:tcPr>
          <w:p w14:paraId="45489725" w14:textId="77777777" w:rsidR="00E65064" w:rsidRPr="00467093" w:rsidRDefault="00E65064" w:rsidP="00E65064">
            <w:pPr>
              <w:rPr>
                <w:b/>
                <w:bCs/>
                <w:sz w:val="28"/>
                <w:szCs w:val="28"/>
              </w:rPr>
            </w:pPr>
            <w:r>
              <w:rPr>
                <w:b/>
                <w:bCs/>
                <w:sz w:val="28"/>
                <w:szCs w:val="28"/>
              </w:rPr>
              <w:t>Families and Young People</w:t>
            </w:r>
          </w:p>
        </w:tc>
        <w:tc>
          <w:tcPr>
            <w:tcW w:w="11199" w:type="dxa"/>
          </w:tcPr>
          <w:p w14:paraId="16D4E3EE" w14:textId="77777777" w:rsidR="00E65064" w:rsidRPr="00D9390B" w:rsidRDefault="00E65064" w:rsidP="00E65064">
            <w:pPr>
              <w:rPr>
                <w:rFonts w:ascii="Verdana" w:hAnsi="Verdana"/>
                <w:sz w:val="20"/>
              </w:rPr>
            </w:pPr>
            <w:r w:rsidRPr="00D9390B">
              <w:rPr>
                <w:rFonts w:ascii="Verdana" w:hAnsi="Verdana"/>
                <w:sz w:val="20"/>
              </w:rPr>
              <w:t>At Pathway 3 in addition to the provisions made within Pathways 1 and 2, we also offer:</w:t>
            </w:r>
          </w:p>
          <w:p w14:paraId="0038DAA3" w14:textId="77777777" w:rsidR="00E65064" w:rsidRPr="00D9390B" w:rsidRDefault="00E65064" w:rsidP="00E65064">
            <w:pPr>
              <w:pStyle w:val="ListParagraph"/>
              <w:numPr>
                <w:ilvl w:val="0"/>
                <w:numId w:val="11"/>
              </w:numPr>
              <w:rPr>
                <w:rFonts w:ascii="Verdana" w:hAnsi="Verdana"/>
                <w:sz w:val="20"/>
              </w:rPr>
            </w:pPr>
            <w:r w:rsidRPr="00D9390B">
              <w:rPr>
                <w:rFonts w:ascii="Verdana" w:hAnsi="Verdana"/>
                <w:sz w:val="20"/>
              </w:rPr>
              <w:t>Learner consultation to take place as part of the referral process, including completion of a pupil view</w:t>
            </w:r>
          </w:p>
          <w:p w14:paraId="20284308" w14:textId="77777777" w:rsidR="00E65064" w:rsidRPr="00D9390B" w:rsidRDefault="00E65064" w:rsidP="00E65064">
            <w:pPr>
              <w:pStyle w:val="ListParagraph"/>
              <w:numPr>
                <w:ilvl w:val="0"/>
                <w:numId w:val="11"/>
              </w:numPr>
              <w:rPr>
                <w:rFonts w:ascii="Verdana" w:hAnsi="Verdana"/>
                <w:sz w:val="20"/>
              </w:rPr>
            </w:pPr>
            <w:r>
              <w:rPr>
                <w:rFonts w:ascii="Verdana" w:hAnsi="Verdana"/>
                <w:sz w:val="20"/>
              </w:rPr>
              <w:t>External practitioner and/or in house therapist</w:t>
            </w:r>
            <w:r w:rsidRPr="00D9390B">
              <w:rPr>
                <w:rFonts w:ascii="Verdana" w:hAnsi="Verdana"/>
                <w:sz w:val="20"/>
              </w:rPr>
              <w:t xml:space="preserve"> consultation with family during the referral process</w:t>
            </w:r>
            <w:r>
              <w:rPr>
                <w:rFonts w:ascii="Verdana" w:hAnsi="Verdana"/>
                <w:sz w:val="20"/>
              </w:rPr>
              <w:t xml:space="preserve"> if appropriate </w:t>
            </w:r>
          </w:p>
          <w:p w14:paraId="43A05D01" w14:textId="77777777" w:rsidR="00E65064" w:rsidRPr="00D9390B" w:rsidRDefault="00E65064" w:rsidP="00E65064">
            <w:pPr>
              <w:pStyle w:val="ListParagraph"/>
              <w:numPr>
                <w:ilvl w:val="0"/>
                <w:numId w:val="11"/>
              </w:numPr>
              <w:rPr>
                <w:rFonts w:ascii="Verdana" w:hAnsi="Verdana"/>
                <w:sz w:val="20"/>
              </w:rPr>
            </w:pPr>
            <w:r>
              <w:rPr>
                <w:rFonts w:ascii="Verdana" w:hAnsi="Verdana"/>
                <w:sz w:val="20"/>
              </w:rPr>
              <w:t>External practitioner and/or in house therapist</w:t>
            </w:r>
            <w:r w:rsidRPr="00D9390B">
              <w:rPr>
                <w:rFonts w:ascii="Verdana" w:hAnsi="Verdana"/>
                <w:sz w:val="20"/>
              </w:rPr>
              <w:t xml:space="preserve"> to consult with families during the assessment phase</w:t>
            </w:r>
            <w:r>
              <w:rPr>
                <w:rFonts w:ascii="Verdana" w:hAnsi="Verdana"/>
                <w:sz w:val="20"/>
              </w:rPr>
              <w:t xml:space="preserve"> if appropriate </w:t>
            </w:r>
          </w:p>
          <w:p w14:paraId="0CDB3964" w14:textId="7A1CC215" w:rsidR="00E65064" w:rsidRDefault="00E65064" w:rsidP="00E65064">
            <w:pPr>
              <w:rPr>
                <w:b/>
                <w:bCs/>
                <w:sz w:val="40"/>
                <w:szCs w:val="40"/>
                <w:u w:val="single"/>
              </w:rPr>
            </w:pPr>
            <w:r w:rsidRPr="00D9390B">
              <w:rPr>
                <w:rFonts w:ascii="Verdana" w:hAnsi="Verdana"/>
                <w:sz w:val="20"/>
              </w:rPr>
              <w:t>Strategies implemented at school during intervention phase to be shared with families and relevant resources shared with home</w:t>
            </w:r>
            <w:r>
              <w:rPr>
                <w:rFonts w:ascii="Verdana" w:hAnsi="Verdana"/>
                <w:sz w:val="20"/>
              </w:rPr>
              <w:t xml:space="preserve">- with the understanding that input has been provided with an educational engagement focus. The Specialist Intervention Team will not support in the home environment. </w:t>
            </w:r>
          </w:p>
        </w:tc>
      </w:tr>
      <w:tr w:rsidR="00E65064" w14:paraId="61635B88" w14:textId="77777777" w:rsidTr="002B0B11">
        <w:tc>
          <w:tcPr>
            <w:tcW w:w="2263" w:type="dxa"/>
            <w:shd w:val="clear" w:color="auto" w:fill="8DD873" w:themeFill="accent6" w:themeFillTint="99"/>
          </w:tcPr>
          <w:p w14:paraId="08D91F78" w14:textId="77777777" w:rsidR="00E65064" w:rsidRPr="00467093" w:rsidRDefault="00E65064" w:rsidP="00E65064">
            <w:pPr>
              <w:rPr>
                <w:b/>
                <w:bCs/>
                <w:sz w:val="28"/>
                <w:szCs w:val="28"/>
              </w:rPr>
            </w:pPr>
            <w:r>
              <w:rPr>
                <w:b/>
                <w:bCs/>
                <w:sz w:val="28"/>
                <w:szCs w:val="28"/>
              </w:rPr>
              <w:t>Communities and Inclusion</w:t>
            </w:r>
          </w:p>
        </w:tc>
        <w:tc>
          <w:tcPr>
            <w:tcW w:w="11199" w:type="dxa"/>
          </w:tcPr>
          <w:p w14:paraId="3C4E8DD9" w14:textId="77777777" w:rsidR="00E65064" w:rsidRPr="00D9390B" w:rsidRDefault="00E65064" w:rsidP="00E65064">
            <w:pPr>
              <w:rPr>
                <w:rFonts w:ascii="Verdana" w:hAnsi="Verdana"/>
                <w:sz w:val="20"/>
              </w:rPr>
            </w:pPr>
            <w:r>
              <w:rPr>
                <w:rFonts w:ascii="Verdana" w:hAnsi="Verdana"/>
                <w:sz w:val="20"/>
              </w:rPr>
              <w:t xml:space="preserve">At Pathway 3 </w:t>
            </w:r>
            <w:r w:rsidRPr="00D9390B">
              <w:rPr>
                <w:rFonts w:ascii="Verdana" w:hAnsi="Verdana"/>
                <w:sz w:val="20"/>
              </w:rPr>
              <w:t xml:space="preserve">in addition to the provisions made within Pathways 1 and 2, </w:t>
            </w:r>
            <w:r>
              <w:rPr>
                <w:rFonts w:ascii="Verdana" w:hAnsi="Verdana"/>
                <w:sz w:val="20"/>
              </w:rPr>
              <w:t xml:space="preserve">we </w:t>
            </w:r>
            <w:r w:rsidRPr="00D9390B">
              <w:rPr>
                <w:rFonts w:ascii="Verdana" w:hAnsi="Verdana"/>
                <w:sz w:val="20"/>
              </w:rPr>
              <w:t>offer:</w:t>
            </w:r>
          </w:p>
          <w:p w14:paraId="2CA49F2A" w14:textId="77777777" w:rsidR="00E65064" w:rsidRPr="00D9390B" w:rsidRDefault="00E65064" w:rsidP="00E65064">
            <w:pPr>
              <w:pStyle w:val="ListParagraph"/>
              <w:numPr>
                <w:ilvl w:val="0"/>
                <w:numId w:val="11"/>
              </w:numPr>
              <w:rPr>
                <w:rFonts w:ascii="Verdana" w:hAnsi="Verdana"/>
                <w:sz w:val="20"/>
              </w:rPr>
            </w:pPr>
            <w:r w:rsidRPr="00D9390B">
              <w:rPr>
                <w:rFonts w:ascii="Verdana" w:hAnsi="Verdana"/>
                <w:sz w:val="20"/>
              </w:rPr>
              <w:t>Ongoing consult</w:t>
            </w:r>
            <w:r>
              <w:rPr>
                <w:rFonts w:ascii="Verdana" w:hAnsi="Verdana"/>
                <w:sz w:val="20"/>
              </w:rPr>
              <w:t>ations with external</w:t>
            </w:r>
            <w:r w:rsidRPr="00D9390B">
              <w:rPr>
                <w:rFonts w:ascii="Verdana" w:hAnsi="Verdana"/>
                <w:sz w:val="20"/>
              </w:rPr>
              <w:t xml:space="preserve"> agencies, sharing intervention strategies and progress made</w:t>
            </w:r>
          </w:p>
          <w:p w14:paraId="427AE639" w14:textId="77777777" w:rsidR="00E65064" w:rsidRDefault="00E65064" w:rsidP="00E65064">
            <w:pPr>
              <w:pStyle w:val="ListParagraph"/>
              <w:numPr>
                <w:ilvl w:val="0"/>
                <w:numId w:val="11"/>
              </w:numPr>
              <w:rPr>
                <w:rFonts w:ascii="Verdana" w:hAnsi="Verdana"/>
                <w:sz w:val="20"/>
              </w:rPr>
            </w:pPr>
            <w:r w:rsidRPr="00D9390B">
              <w:rPr>
                <w:rFonts w:ascii="Verdana" w:hAnsi="Verdana"/>
                <w:sz w:val="20"/>
              </w:rPr>
              <w:t>Local settings to be considered alongside intervention strategies highlighted within individual plans</w:t>
            </w:r>
            <w:r>
              <w:rPr>
                <w:rFonts w:ascii="Verdana" w:hAnsi="Verdana"/>
                <w:sz w:val="20"/>
              </w:rPr>
              <w:t xml:space="preserve">-  bespoke learning provision </w:t>
            </w:r>
          </w:p>
          <w:p w14:paraId="0C98EA5B" w14:textId="77777777" w:rsidR="00E65064" w:rsidRDefault="00E65064" w:rsidP="00E65064">
            <w:pPr>
              <w:rPr>
                <w:b/>
                <w:bCs/>
                <w:sz w:val="40"/>
                <w:szCs w:val="40"/>
                <w:u w:val="single"/>
              </w:rPr>
            </w:pPr>
          </w:p>
        </w:tc>
      </w:tr>
    </w:tbl>
    <w:p w14:paraId="7838AC13" w14:textId="77777777" w:rsidR="00492BA7" w:rsidRDefault="00492BA7" w:rsidP="00492BA7">
      <w:pPr>
        <w:rPr>
          <w:sz w:val="40"/>
          <w:szCs w:val="40"/>
        </w:rPr>
      </w:pPr>
    </w:p>
    <w:p w14:paraId="3B7E6F6E" w14:textId="77777777" w:rsidR="00234C85" w:rsidRDefault="00234C85" w:rsidP="00492BA7">
      <w:pPr>
        <w:rPr>
          <w:sz w:val="40"/>
          <w:szCs w:val="40"/>
        </w:rPr>
      </w:pPr>
    </w:p>
    <w:p w14:paraId="2EF44EC9" w14:textId="77777777" w:rsidR="00234C85" w:rsidRDefault="00234C85" w:rsidP="00492BA7">
      <w:pPr>
        <w:rPr>
          <w:sz w:val="40"/>
          <w:szCs w:val="40"/>
        </w:rPr>
      </w:pPr>
    </w:p>
    <w:p w14:paraId="4360D4E0" w14:textId="77777777" w:rsidR="00234C85" w:rsidRDefault="00234C85" w:rsidP="00492BA7">
      <w:pPr>
        <w:rPr>
          <w:sz w:val="40"/>
          <w:szCs w:val="40"/>
        </w:rPr>
      </w:pPr>
    </w:p>
    <w:p w14:paraId="6FCE5219" w14:textId="77777777" w:rsidR="00234C85" w:rsidRDefault="00234C85" w:rsidP="00492BA7">
      <w:pPr>
        <w:rPr>
          <w:sz w:val="40"/>
          <w:szCs w:val="40"/>
        </w:rPr>
      </w:pPr>
    </w:p>
    <w:p w14:paraId="31B43972" w14:textId="77777777" w:rsidR="00234C85" w:rsidRDefault="00234C85" w:rsidP="00492BA7">
      <w:pPr>
        <w:rPr>
          <w:sz w:val="40"/>
          <w:szCs w:val="40"/>
        </w:rPr>
      </w:pPr>
    </w:p>
    <w:p w14:paraId="0128CD3F" w14:textId="77777777" w:rsidR="00234C85" w:rsidRDefault="00234C85" w:rsidP="00492BA7">
      <w:pPr>
        <w:rPr>
          <w:sz w:val="40"/>
          <w:szCs w:val="40"/>
        </w:rPr>
      </w:pPr>
    </w:p>
    <w:p w14:paraId="385E1942" w14:textId="77777777" w:rsidR="00234C85" w:rsidRDefault="00234C85" w:rsidP="00492BA7">
      <w:pPr>
        <w:rPr>
          <w:sz w:val="40"/>
          <w:szCs w:val="40"/>
        </w:rPr>
      </w:pPr>
    </w:p>
    <w:p w14:paraId="33D4DD7F" w14:textId="77777777" w:rsidR="00234C85" w:rsidRDefault="00234C85" w:rsidP="00492BA7">
      <w:pPr>
        <w:rPr>
          <w:sz w:val="40"/>
          <w:szCs w:val="40"/>
        </w:rPr>
      </w:pPr>
    </w:p>
    <w:p w14:paraId="4B5CD1D1" w14:textId="77777777" w:rsidR="00234C85" w:rsidRDefault="00234C85" w:rsidP="00492BA7">
      <w:pPr>
        <w:rPr>
          <w:sz w:val="40"/>
          <w:szCs w:val="40"/>
        </w:rPr>
      </w:pPr>
    </w:p>
    <w:p w14:paraId="2C5FCADF" w14:textId="77777777" w:rsidR="00234C85" w:rsidRDefault="00234C85" w:rsidP="00492BA7">
      <w:pPr>
        <w:rPr>
          <w:sz w:val="40"/>
          <w:szCs w:val="40"/>
        </w:rPr>
      </w:pPr>
    </w:p>
    <w:p w14:paraId="1ECD8679" w14:textId="77777777" w:rsidR="00234C85" w:rsidRDefault="00234C85" w:rsidP="00492BA7">
      <w:pPr>
        <w:rPr>
          <w:sz w:val="40"/>
          <w:szCs w:val="40"/>
        </w:rPr>
      </w:pPr>
    </w:p>
    <w:p w14:paraId="702974C0" w14:textId="77777777" w:rsidR="00234C85" w:rsidRDefault="00234C85" w:rsidP="00492BA7">
      <w:pPr>
        <w:rPr>
          <w:sz w:val="40"/>
          <w:szCs w:val="40"/>
        </w:rPr>
      </w:pPr>
    </w:p>
    <w:p w14:paraId="60FD67B8" w14:textId="77777777" w:rsidR="00234C85" w:rsidRDefault="00234C85" w:rsidP="00492BA7">
      <w:pPr>
        <w:rPr>
          <w:sz w:val="40"/>
          <w:szCs w:val="40"/>
        </w:rPr>
      </w:pPr>
    </w:p>
    <w:p w14:paraId="5653DB24" w14:textId="77777777" w:rsidR="00941E3A" w:rsidRDefault="00941E3A" w:rsidP="00941E3A">
      <w:pPr>
        <w:rPr>
          <w:sz w:val="40"/>
          <w:szCs w:val="40"/>
        </w:rPr>
      </w:pPr>
    </w:p>
    <w:p w14:paraId="3FA0D2F8" w14:textId="2F21269A" w:rsidR="00941E3A" w:rsidRDefault="00941E3A" w:rsidP="00941E3A">
      <w:pPr>
        <w:rPr>
          <w:sz w:val="40"/>
          <w:szCs w:val="40"/>
        </w:rPr>
      </w:pPr>
      <w:r w:rsidRPr="00867B19">
        <w:rPr>
          <w:b/>
          <w:bCs/>
          <w:noProof/>
          <w:sz w:val="40"/>
          <w:szCs w:val="40"/>
        </w:rPr>
        <w:lastRenderedPageBreak/>
        <w:drawing>
          <wp:anchor distT="0" distB="0" distL="114300" distR="114300" simplePos="0" relativeHeight="251687936" behindDoc="1" locked="0" layoutInCell="1" allowOverlap="1" wp14:anchorId="024C4343" wp14:editId="008330A8">
            <wp:simplePos x="0" y="0"/>
            <wp:positionH relativeFrom="column">
              <wp:posOffset>-403860</wp:posOffset>
            </wp:positionH>
            <wp:positionV relativeFrom="paragraph">
              <wp:posOffset>24765</wp:posOffset>
            </wp:positionV>
            <wp:extent cx="1783080" cy="1329690"/>
            <wp:effectExtent l="0" t="19050" r="0" b="22860"/>
            <wp:wrapTight wrapText="bothSides">
              <wp:wrapPolygon edited="0">
                <wp:start x="9000" y="-309"/>
                <wp:lineTo x="1154" y="21662"/>
                <wp:lineTo x="18000" y="21662"/>
                <wp:lineTo x="17538" y="19805"/>
                <wp:lineTo x="19615" y="19805"/>
                <wp:lineTo x="20538" y="17948"/>
                <wp:lineTo x="20769" y="13926"/>
                <wp:lineTo x="19154" y="12688"/>
                <wp:lineTo x="13846" y="9903"/>
                <wp:lineTo x="10154" y="-309"/>
                <wp:lineTo x="9000" y="-309"/>
              </wp:wrapPolygon>
            </wp:wrapTight>
            <wp:docPr id="722742384"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0" r:lo="rId51" r:qs="rId52" r:cs="rId53"/>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89984" behindDoc="1" locked="0" layoutInCell="1" allowOverlap="1" wp14:anchorId="1FE0D347" wp14:editId="6B16F92F">
                <wp:simplePos x="0" y="0"/>
                <wp:positionH relativeFrom="column">
                  <wp:posOffset>1638300</wp:posOffset>
                </wp:positionH>
                <wp:positionV relativeFrom="paragraph">
                  <wp:posOffset>28575</wp:posOffset>
                </wp:positionV>
                <wp:extent cx="5013960" cy="396240"/>
                <wp:effectExtent l="0" t="0" r="0" b="3810"/>
                <wp:wrapTight wrapText="bothSides">
                  <wp:wrapPolygon edited="0">
                    <wp:start x="0" y="0"/>
                    <wp:lineTo x="0" y="20769"/>
                    <wp:lineTo x="21502" y="20769"/>
                    <wp:lineTo x="21502" y="0"/>
                    <wp:lineTo x="0" y="0"/>
                  </wp:wrapPolygon>
                </wp:wrapTight>
                <wp:docPr id="16334026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3960" cy="396240"/>
                        </a:xfrm>
                        <a:prstGeom prst="rect">
                          <a:avLst/>
                        </a:prstGeom>
                        <a:solidFill>
                          <a:srgbClr val="FFFFFF"/>
                        </a:solidFill>
                        <a:ln w="9525">
                          <a:noFill/>
                          <a:miter lim="800000"/>
                          <a:headEnd/>
                          <a:tailEnd/>
                        </a:ln>
                      </wps:spPr>
                      <wps:txbx>
                        <w:txbxContent>
                          <w:p w14:paraId="042935C6" w14:textId="52BA96A8" w:rsidR="00234C85" w:rsidRDefault="00234C85" w:rsidP="00234C85">
                            <w:r>
                              <w:rPr>
                                <w:b/>
                                <w:bCs/>
                                <w:sz w:val="40"/>
                                <w:szCs w:val="40"/>
                                <w:u w:val="single"/>
                              </w:rPr>
                              <w:t>Social, Emotional, Mental Health (SEMH)</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1FE0D347" id="_x0000_s1032" type="#_x0000_t202" style="position:absolute;margin-left:129pt;margin-top:2.25pt;width:394.8pt;height:31.2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" stroked="f">
                <v:textbox>
                  <w:txbxContent>
                    <w:p w14:paraId="042935C6" w14:textId="52BA96A8" w:rsidR="00234C85" w:rsidRDefault="00234C85" w:rsidP="00234C85">
                      <w:r>
                        <w:rPr>
                          <w:b/>
                          <w:bCs/>
                          <w:sz w:val="40"/>
                          <w:szCs w:val="40"/>
                          <w:u w:val="single"/>
                        </w:rPr>
                        <w:t>Social, Emotional, Mental Health (SEMH)</w:t>
                      </w:r>
                    </w:p>
                  </w:txbxContent>
                </v:textbox>
                <w10:wrap type="tight"/>
              </v:shape>
            </w:pict>
          </mc:Fallback>
        </mc:AlternateContent>
      </w:r>
    </w:p>
    <w:tbl>
      <w:tblPr>
        <w:tblStyle w:val="TableGrid"/>
        <w:tblpPr w:leftFromText="180" w:rightFromText="180" w:vertAnchor="text" w:horzAnchor="margin" w:tblpXSpec="right" w:tblpY="269"/>
        <w:tblW w:w="0" w:type="auto"/>
        <w:tblLook w:val="04A0" w:firstRow="1" w:lastRow="0" w:firstColumn="1" w:lastColumn="0" w:noHBand="0" w:noVBand="1"/>
      </w:tblPr>
      <w:tblGrid>
        <w:gridCol w:w="2122"/>
        <w:gridCol w:w="11198"/>
      </w:tblGrid>
      <w:tr w:rsidR="00985CFB" w14:paraId="37ADBA2F" w14:textId="77777777" w:rsidTr="00941E3A">
        <w:tc>
          <w:tcPr>
            <w:tcW w:w="2122" w:type="dxa"/>
            <w:shd w:val="clear" w:color="auto" w:fill="E59EDC" w:themeFill="accent5" w:themeFillTint="66"/>
          </w:tcPr>
          <w:p w14:paraId="76245FEB" w14:textId="77777777" w:rsidR="000D52A3" w:rsidRPr="000D52A3" w:rsidRDefault="000D52A3" w:rsidP="00985CFB">
            <w:pPr>
              <w:rPr>
                <w:b/>
                <w:bCs/>
                <w:sz w:val="28"/>
                <w:szCs w:val="28"/>
              </w:rPr>
            </w:pPr>
            <w:r w:rsidRPr="000D52A3">
              <w:rPr>
                <w:b/>
                <w:bCs/>
                <w:sz w:val="28"/>
                <w:szCs w:val="28"/>
              </w:rPr>
              <w:t>Environmental and Resourcing</w:t>
            </w:r>
          </w:p>
          <w:p w14:paraId="6C809FF9" w14:textId="77777777" w:rsidR="00985CFB" w:rsidRPr="00467093" w:rsidRDefault="00985CFB" w:rsidP="00985CFB">
            <w:pPr>
              <w:rPr>
                <w:b/>
                <w:bCs/>
                <w:sz w:val="40"/>
                <w:szCs w:val="40"/>
              </w:rPr>
            </w:pPr>
          </w:p>
        </w:tc>
        <w:tc>
          <w:tcPr>
            <w:tcW w:w="11198" w:type="dxa"/>
          </w:tcPr>
          <w:p w14:paraId="312519FE" w14:textId="77777777" w:rsidR="00985CFB" w:rsidRPr="00B562E9" w:rsidRDefault="00985CFB" w:rsidP="00985CFB">
            <w:pPr>
              <w:pStyle w:val="ListParagraph"/>
              <w:numPr>
                <w:ilvl w:val="0"/>
                <w:numId w:val="11"/>
              </w:numPr>
              <w:rPr>
                <w:rFonts w:ascii="Verdana" w:hAnsi="Verdana"/>
                <w:sz w:val="20"/>
                <w:szCs w:val="20"/>
              </w:rPr>
            </w:pPr>
            <w:r w:rsidRPr="00B562E9">
              <w:rPr>
                <w:rFonts w:ascii="Verdana" w:hAnsi="Verdana"/>
                <w:sz w:val="20"/>
                <w:szCs w:val="20"/>
              </w:rPr>
              <w:t xml:space="preserve">Trauma Informed School Accreditation in place across all settings and embedded into daily practice. </w:t>
            </w:r>
          </w:p>
          <w:p w14:paraId="290D6DCD" w14:textId="53335164" w:rsidR="00985CFB" w:rsidRDefault="00985CFB" w:rsidP="00985CFB">
            <w:pPr>
              <w:pStyle w:val="ListParagraph"/>
              <w:numPr>
                <w:ilvl w:val="0"/>
                <w:numId w:val="11"/>
              </w:numPr>
              <w:rPr>
                <w:rFonts w:ascii="Verdana" w:hAnsi="Verdana"/>
                <w:sz w:val="20"/>
                <w:szCs w:val="20"/>
              </w:rPr>
            </w:pPr>
            <w:r w:rsidRPr="37EEB8D1">
              <w:rPr>
                <w:rFonts w:ascii="Verdana" w:hAnsi="Verdana"/>
                <w:sz w:val="20"/>
                <w:szCs w:val="20"/>
              </w:rPr>
              <w:t>Transition supports using a strengths</w:t>
            </w:r>
            <w:r w:rsidR="005762CD">
              <w:rPr>
                <w:rFonts w:ascii="Verdana" w:hAnsi="Verdana"/>
                <w:sz w:val="20"/>
                <w:szCs w:val="20"/>
              </w:rPr>
              <w:t>-</w:t>
            </w:r>
            <w:r w:rsidRPr="37EEB8D1">
              <w:rPr>
                <w:rFonts w:ascii="Verdana" w:hAnsi="Verdana"/>
                <w:sz w:val="20"/>
                <w:szCs w:val="20"/>
              </w:rPr>
              <w:t>based and person-centred approach</w:t>
            </w:r>
            <w:r w:rsidR="005762CD">
              <w:rPr>
                <w:rFonts w:ascii="Verdana" w:hAnsi="Verdana"/>
                <w:sz w:val="20"/>
                <w:szCs w:val="20"/>
              </w:rPr>
              <w:t>.</w:t>
            </w:r>
          </w:p>
          <w:p w14:paraId="033A075A" w14:textId="77777777" w:rsidR="00985CFB" w:rsidRPr="005762CD" w:rsidRDefault="00985CFB" w:rsidP="00985CFB">
            <w:pPr>
              <w:pStyle w:val="ListParagraph"/>
              <w:numPr>
                <w:ilvl w:val="0"/>
                <w:numId w:val="11"/>
              </w:numPr>
              <w:rPr>
                <w:rFonts w:ascii="Verdana" w:hAnsi="Verdana"/>
                <w:sz w:val="20"/>
                <w:szCs w:val="20"/>
              </w:rPr>
            </w:pPr>
            <w:r w:rsidRPr="005762CD">
              <w:rPr>
                <w:rFonts w:ascii="Verdana" w:hAnsi="Verdana"/>
                <w:sz w:val="20"/>
                <w:szCs w:val="20"/>
              </w:rPr>
              <w:t xml:space="preserve">Access to spaces that support arousal states such as low arousal and up regulating. Sensory enrichment spaces available/timetabled for all learners including those in specialist equipment or with additional mobility needs. </w:t>
            </w:r>
          </w:p>
          <w:p w14:paraId="6438ABCF" w14:textId="449186D7" w:rsidR="00985CFB" w:rsidRPr="005762CD" w:rsidRDefault="00985CFB" w:rsidP="00985CFB">
            <w:pPr>
              <w:pStyle w:val="ListParagraph"/>
              <w:numPr>
                <w:ilvl w:val="0"/>
                <w:numId w:val="11"/>
              </w:numPr>
              <w:rPr>
                <w:rFonts w:ascii="Verdana" w:hAnsi="Verdana"/>
                <w:sz w:val="20"/>
                <w:szCs w:val="20"/>
              </w:rPr>
            </w:pPr>
            <w:r w:rsidRPr="005762CD">
              <w:rPr>
                <w:rFonts w:ascii="Verdana" w:hAnsi="Verdana"/>
                <w:sz w:val="20"/>
                <w:szCs w:val="20"/>
              </w:rPr>
              <w:t>Access</w:t>
            </w:r>
            <w:r w:rsidR="005762CD">
              <w:rPr>
                <w:rFonts w:ascii="Verdana" w:hAnsi="Verdana"/>
                <w:sz w:val="20"/>
                <w:szCs w:val="20"/>
              </w:rPr>
              <w:t xml:space="preserve"> to appropriate </w:t>
            </w:r>
            <w:r w:rsidRPr="005762CD">
              <w:rPr>
                <w:rFonts w:ascii="Verdana" w:hAnsi="Verdana"/>
                <w:sz w:val="20"/>
                <w:szCs w:val="20"/>
              </w:rPr>
              <w:t>pastoral/therapeuti</w:t>
            </w:r>
            <w:r w:rsidR="005762CD">
              <w:rPr>
                <w:rFonts w:ascii="Verdana" w:hAnsi="Verdana"/>
                <w:sz w:val="20"/>
                <w:szCs w:val="20"/>
              </w:rPr>
              <w:t>c</w:t>
            </w:r>
            <w:r w:rsidRPr="005762CD">
              <w:rPr>
                <w:rFonts w:ascii="Verdana" w:hAnsi="Verdana"/>
                <w:sz w:val="20"/>
                <w:szCs w:val="20"/>
              </w:rPr>
              <w:t xml:space="preserve"> spaces.</w:t>
            </w:r>
          </w:p>
          <w:p w14:paraId="6D24132B" w14:textId="77777777" w:rsidR="00985CFB" w:rsidRDefault="00985CFB" w:rsidP="00985CFB">
            <w:pPr>
              <w:pStyle w:val="ListParagraph"/>
              <w:numPr>
                <w:ilvl w:val="0"/>
                <w:numId w:val="11"/>
              </w:numPr>
              <w:rPr>
                <w:rFonts w:ascii="Verdana" w:hAnsi="Verdana"/>
                <w:sz w:val="20"/>
                <w:szCs w:val="20"/>
              </w:rPr>
            </w:pPr>
            <w:r w:rsidRPr="37EEB8D1">
              <w:rPr>
                <w:rFonts w:ascii="Verdana" w:hAnsi="Verdana"/>
                <w:sz w:val="20"/>
                <w:szCs w:val="20"/>
              </w:rPr>
              <w:t>Trauma Informed resources and activities available at all times</w:t>
            </w:r>
          </w:p>
          <w:p w14:paraId="1C0049D7" w14:textId="52392854" w:rsidR="00985CFB" w:rsidRPr="00957F11" w:rsidRDefault="00985CFB" w:rsidP="00985CFB">
            <w:pPr>
              <w:pStyle w:val="ListParagraph"/>
              <w:numPr>
                <w:ilvl w:val="0"/>
                <w:numId w:val="11"/>
              </w:numPr>
              <w:rPr>
                <w:rFonts w:ascii="Verdana" w:hAnsi="Verdana"/>
                <w:sz w:val="20"/>
                <w:szCs w:val="20"/>
              </w:rPr>
            </w:pPr>
            <w:r w:rsidRPr="00957F11">
              <w:rPr>
                <w:rFonts w:ascii="Verdana" w:hAnsi="Verdana"/>
                <w:sz w:val="20"/>
                <w:szCs w:val="20"/>
              </w:rPr>
              <w:t>Access to</w:t>
            </w:r>
            <w:r w:rsidR="00957F11">
              <w:rPr>
                <w:rFonts w:ascii="Verdana" w:hAnsi="Verdana"/>
                <w:sz w:val="20"/>
                <w:szCs w:val="20"/>
              </w:rPr>
              <w:t xml:space="preserve"> Areas of Interest as hooks for engagement including,</w:t>
            </w:r>
            <w:r w:rsidRPr="00957F11">
              <w:rPr>
                <w:rFonts w:ascii="Verdana" w:hAnsi="Verdana"/>
                <w:sz w:val="20"/>
                <w:szCs w:val="20"/>
              </w:rPr>
              <w:t xml:space="preserve"> outdoor space/learning including physical based playground equipment, nature and horticulture opportunities. </w:t>
            </w:r>
          </w:p>
          <w:p w14:paraId="521D8243" w14:textId="77777777" w:rsidR="00985CFB" w:rsidRDefault="00985CFB" w:rsidP="00985CFB">
            <w:pPr>
              <w:pStyle w:val="ListParagraph"/>
              <w:numPr>
                <w:ilvl w:val="0"/>
                <w:numId w:val="11"/>
              </w:numPr>
              <w:rPr>
                <w:rFonts w:ascii="Verdana" w:hAnsi="Verdana"/>
                <w:sz w:val="20"/>
                <w:szCs w:val="20"/>
              </w:rPr>
            </w:pPr>
            <w:r w:rsidRPr="37EEB8D1">
              <w:rPr>
                <w:rFonts w:ascii="Verdana" w:hAnsi="Verdana"/>
                <w:sz w:val="20"/>
                <w:szCs w:val="20"/>
              </w:rPr>
              <w:t>Sensory regulation/enrichment resources/equipment to support up and down regulation: such as resistance bands, heavy muscle work, light and sound, vestibular and proprioceptive.</w:t>
            </w:r>
          </w:p>
          <w:p w14:paraId="34D8F955" w14:textId="767B9889" w:rsidR="00B562E9" w:rsidRPr="00B562E9" w:rsidRDefault="00B562E9" w:rsidP="00B562E9">
            <w:pPr>
              <w:pStyle w:val="ListParagraph"/>
              <w:numPr>
                <w:ilvl w:val="0"/>
                <w:numId w:val="11"/>
              </w:numPr>
              <w:rPr>
                <w:rFonts w:ascii="Verdana" w:hAnsi="Verdana"/>
                <w:sz w:val="20"/>
                <w:szCs w:val="20"/>
              </w:rPr>
            </w:pPr>
            <w:r w:rsidRPr="37EEB8D1">
              <w:rPr>
                <w:rFonts w:ascii="Verdana" w:hAnsi="Verdana"/>
                <w:sz w:val="20"/>
                <w:szCs w:val="20"/>
              </w:rPr>
              <w:t xml:space="preserve">Access to regular meaningful movement and multi-sensory learning opportunities throughout the school day </w:t>
            </w:r>
          </w:p>
          <w:p w14:paraId="511B3747" w14:textId="4D062CC6" w:rsidR="00985CFB" w:rsidRDefault="00985CFB" w:rsidP="00985CFB">
            <w:pPr>
              <w:pStyle w:val="ListParagraph"/>
              <w:numPr>
                <w:ilvl w:val="0"/>
                <w:numId w:val="11"/>
              </w:numPr>
              <w:rPr>
                <w:rFonts w:ascii="Verdana" w:hAnsi="Verdana"/>
                <w:sz w:val="20"/>
                <w:szCs w:val="20"/>
              </w:rPr>
            </w:pPr>
            <w:r w:rsidRPr="37EEB8D1">
              <w:rPr>
                <w:rFonts w:ascii="Verdana" w:hAnsi="Verdana"/>
                <w:sz w:val="20"/>
                <w:szCs w:val="20"/>
              </w:rPr>
              <w:t>Breakout/safe spaces identified throughout the school</w:t>
            </w:r>
            <w:r w:rsidR="006207A9">
              <w:rPr>
                <w:rFonts w:ascii="Verdana" w:hAnsi="Verdana"/>
                <w:sz w:val="20"/>
                <w:szCs w:val="20"/>
              </w:rPr>
              <w:t>.</w:t>
            </w:r>
          </w:p>
          <w:p w14:paraId="1C249110" w14:textId="77777777" w:rsidR="00985CFB" w:rsidRDefault="00985CFB" w:rsidP="00985CFB">
            <w:pPr>
              <w:pStyle w:val="ListParagraph"/>
              <w:numPr>
                <w:ilvl w:val="0"/>
                <w:numId w:val="11"/>
              </w:numPr>
              <w:rPr>
                <w:rFonts w:ascii="Verdana" w:hAnsi="Verdana"/>
                <w:sz w:val="20"/>
                <w:szCs w:val="20"/>
              </w:rPr>
            </w:pPr>
            <w:r w:rsidRPr="37EEB8D1">
              <w:rPr>
                <w:rFonts w:ascii="Verdana" w:hAnsi="Verdana"/>
                <w:sz w:val="20"/>
                <w:szCs w:val="20"/>
              </w:rPr>
              <w:t xml:space="preserve">Regulation break options available to all learners </w:t>
            </w:r>
          </w:p>
          <w:p w14:paraId="7EF8D1A1" w14:textId="62DBE062" w:rsidR="00113819" w:rsidRPr="00113819" w:rsidRDefault="00113819" w:rsidP="00113819">
            <w:pPr>
              <w:pStyle w:val="ListParagraph"/>
              <w:numPr>
                <w:ilvl w:val="0"/>
                <w:numId w:val="11"/>
              </w:numPr>
              <w:rPr>
                <w:rFonts w:ascii="Verdana" w:hAnsi="Verdana"/>
                <w:sz w:val="20"/>
                <w:szCs w:val="20"/>
              </w:rPr>
            </w:pPr>
            <w:r w:rsidRPr="00A47C1D">
              <w:rPr>
                <w:rFonts w:ascii="Verdana" w:hAnsi="Verdana"/>
                <w:sz w:val="20"/>
                <w:szCs w:val="20"/>
              </w:rPr>
              <w:t>Empowerment Groups</w:t>
            </w:r>
            <w:r>
              <w:rPr>
                <w:rFonts w:ascii="Verdana" w:hAnsi="Verdana"/>
                <w:sz w:val="20"/>
                <w:szCs w:val="20"/>
              </w:rPr>
              <w:t xml:space="preserve"> available for identified learners</w:t>
            </w:r>
          </w:p>
          <w:p w14:paraId="41DDC65D" w14:textId="77777777" w:rsidR="00985CFB" w:rsidRDefault="00985CFB" w:rsidP="00985CFB">
            <w:pPr>
              <w:pStyle w:val="ListParagraph"/>
              <w:numPr>
                <w:ilvl w:val="0"/>
                <w:numId w:val="11"/>
              </w:numPr>
              <w:rPr>
                <w:rFonts w:ascii="Verdana" w:hAnsi="Verdana"/>
                <w:sz w:val="20"/>
                <w:szCs w:val="20"/>
              </w:rPr>
            </w:pPr>
            <w:r w:rsidRPr="37EEB8D1">
              <w:rPr>
                <w:rFonts w:ascii="Verdana" w:hAnsi="Verdana"/>
                <w:sz w:val="20"/>
                <w:szCs w:val="20"/>
              </w:rPr>
              <w:t>Appropriate resources to support understanding of and coping strategies for bereavement and loss</w:t>
            </w:r>
          </w:p>
          <w:p w14:paraId="740FB66C" w14:textId="671FFA65" w:rsidR="00985CFB" w:rsidRDefault="00985CFB" w:rsidP="00985CFB">
            <w:pPr>
              <w:pStyle w:val="ListParagraph"/>
              <w:numPr>
                <w:ilvl w:val="0"/>
                <w:numId w:val="11"/>
              </w:numPr>
              <w:rPr>
                <w:rFonts w:ascii="Verdana" w:hAnsi="Verdana"/>
                <w:sz w:val="20"/>
                <w:szCs w:val="20"/>
              </w:rPr>
            </w:pPr>
            <w:r w:rsidRPr="37EEB8D1">
              <w:rPr>
                <w:rFonts w:ascii="Verdana" w:hAnsi="Verdana"/>
                <w:sz w:val="20"/>
                <w:szCs w:val="20"/>
              </w:rPr>
              <w:t>Staff use a range of evidence-based resources to support learners’ communication and understanding of regulatory needs. These could include Energy Met</w:t>
            </w:r>
            <w:r w:rsidR="006207A9">
              <w:rPr>
                <w:rFonts w:ascii="Verdana" w:hAnsi="Verdana"/>
                <w:sz w:val="20"/>
                <w:szCs w:val="20"/>
              </w:rPr>
              <w:t>er</w:t>
            </w:r>
            <w:r w:rsidRPr="37EEB8D1">
              <w:rPr>
                <w:rFonts w:ascii="Verdana" w:hAnsi="Verdana"/>
                <w:sz w:val="20"/>
                <w:szCs w:val="20"/>
              </w:rPr>
              <w:t>s, Zones of Regulation, Incredible 5-point Scale</w:t>
            </w:r>
            <w:r w:rsidR="006207A9">
              <w:rPr>
                <w:rFonts w:ascii="Verdana" w:hAnsi="Verdana"/>
                <w:sz w:val="20"/>
                <w:szCs w:val="20"/>
              </w:rPr>
              <w:t>.</w:t>
            </w:r>
          </w:p>
          <w:p w14:paraId="19D648DE" w14:textId="77777777" w:rsidR="00985CFB" w:rsidRDefault="00985CFB" w:rsidP="00985CFB">
            <w:pPr>
              <w:pStyle w:val="ListParagraph"/>
              <w:numPr>
                <w:ilvl w:val="0"/>
                <w:numId w:val="11"/>
              </w:numPr>
              <w:rPr>
                <w:rFonts w:ascii="Verdana" w:hAnsi="Verdana"/>
                <w:sz w:val="20"/>
                <w:szCs w:val="20"/>
              </w:rPr>
            </w:pPr>
            <w:r w:rsidRPr="37EEB8D1">
              <w:rPr>
                <w:rFonts w:ascii="Verdana" w:hAnsi="Verdana"/>
                <w:sz w:val="20"/>
                <w:szCs w:val="20"/>
              </w:rPr>
              <w:t>Where appropriate a resource library for learners, to support independent and self-directed education on the use of regulation tools such as understanding the 3-brain model and/or The Scared Gang Books.</w:t>
            </w:r>
          </w:p>
          <w:p w14:paraId="4CB63B66" w14:textId="77777777" w:rsidR="00985CFB" w:rsidRDefault="00985CFB" w:rsidP="00985CFB">
            <w:pPr>
              <w:pStyle w:val="ListParagraph"/>
              <w:numPr>
                <w:ilvl w:val="0"/>
                <w:numId w:val="11"/>
              </w:numPr>
              <w:rPr>
                <w:rFonts w:ascii="Verdana" w:hAnsi="Verdana"/>
                <w:sz w:val="20"/>
                <w:szCs w:val="20"/>
              </w:rPr>
            </w:pPr>
            <w:r w:rsidRPr="37EEB8D1">
              <w:rPr>
                <w:rFonts w:ascii="Verdana" w:hAnsi="Verdana"/>
                <w:sz w:val="20"/>
                <w:szCs w:val="20"/>
              </w:rPr>
              <w:t>Appropriate resources to support pastoral intervention for example Draw and Talk, Lego Therapy, Sand Tray Therapy, Motional Activities, THRIVE/TIS intervention.</w:t>
            </w:r>
          </w:p>
          <w:p w14:paraId="06118E3A" w14:textId="77777777" w:rsidR="00985CFB" w:rsidRDefault="00985CFB" w:rsidP="00985CFB">
            <w:pPr>
              <w:pStyle w:val="ListParagraph"/>
              <w:numPr>
                <w:ilvl w:val="0"/>
                <w:numId w:val="11"/>
              </w:numPr>
              <w:rPr>
                <w:rFonts w:ascii="Verdana" w:hAnsi="Verdana"/>
                <w:sz w:val="20"/>
                <w:szCs w:val="20"/>
              </w:rPr>
            </w:pPr>
            <w:r w:rsidRPr="37EEB8D1">
              <w:rPr>
                <w:rFonts w:ascii="Verdana" w:hAnsi="Verdana"/>
                <w:sz w:val="20"/>
                <w:szCs w:val="20"/>
              </w:rPr>
              <w:t>Access to a variety of books and games that support understanding of emotions, sensory systems, neurodiversity, bereavement and trauma.</w:t>
            </w:r>
          </w:p>
          <w:p w14:paraId="1D85F8FD" w14:textId="37C42954" w:rsidR="00985CFB" w:rsidRPr="00565BEA" w:rsidRDefault="00985CFB" w:rsidP="00985CFB">
            <w:pPr>
              <w:pStyle w:val="ListParagraph"/>
              <w:numPr>
                <w:ilvl w:val="0"/>
                <w:numId w:val="11"/>
              </w:numPr>
              <w:rPr>
                <w:rFonts w:ascii="Verdana" w:hAnsi="Verdana"/>
                <w:sz w:val="20"/>
                <w:szCs w:val="20"/>
              </w:rPr>
            </w:pPr>
            <w:r w:rsidRPr="00565BEA">
              <w:rPr>
                <w:rFonts w:ascii="Verdana" w:hAnsi="Verdana"/>
                <w:sz w:val="20"/>
                <w:szCs w:val="20"/>
              </w:rPr>
              <w:t>Access to a range of creative arts, wellbeing and outdoor activities/experiences</w:t>
            </w:r>
          </w:p>
        </w:tc>
      </w:tr>
      <w:tr w:rsidR="00985CFB" w14:paraId="19F42B83" w14:textId="77777777" w:rsidTr="00941E3A">
        <w:tc>
          <w:tcPr>
            <w:tcW w:w="2122" w:type="dxa"/>
            <w:shd w:val="clear" w:color="auto" w:fill="9966FF"/>
          </w:tcPr>
          <w:p w14:paraId="1ECC605D" w14:textId="77777777" w:rsidR="00985CFB" w:rsidRPr="00467093" w:rsidRDefault="00985CFB" w:rsidP="00985CFB">
            <w:pPr>
              <w:rPr>
                <w:b/>
                <w:bCs/>
                <w:sz w:val="28"/>
                <w:szCs w:val="28"/>
              </w:rPr>
            </w:pPr>
            <w:r w:rsidRPr="00467093">
              <w:rPr>
                <w:b/>
                <w:bCs/>
                <w:sz w:val="28"/>
                <w:szCs w:val="28"/>
              </w:rPr>
              <w:t>Workforce</w:t>
            </w:r>
          </w:p>
        </w:tc>
        <w:tc>
          <w:tcPr>
            <w:tcW w:w="11198" w:type="dxa"/>
          </w:tcPr>
          <w:p w14:paraId="55D76398" w14:textId="77777777" w:rsidR="00985CFB" w:rsidRPr="00565BEA" w:rsidRDefault="00985CFB" w:rsidP="00985CFB">
            <w:pPr>
              <w:pStyle w:val="ListParagraph"/>
              <w:numPr>
                <w:ilvl w:val="0"/>
                <w:numId w:val="11"/>
              </w:numPr>
              <w:rPr>
                <w:rFonts w:ascii="Verdana" w:hAnsi="Verdana"/>
                <w:sz w:val="20"/>
                <w:szCs w:val="20"/>
              </w:rPr>
            </w:pPr>
            <w:r w:rsidRPr="00565BEA">
              <w:rPr>
                <w:rFonts w:ascii="Verdana" w:hAnsi="Verdana"/>
                <w:sz w:val="20"/>
                <w:szCs w:val="20"/>
              </w:rPr>
              <w:t>All staff have level 2 Safeguarding and suicide awareness training including the appropriate use of CPoms to inform a coordinated response.</w:t>
            </w:r>
          </w:p>
          <w:p w14:paraId="4314900A" w14:textId="77777777" w:rsidR="00985CFB" w:rsidRDefault="00985CFB" w:rsidP="00985CFB">
            <w:pPr>
              <w:pStyle w:val="ListParagraph"/>
              <w:numPr>
                <w:ilvl w:val="0"/>
                <w:numId w:val="11"/>
              </w:numPr>
              <w:rPr>
                <w:rFonts w:ascii="Verdana" w:hAnsi="Verdana"/>
                <w:sz w:val="20"/>
                <w:szCs w:val="20"/>
              </w:rPr>
            </w:pPr>
            <w:r w:rsidRPr="37EEB8D1">
              <w:rPr>
                <w:rFonts w:ascii="Verdana" w:hAnsi="Verdana"/>
                <w:sz w:val="20"/>
                <w:szCs w:val="20"/>
              </w:rPr>
              <w:t>Induction level training to achieve a fundamental understanding of:</w:t>
            </w:r>
          </w:p>
          <w:p w14:paraId="06E6B6F6" w14:textId="77777777" w:rsidR="00985CFB" w:rsidRDefault="00985CFB" w:rsidP="00985CFB">
            <w:pPr>
              <w:pStyle w:val="ListParagraph"/>
              <w:numPr>
                <w:ilvl w:val="0"/>
                <w:numId w:val="14"/>
              </w:numPr>
              <w:rPr>
                <w:rFonts w:ascii="Verdana" w:hAnsi="Verdana"/>
                <w:sz w:val="20"/>
                <w:szCs w:val="20"/>
              </w:rPr>
            </w:pPr>
            <w:r w:rsidRPr="43985A06">
              <w:rPr>
                <w:rFonts w:ascii="Verdana" w:hAnsi="Verdana"/>
                <w:sz w:val="20"/>
                <w:szCs w:val="20"/>
              </w:rPr>
              <w:t>Co and Self-Regulation Strategies</w:t>
            </w:r>
          </w:p>
          <w:p w14:paraId="5C05C159" w14:textId="77777777" w:rsidR="00985CFB" w:rsidRDefault="00985CFB" w:rsidP="00985CFB">
            <w:pPr>
              <w:pStyle w:val="ListParagraph"/>
              <w:numPr>
                <w:ilvl w:val="0"/>
                <w:numId w:val="14"/>
              </w:numPr>
              <w:rPr>
                <w:rFonts w:ascii="Verdana" w:hAnsi="Verdana"/>
                <w:sz w:val="20"/>
                <w:szCs w:val="20"/>
              </w:rPr>
            </w:pPr>
            <w:r w:rsidRPr="58A98564">
              <w:rPr>
                <w:rFonts w:ascii="Verdana" w:hAnsi="Verdana"/>
                <w:sz w:val="20"/>
                <w:szCs w:val="20"/>
              </w:rPr>
              <w:t>Sensory Processing and the impact on functioning and regulation</w:t>
            </w:r>
          </w:p>
          <w:p w14:paraId="63D76632" w14:textId="5A69B78E" w:rsidR="00985CFB" w:rsidRDefault="00985CFB" w:rsidP="00985CFB">
            <w:pPr>
              <w:pStyle w:val="ListParagraph"/>
              <w:numPr>
                <w:ilvl w:val="0"/>
                <w:numId w:val="14"/>
              </w:numPr>
              <w:rPr>
                <w:rFonts w:ascii="Verdana" w:hAnsi="Verdana"/>
                <w:sz w:val="20"/>
                <w:szCs w:val="20"/>
              </w:rPr>
            </w:pPr>
            <w:r w:rsidRPr="37EEB8D1">
              <w:rPr>
                <w:rFonts w:ascii="Verdana" w:hAnsi="Verdana"/>
                <w:sz w:val="20"/>
                <w:szCs w:val="20"/>
              </w:rPr>
              <w:t>Restorative practice</w:t>
            </w:r>
          </w:p>
          <w:p w14:paraId="59787776" w14:textId="77777777" w:rsidR="00985CFB" w:rsidRDefault="00985CFB" w:rsidP="00985CFB">
            <w:pPr>
              <w:pStyle w:val="ListParagraph"/>
              <w:numPr>
                <w:ilvl w:val="0"/>
                <w:numId w:val="14"/>
              </w:numPr>
              <w:rPr>
                <w:rFonts w:ascii="Verdana" w:hAnsi="Verdana"/>
                <w:sz w:val="20"/>
                <w:szCs w:val="20"/>
              </w:rPr>
            </w:pPr>
            <w:r w:rsidRPr="58A98564">
              <w:rPr>
                <w:rFonts w:ascii="Verdana" w:hAnsi="Verdana"/>
                <w:sz w:val="20"/>
                <w:szCs w:val="20"/>
              </w:rPr>
              <w:t>The impact of trauma on CYP’s presentation and regulation for example Beacon House – Window of Tolerance, Polyvagal Theory, ACEs, Sensory Attachment</w:t>
            </w:r>
          </w:p>
          <w:p w14:paraId="7D8BC7E6" w14:textId="77777777" w:rsidR="00985CFB" w:rsidRPr="00543CBB" w:rsidRDefault="00985CFB" w:rsidP="00985CFB">
            <w:pPr>
              <w:pStyle w:val="ListParagraph"/>
              <w:numPr>
                <w:ilvl w:val="0"/>
                <w:numId w:val="14"/>
              </w:numPr>
              <w:rPr>
                <w:rFonts w:ascii="Verdana" w:hAnsi="Verdana"/>
                <w:sz w:val="20"/>
                <w:szCs w:val="20"/>
              </w:rPr>
            </w:pPr>
            <w:r w:rsidRPr="58A98564">
              <w:rPr>
                <w:rFonts w:ascii="Verdana" w:hAnsi="Verdana"/>
                <w:sz w:val="20"/>
                <w:szCs w:val="20"/>
              </w:rPr>
              <w:t>Trauma Informed Schools (TIS)/THRIVE</w:t>
            </w:r>
          </w:p>
          <w:p w14:paraId="7680C12E" w14:textId="77777777" w:rsidR="00985CFB" w:rsidRPr="008F4418" w:rsidRDefault="00985CFB" w:rsidP="00985CFB">
            <w:pPr>
              <w:pStyle w:val="ListParagraph"/>
              <w:numPr>
                <w:ilvl w:val="0"/>
                <w:numId w:val="14"/>
              </w:numPr>
              <w:rPr>
                <w:rFonts w:ascii="Verdana" w:hAnsi="Verdana"/>
                <w:sz w:val="20"/>
                <w:szCs w:val="20"/>
              </w:rPr>
            </w:pPr>
            <w:r w:rsidRPr="37EEB8D1">
              <w:rPr>
                <w:rFonts w:ascii="Verdana" w:hAnsi="Verdana"/>
                <w:sz w:val="20"/>
                <w:szCs w:val="20"/>
              </w:rPr>
              <w:lastRenderedPageBreak/>
              <w:t>Team Teach/Price</w:t>
            </w:r>
          </w:p>
          <w:p w14:paraId="44800104" w14:textId="77777777" w:rsidR="00985CFB" w:rsidRPr="00C07876" w:rsidRDefault="00985CFB" w:rsidP="00985CFB">
            <w:pPr>
              <w:pStyle w:val="ListParagraph"/>
              <w:numPr>
                <w:ilvl w:val="0"/>
                <w:numId w:val="14"/>
              </w:numPr>
              <w:rPr>
                <w:rFonts w:ascii="Verdana" w:hAnsi="Verdana"/>
                <w:sz w:val="20"/>
                <w:szCs w:val="20"/>
              </w:rPr>
            </w:pPr>
            <w:r w:rsidRPr="00C07876">
              <w:rPr>
                <w:rFonts w:ascii="Verdana" w:hAnsi="Verdana"/>
                <w:sz w:val="20"/>
                <w:szCs w:val="20"/>
              </w:rPr>
              <w:t>Bereavement Training</w:t>
            </w:r>
          </w:p>
          <w:p w14:paraId="7DB3C14E" w14:textId="77777777" w:rsidR="00985CFB" w:rsidRPr="00C07876" w:rsidRDefault="00985CFB" w:rsidP="00985CFB">
            <w:pPr>
              <w:pStyle w:val="ListParagraph"/>
              <w:numPr>
                <w:ilvl w:val="0"/>
                <w:numId w:val="14"/>
              </w:numPr>
              <w:rPr>
                <w:rFonts w:ascii="Verdana" w:hAnsi="Verdana"/>
                <w:sz w:val="20"/>
                <w:szCs w:val="20"/>
              </w:rPr>
            </w:pPr>
            <w:r w:rsidRPr="00C07876">
              <w:rPr>
                <w:rFonts w:ascii="Verdana" w:hAnsi="Verdana"/>
                <w:sz w:val="20"/>
                <w:szCs w:val="20"/>
              </w:rPr>
              <w:t>MHFA – Suicide awareness</w:t>
            </w:r>
          </w:p>
          <w:p w14:paraId="740BB8C8" w14:textId="77777777" w:rsidR="00985CFB" w:rsidRDefault="00985CFB" w:rsidP="00985CFB">
            <w:pPr>
              <w:pStyle w:val="ListParagraph"/>
              <w:numPr>
                <w:ilvl w:val="0"/>
                <w:numId w:val="11"/>
              </w:numPr>
              <w:rPr>
                <w:rFonts w:ascii="Verdana" w:hAnsi="Verdana"/>
                <w:sz w:val="20"/>
                <w:szCs w:val="20"/>
              </w:rPr>
            </w:pPr>
            <w:r w:rsidRPr="37EEB8D1">
              <w:rPr>
                <w:rFonts w:ascii="Verdana" w:hAnsi="Verdana"/>
                <w:sz w:val="20"/>
                <w:szCs w:val="20"/>
              </w:rPr>
              <w:t>Ongoing whole school training needs to be monitored and strategically planned in line with development in SEMH research.</w:t>
            </w:r>
          </w:p>
          <w:p w14:paraId="00BCBCC8" w14:textId="77777777" w:rsidR="00985CFB" w:rsidRDefault="00985CFB" w:rsidP="00985CFB">
            <w:pPr>
              <w:pStyle w:val="ListParagraph"/>
              <w:numPr>
                <w:ilvl w:val="0"/>
                <w:numId w:val="11"/>
              </w:numPr>
              <w:rPr>
                <w:rFonts w:ascii="Verdana" w:hAnsi="Verdana"/>
                <w:sz w:val="20"/>
                <w:szCs w:val="20"/>
              </w:rPr>
            </w:pPr>
            <w:r w:rsidRPr="37EEB8D1">
              <w:rPr>
                <w:rFonts w:ascii="Verdana" w:hAnsi="Verdana"/>
                <w:sz w:val="20"/>
                <w:szCs w:val="20"/>
              </w:rPr>
              <w:t>Strategic CPD to support the development of skilled staff teams in the priority areas of need within EHCPs.</w:t>
            </w:r>
          </w:p>
          <w:p w14:paraId="63A2FC53" w14:textId="77777777" w:rsidR="00985CFB" w:rsidRDefault="00985CFB" w:rsidP="00985CFB">
            <w:pPr>
              <w:pStyle w:val="ListParagraph"/>
              <w:numPr>
                <w:ilvl w:val="0"/>
                <w:numId w:val="11"/>
              </w:numPr>
              <w:rPr>
                <w:rFonts w:ascii="Verdana" w:hAnsi="Verdana"/>
                <w:sz w:val="20"/>
                <w:szCs w:val="20"/>
              </w:rPr>
            </w:pPr>
            <w:r w:rsidRPr="37EEB8D1">
              <w:rPr>
                <w:rFonts w:ascii="Verdana" w:hAnsi="Verdana"/>
                <w:sz w:val="20"/>
                <w:szCs w:val="20"/>
              </w:rPr>
              <w:t>Advanced SEMH practitioners including:</w:t>
            </w:r>
          </w:p>
          <w:p w14:paraId="7EB6FAC7" w14:textId="77777777" w:rsidR="00985CFB" w:rsidRDefault="00985CFB" w:rsidP="00985CFB">
            <w:pPr>
              <w:pStyle w:val="ListParagraph"/>
              <w:numPr>
                <w:ilvl w:val="0"/>
                <w:numId w:val="14"/>
              </w:numPr>
              <w:rPr>
                <w:rFonts w:ascii="Verdana" w:hAnsi="Verdana"/>
                <w:sz w:val="20"/>
                <w:szCs w:val="20"/>
              </w:rPr>
            </w:pPr>
            <w:r w:rsidRPr="37EEB8D1">
              <w:rPr>
                <w:rFonts w:ascii="Verdana" w:hAnsi="Verdana"/>
                <w:sz w:val="20"/>
                <w:szCs w:val="20"/>
              </w:rPr>
              <w:t>TIS practitioners</w:t>
            </w:r>
          </w:p>
          <w:p w14:paraId="4CBFAEE9" w14:textId="77777777" w:rsidR="00985CFB" w:rsidRDefault="00985CFB" w:rsidP="00985CFB">
            <w:pPr>
              <w:pStyle w:val="ListParagraph"/>
              <w:numPr>
                <w:ilvl w:val="0"/>
                <w:numId w:val="14"/>
              </w:numPr>
              <w:rPr>
                <w:rFonts w:ascii="Verdana" w:hAnsi="Verdana"/>
                <w:sz w:val="20"/>
                <w:szCs w:val="20"/>
              </w:rPr>
            </w:pPr>
            <w:r w:rsidRPr="37EEB8D1">
              <w:rPr>
                <w:rFonts w:ascii="Verdana" w:hAnsi="Verdana"/>
                <w:sz w:val="20"/>
                <w:szCs w:val="20"/>
              </w:rPr>
              <w:t>ELSA (Emotional Literacy Support Assistants)</w:t>
            </w:r>
          </w:p>
          <w:p w14:paraId="70A5FBFB" w14:textId="77777777" w:rsidR="00985CFB" w:rsidRDefault="00985CFB" w:rsidP="00985CFB">
            <w:pPr>
              <w:pStyle w:val="ListParagraph"/>
              <w:numPr>
                <w:ilvl w:val="0"/>
                <w:numId w:val="14"/>
              </w:numPr>
              <w:rPr>
                <w:rFonts w:ascii="Verdana" w:hAnsi="Verdana"/>
                <w:sz w:val="20"/>
                <w:szCs w:val="20"/>
              </w:rPr>
            </w:pPr>
            <w:r w:rsidRPr="37EEB8D1">
              <w:rPr>
                <w:rFonts w:ascii="Verdana" w:hAnsi="Verdana"/>
                <w:sz w:val="20"/>
                <w:szCs w:val="20"/>
              </w:rPr>
              <w:t>Draw and Talk Practitioners</w:t>
            </w:r>
          </w:p>
          <w:p w14:paraId="2AC0B622" w14:textId="77777777" w:rsidR="00985CFB" w:rsidRPr="00543CBB" w:rsidRDefault="00985CFB" w:rsidP="00985CFB">
            <w:pPr>
              <w:pStyle w:val="ListParagraph"/>
              <w:numPr>
                <w:ilvl w:val="0"/>
                <w:numId w:val="14"/>
              </w:numPr>
              <w:rPr>
                <w:rFonts w:ascii="Verdana" w:hAnsi="Verdana"/>
                <w:sz w:val="20"/>
                <w:szCs w:val="20"/>
              </w:rPr>
            </w:pPr>
            <w:r w:rsidRPr="37EEB8D1">
              <w:rPr>
                <w:rFonts w:ascii="Verdana" w:hAnsi="Verdana"/>
                <w:sz w:val="20"/>
                <w:szCs w:val="20"/>
              </w:rPr>
              <w:t>MHFA (Mental Health First Aiders)</w:t>
            </w:r>
          </w:p>
          <w:p w14:paraId="3E180A32" w14:textId="77777777" w:rsidR="00985CFB" w:rsidRDefault="00985CFB" w:rsidP="00985CFB">
            <w:pPr>
              <w:pStyle w:val="ListParagraph"/>
              <w:numPr>
                <w:ilvl w:val="0"/>
                <w:numId w:val="14"/>
              </w:numPr>
              <w:rPr>
                <w:rFonts w:ascii="Verdana" w:hAnsi="Verdana"/>
                <w:sz w:val="20"/>
                <w:szCs w:val="20"/>
              </w:rPr>
            </w:pPr>
            <w:r w:rsidRPr="37EEB8D1">
              <w:rPr>
                <w:rFonts w:ascii="Verdana" w:hAnsi="Verdana"/>
                <w:sz w:val="20"/>
                <w:szCs w:val="20"/>
              </w:rPr>
              <w:t>Special Yoga for ADHD and ASD</w:t>
            </w:r>
          </w:p>
          <w:p w14:paraId="3B4C03D2" w14:textId="77777777" w:rsidR="00985CFB" w:rsidRPr="00543CBB" w:rsidRDefault="00985CFB" w:rsidP="00985CFB">
            <w:pPr>
              <w:pStyle w:val="ListParagraph"/>
              <w:numPr>
                <w:ilvl w:val="0"/>
                <w:numId w:val="14"/>
              </w:numPr>
              <w:rPr>
                <w:rFonts w:ascii="Verdana" w:hAnsi="Verdana"/>
                <w:sz w:val="20"/>
                <w:szCs w:val="20"/>
              </w:rPr>
            </w:pPr>
            <w:r w:rsidRPr="37EEB8D1">
              <w:rPr>
                <w:rFonts w:ascii="Verdana" w:hAnsi="Verdana"/>
                <w:sz w:val="20"/>
                <w:szCs w:val="20"/>
              </w:rPr>
              <w:t>ELKLAN trained staff</w:t>
            </w:r>
          </w:p>
          <w:p w14:paraId="6E3B5917" w14:textId="77777777" w:rsidR="00985CFB" w:rsidRDefault="00985CFB" w:rsidP="00985CFB">
            <w:pPr>
              <w:rPr>
                <w:rFonts w:ascii="Verdana" w:hAnsi="Verdana"/>
                <w:sz w:val="20"/>
                <w:szCs w:val="20"/>
              </w:rPr>
            </w:pPr>
          </w:p>
          <w:p w14:paraId="75D5C455" w14:textId="77777777" w:rsidR="00985CFB" w:rsidRDefault="00985CFB" w:rsidP="00985CFB">
            <w:pPr>
              <w:pStyle w:val="ListParagraph"/>
              <w:numPr>
                <w:ilvl w:val="0"/>
                <w:numId w:val="27"/>
              </w:numPr>
              <w:rPr>
                <w:rFonts w:ascii="Verdana" w:hAnsi="Verdana"/>
                <w:sz w:val="20"/>
                <w:szCs w:val="20"/>
              </w:rPr>
            </w:pPr>
            <w:r w:rsidRPr="00543CBB">
              <w:rPr>
                <w:rFonts w:ascii="Verdana" w:hAnsi="Verdana"/>
                <w:sz w:val="20"/>
                <w:szCs w:val="20"/>
              </w:rPr>
              <w:t>Access to specific programs to support SEMH needs</w:t>
            </w:r>
          </w:p>
          <w:p w14:paraId="24D9F02F" w14:textId="77777777" w:rsidR="00985CFB" w:rsidRDefault="00985CFB" w:rsidP="00985CFB">
            <w:pPr>
              <w:pStyle w:val="ListParagraph"/>
              <w:numPr>
                <w:ilvl w:val="0"/>
                <w:numId w:val="14"/>
              </w:numPr>
              <w:rPr>
                <w:rFonts w:ascii="Verdana" w:hAnsi="Verdana"/>
                <w:sz w:val="20"/>
                <w:szCs w:val="20"/>
              </w:rPr>
            </w:pPr>
            <w:r w:rsidRPr="37EEB8D1">
              <w:rPr>
                <w:rFonts w:ascii="Verdana" w:hAnsi="Verdana"/>
                <w:sz w:val="20"/>
                <w:szCs w:val="20"/>
              </w:rPr>
              <w:t>SULP (Social Uses of Language Program)</w:t>
            </w:r>
          </w:p>
          <w:p w14:paraId="57E005ED" w14:textId="77777777" w:rsidR="00985CFB" w:rsidRDefault="00985CFB" w:rsidP="00985CFB">
            <w:pPr>
              <w:pStyle w:val="ListParagraph"/>
              <w:numPr>
                <w:ilvl w:val="0"/>
                <w:numId w:val="14"/>
              </w:numPr>
              <w:rPr>
                <w:rFonts w:ascii="Verdana" w:hAnsi="Verdana"/>
                <w:sz w:val="20"/>
                <w:szCs w:val="20"/>
              </w:rPr>
            </w:pPr>
            <w:r w:rsidRPr="37EEB8D1">
              <w:rPr>
                <w:rFonts w:ascii="Verdana" w:hAnsi="Verdana"/>
                <w:sz w:val="20"/>
                <w:szCs w:val="20"/>
              </w:rPr>
              <w:t>Lego Therapy</w:t>
            </w:r>
          </w:p>
          <w:p w14:paraId="4850408B" w14:textId="77777777" w:rsidR="00985CFB" w:rsidRDefault="00985CFB" w:rsidP="00985CFB">
            <w:pPr>
              <w:pStyle w:val="ListParagraph"/>
              <w:numPr>
                <w:ilvl w:val="0"/>
                <w:numId w:val="14"/>
              </w:numPr>
              <w:rPr>
                <w:rFonts w:ascii="Verdana" w:hAnsi="Verdana"/>
                <w:sz w:val="20"/>
                <w:szCs w:val="20"/>
              </w:rPr>
            </w:pPr>
            <w:r w:rsidRPr="37EEB8D1">
              <w:rPr>
                <w:rFonts w:ascii="Verdana" w:hAnsi="Verdana"/>
                <w:sz w:val="20"/>
                <w:szCs w:val="20"/>
              </w:rPr>
              <w:t>Coping Cats</w:t>
            </w:r>
          </w:p>
          <w:p w14:paraId="49C90078" w14:textId="77777777" w:rsidR="00985CFB" w:rsidRDefault="00985CFB" w:rsidP="00985CFB">
            <w:pPr>
              <w:pStyle w:val="ListParagraph"/>
              <w:numPr>
                <w:ilvl w:val="0"/>
                <w:numId w:val="14"/>
              </w:numPr>
              <w:rPr>
                <w:rFonts w:ascii="Verdana" w:hAnsi="Verdana"/>
                <w:sz w:val="20"/>
                <w:szCs w:val="20"/>
              </w:rPr>
            </w:pPr>
            <w:r w:rsidRPr="37EEB8D1">
              <w:rPr>
                <w:rFonts w:ascii="Verdana" w:hAnsi="Verdana"/>
                <w:sz w:val="20"/>
                <w:szCs w:val="20"/>
              </w:rPr>
              <w:t>BLANKs Level Questioning</w:t>
            </w:r>
          </w:p>
          <w:p w14:paraId="3F23CB9E" w14:textId="77777777" w:rsidR="00985CFB" w:rsidRDefault="00985CFB" w:rsidP="00985CFB">
            <w:pPr>
              <w:pStyle w:val="ListParagraph"/>
              <w:numPr>
                <w:ilvl w:val="0"/>
                <w:numId w:val="14"/>
              </w:numPr>
              <w:rPr>
                <w:rFonts w:ascii="Verdana" w:hAnsi="Verdana"/>
                <w:sz w:val="20"/>
                <w:szCs w:val="20"/>
              </w:rPr>
            </w:pPr>
            <w:r w:rsidRPr="37EEB8D1">
              <w:rPr>
                <w:rFonts w:ascii="Verdana" w:hAnsi="Verdana"/>
                <w:sz w:val="20"/>
                <w:szCs w:val="20"/>
              </w:rPr>
              <w:t>CogMed</w:t>
            </w:r>
          </w:p>
          <w:p w14:paraId="5B4745F0" w14:textId="77777777" w:rsidR="00985CFB" w:rsidRDefault="00985CFB" w:rsidP="00985CFB">
            <w:pPr>
              <w:pStyle w:val="ListParagraph"/>
              <w:numPr>
                <w:ilvl w:val="0"/>
                <w:numId w:val="14"/>
              </w:numPr>
              <w:rPr>
                <w:rFonts w:ascii="Verdana" w:hAnsi="Verdana"/>
                <w:sz w:val="20"/>
                <w:szCs w:val="20"/>
              </w:rPr>
            </w:pPr>
            <w:r w:rsidRPr="37EEB8D1">
              <w:rPr>
                <w:rFonts w:ascii="Verdana" w:hAnsi="Verdana"/>
                <w:sz w:val="20"/>
                <w:szCs w:val="20"/>
              </w:rPr>
              <w:t>Motional Assessments</w:t>
            </w:r>
          </w:p>
          <w:p w14:paraId="5852E459" w14:textId="77777777" w:rsidR="00985CFB" w:rsidRPr="002B2C4A" w:rsidRDefault="00985CFB" w:rsidP="00985CFB">
            <w:pPr>
              <w:pStyle w:val="ListParagraph"/>
              <w:numPr>
                <w:ilvl w:val="0"/>
                <w:numId w:val="14"/>
              </w:numPr>
              <w:rPr>
                <w:rFonts w:ascii="Verdana" w:hAnsi="Verdana"/>
                <w:sz w:val="20"/>
                <w:szCs w:val="20"/>
              </w:rPr>
            </w:pPr>
            <w:r w:rsidRPr="37EEB8D1">
              <w:rPr>
                <w:rFonts w:ascii="Verdana" w:hAnsi="Verdana"/>
                <w:sz w:val="20"/>
                <w:szCs w:val="20"/>
              </w:rPr>
              <w:t>TEACCH Approach</w:t>
            </w:r>
          </w:p>
          <w:p w14:paraId="7F0F1434" w14:textId="77777777" w:rsidR="00985CFB" w:rsidRPr="00243F9D" w:rsidRDefault="00985CFB" w:rsidP="00985CFB">
            <w:pPr>
              <w:pStyle w:val="ListParagraph"/>
              <w:ind w:left="2160"/>
              <w:rPr>
                <w:rFonts w:ascii="Verdana" w:hAnsi="Verdana"/>
                <w:sz w:val="20"/>
                <w:szCs w:val="20"/>
              </w:rPr>
            </w:pPr>
          </w:p>
          <w:p w14:paraId="008701FC" w14:textId="77777777" w:rsidR="00985CFB" w:rsidRPr="00A47C1D" w:rsidRDefault="00985CFB" w:rsidP="00985CFB">
            <w:pPr>
              <w:pStyle w:val="ListParagraph"/>
              <w:numPr>
                <w:ilvl w:val="0"/>
                <w:numId w:val="11"/>
              </w:numPr>
              <w:rPr>
                <w:rFonts w:ascii="Verdana" w:hAnsi="Verdana"/>
                <w:sz w:val="20"/>
                <w:szCs w:val="20"/>
              </w:rPr>
            </w:pPr>
            <w:r w:rsidRPr="00A47C1D">
              <w:rPr>
                <w:rFonts w:ascii="Verdana" w:hAnsi="Verdana"/>
                <w:sz w:val="20"/>
                <w:szCs w:val="20"/>
              </w:rPr>
              <w:t xml:space="preserve">Promote a close working practice between school and CAMHS/CAMHS LD/Occupational Therapy </w:t>
            </w:r>
          </w:p>
          <w:p w14:paraId="4EC9BBDA" w14:textId="77777777" w:rsidR="00985CFB" w:rsidRPr="002B2C4A" w:rsidRDefault="00985CFB" w:rsidP="00985CFB">
            <w:pPr>
              <w:pStyle w:val="ListParagraph"/>
              <w:numPr>
                <w:ilvl w:val="0"/>
                <w:numId w:val="11"/>
              </w:numPr>
              <w:rPr>
                <w:rFonts w:ascii="Verdana" w:hAnsi="Verdana"/>
                <w:sz w:val="20"/>
                <w:szCs w:val="20"/>
              </w:rPr>
            </w:pPr>
            <w:r w:rsidRPr="37EEB8D1">
              <w:rPr>
                <w:rFonts w:ascii="Verdana" w:hAnsi="Verdana"/>
                <w:sz w:val="20"/>
                <w:szCs w:val="20"/>
              </w:rPr>
              <w:t>Staff trained to support bereavement and loss and able to adapt strategies to effectively support a wide variety of SEN.</w:t>
            </w:r>
          </w:p>
          <w:p w14:paraId="2C387F0D" w14:textId="77777777" w:rsidR="00985CFB" w:rsidRDefault="00985CFB" w:rsidP="00985CFB">
            <w:pPr>
              <w:pStyle w:val="ListParagraph"/>
              <w:numPr>
                <w:ilvl w:val="0"/>
                <w:numId w:val="11"/>
              </w:numPr>
              <w:rPr>
                <w:rFonts w:ascii="Verdana" w:hAnsi="Verdana"/>
                <w:sz w:val="20"/>
                <w:szCs w:val="20"/>
              </w:rPr>
            </w:pPr>
            <w:r w:rsidRPr="37EEB8D1">
              <w:rPr>
                <w:rFonts w:ascii="Verdana" w:hAnsi="Verdana"/>
                <w:sz w:val="20"/>
                <w:szCs w:val="20"/>
              </w:rPr>
              <w:t>Staffing strategically deployed based on the needs of the cohort</w:t>
            </w:r>
          </w:p>
          <w:p w14:paraId="0E6EDBEF" w14:textId="77777777" w:rsidR="00985CFB" w:rsidRPr="00A47C1D" w:rsidRDefault="00985CFB" w:rsidP="00985CFB">
            <w:pPr>
              <w:pStyle w:val="ListParagraph"/>
              <w:numPr>
                <w:ilvl w:val="0"/>
                <w:numId w:val="11"/>
              </w:numPr>
              <w:rPr>
                <w:rFonts w:ascii="Verdana" w:hAnsi="Verdana"/>
                <w:sz w:val="20"/>
                <w:szCs w:val="20"/>
              </w:rPr>
            </w:pPr>
            <w:r w:rsidRPr="00A47C1D">
              <w:rPr>
                <w:rFonts w:ascii="Verdana" w:hAnsi="Verdana"/>
                <w:sz w:val="20"/>
                <w:szCs w:val="20"/>
              </w:rPr>
              <w:t>Access to SIT Intervention Coordinator</w:t>
            </w:r>
          </w:p>
          <w:p w14:paraId="2199879C" w14:textId="61BB79E9" w:rsidR="00985CFB" w:rsidRPr="00113819" w:rsidRDefault="00985CFB" w:rsidP="00985CFB">
            <w:pPr>
              <w:pStyle w:val="ListParagraph"/>
              <w:numPr>
                <w:ilvl w:val="0"/>
                <w:numId w:val="11"/>
              </w:numPr>
              <w:rPr>
                <w:rFonts w:ascii="Verdana" w:hAnsi="Verdana"/>
                <w:sz w:val="20"/>
                <w:szCs w:val="20"/>
              </w:rPr>
            </w:pPr>
            <w:r w:rsidRPr="37EEB8D1">
              <w:rPr>
                <w:rFonts w:ascii="Verdana" w:hAnsi="Verdana"/>
                <w:sz w:val="20"/>
                <w:szCs w:val="20"/>
              </w:rPr>
              <w:t>Robust, standardised process for staff debrief after crisis/behaviour perceived as challenging/traumatic event to allow for reflection, identification of next steps/review of needs</w:t>
            </w:r>
          </w:p>
        </w:tc>
      </w:tr>
      <w:tr w:rsidR="00985CFB" w14:paraId="24C938CD" w14:textId="77777777" w:rsidTr="00941E3A">
        <w:tc>
          <w:tcPr>
            <w:tcW w:w="2122" w:type="dxa"/>
            <w:shd w:val="clear" w:color="auto" w:fill="6699FF"/>
          </w:tcPr>
          <w:p w14:paraId="47361123" w14:textId="77777777" w:rsidR="00985CFB" w:rsidRPr="00467093" w:rsidRDefault="00985CFB" w:rsidP="00985CFB">
            <w:pPr>
              <w:rPr>
                <w:b/>
                <w:bCs/>
                <w:sz w:val="28"/>
                <w:szCs w:val="28"/>
              </w:rPr>
            </w:pPr>
            <w:r>
              <w:rPr>
                <w:b/>
                <w:bCs/>
                <w:sz w:val="28"/>
                <w:szCs w:val="28"/>
              </w:rPr>
              <w:lastRenderedPageBreak/>
              <w:t>Teaching and Learning</w:t>
            </w:r>
          </w:p>
        </w:tc>
        <w:tc>
          <w:tcPr>
            <w:tcW w:w="11198" w:type="dxa"/>
          </w:tcPr>
          <w:p w14:paraId="422B9595" w14:textId="77777777" w:rsidR="00985CFB" w:rsidRDefault="00985CFB" w:rsidP="00985CFB">
            <w:pPr>
              <w:pStyle w:val="ListParagraph"/>
              <w:numPr>
                <w:ilvl w:val="0"/>
                <w:numId w:val="28"/>
              </w:numPr>
              <w:rPr>
                <w:rFonts w:ascii="Verdana" w:hAnsi="Verdana"/>
                <w:sz w:val="20"/>
                <w:szCs w:val="20"/>
              </w:rPr>
            </w:pPr>
            <w:r w:rsidRPr="43985A06">
              <w:rPr>
                <w:rFonts w:ascii="Verdana" w:hAnsi="Verdana"/>
                <w:sz w:val="20"/>
                <w:szCs w:val="20"/>
              </w:rPr>
              <w:t>A differentiated curriculum</w:t>
            </w:r>
            <w:r>
              <w:rPr>
                <w:rFonts w:ascii="Verdana" w:hAnsi="Verdana"/>
                <w:sz w:val="20"/>
                <w:szCs w:val="20"/>
              </w:rPr>
              <w:t xml:space="preserve"> and timetable</w:t>
            </w:r>
            <w:r w:rsidRPr="43985A06">
              <w:rPr>
                <w:rFonts w:ascii="Verdana" w:hAnsi="Verdana"/>
                <w:sz w:val="20"/>
                <w:szCs w:val="20"/>
              </w:rPr>
              <w:t xml:space="preserve"> </w:t>
            </w:r>
            <w:r>
              <w:rPr>
                <w:rFonts w:ascii="Verdana" w:hAnsi="Verdana"/>
                <w:sz w:val="20"/>
                <w:szCs w:val="20"/>
              </w:rPr>
              <w:t>offering a reflexive approach to learners’ changing needs, social emotional regulation and circumstances.</w:t>
            </w:r>
          </w:p>
          <w:p w14:paraId="1D16544A" w14:textId="77777777" w:rsidR="00985CFB" w:rsidRPr="00543CBB" w:rsidRDefault="00985CFB" w:rsidP="00985CFB">
            <w:pPr>
              <w:pStyle w:val="ListParagraph"/>
              <w:numPr>
                <w:ilvl w:val="0"/>
                <w:numId w:val="28"/>
              </w:numPr>
              <w:rPr>
                <w:rFonts w:ascii="Verdana" w:hAnsi="Verdana"/>
                <w:sz w:val="20"/>
                <w:szCs w:val="20"/>
              </w:rPr>
            </w:pPr>
            <w:r w:rsidRPr="00543CBB">
              <w:rPr>
                <w:rFonts w:ascii="Verdana" w:hAnsi="Verdana"/>
                <w:sz w:val="20"/>
                <w:szCs w:val="20"/>
              </w:rPr>
              <w:t>A bespoke pathway designed around the needs of individuals at any given time</w:t>
            </w:r>
            <w:r>
              <w:rPr>
                <w:rFonts w:ascii="Verdana" w:hAnsi="Verdana"/>
                <w:sz w:val="20"/>
                <w:szCs w:val="20"/>
              </w:rPr>
              <w:t>, to e</w:t>
            </w:r>
            <w:r w:rsidRPr="00543CBB">
              <w:rPr>
                <w:rFonts w:ascii="Verdana" w:hAnsi="Verdana"/>
                <w:sz w:val="20"/>
                <w:szCs w:val="20"/>
              </w:rPr>
              <w:t xml:space="preserve">nsure targeted strategies are delivered to the most appropriate cohorts of learners.  </w:t>
            </w:r>
          </w:p>
          <w:p w14:paraId="7CAC6894" w14:textId="77777777" w:rsidR="00985CFB" w:rsidRDefault="00985CFB" w:rsidP="00985CFB">
            <w:pPr>
              <w:pStyle w:val="ListParagraph"/>
              <w:numPr>
                <w:ilvl w:val="0"/>
                <w:numId w:val="15"/>
              </w:numPr>
              <w:rPr>
                <w:rFonts w:ascii="Verdana" w:hAnsi="Verdana"/>
                <w:sz w:val="20"/>
                <w:szCs w:val="20"/>
              </w:rPr>
            </w:pPr>
            <w:r w:rsidRPr="43985A06">
              <w:rPr>
                <w:rFonts w:ascii="Verdana" w:hAnsi="Verdana"/>
                <w:sz w:val="20"/>
                <w:szCs w:val="20"/>
              </w:rPr>
              <w:t>Skilled teaching staff, experienced in planning for and delivering a differentiated, multi-sensory curriculum, which is inclusive for all</w:t>
            </w:r>
            <w:r>
              <w:rPr>
                <w:rFonts w:ascii="Verdana" w:hAnsi="Verdana"/>
                <w:sz w:val="20"/>
                <w:szCs w:val="20"/>
              </w:rPr>
              <w:t>.</w:t>
            </w:r>
          </w:p>
          <w:p w14:paraId="7D3503D4" w14:textId="3083F16F" w:rsidR="00985CFB" w:rsidRDefault="00985CFB" w:rsidP="00985CFB">
            <w:pPr>
              <w:pStyle w:val="ListParagraph"/>
              <w:numPr>
                <w:ilvl w:val="0"/>
                <w:numId w:val="15"/>
              </w:numPr>
              <w:rPr>
                <w:rFonts w:ascii="Verdana" w:hAnsi="Verdana"/>
                <w:sz w:val="20"/>
                <w:szCs w:val="20"/>
              </w:rPr>
            </w:pPr>
            <w:r>
              <w:rPr>
                <w:rFonts w:ascii="Verdana" w:hAnsi="Verdana"/>
                <w:sz w:val="20"/>
                <w:szCs w:val="20"/>
              </w:rPr>
              <w:t>Personalised</w:t>
            </w:r>
            <w:r w:rsidRPr="43985A06">
              <w:rPr>
                <w:rFonts w:ascii="Verdana" w:hAnsi="Verdana"/>
                <w:sz w:val="20"/>
                <w:szCs w:val="20"/>
              </w:rPr>
              <w:t xml:space="preserve"> Learning Goals planned for within medium term and short</w:t>
            </w:r>
            <w:r w:rsidR="00106DF5">
              <w:rPr>
                <w:rFonts w:ascii="Verdana" w:hAnsi="Verdana"/>
                <w:sz w:val="20"/>
                <w:szCs w:val="20"/>
              </w:rPr>
              <w:t>-</w:t>
            </w:r>
            <w:r w:rsidRPr="43985A06">
              <w:rPr>
                <w:rFonts w:ascii="Verdana" w:hAnsi="Verdana"/>
                <w:sz w:val="20"/>
                <w:szCs w:val="20"/>
              </w:rPr>
              <w:t>term planning</w:t>
            </w:r>
            <w:r>
              <w:rPr>
                <w:rFonts w:ascii="Verdana" w:hAnsi="Verdana"/>
                <w:sz w:val="20"/>
                <w:szCs w:val="20"/>
              </w:rPr>
              <w:t>.</w:t>
            </w:r>
          </w:p>
          <w:p w14:paraId="75E0C4D6" w14:textId="77777777" w:rsidR="00985CFB" w:rsidRDefault="00985CFB" w:rsidP="00985CFB">
            <w:pPr>
              <w:pStyle w:val="ListParagraph"/>
              <w:numPr>
                <w:ilvl w:val="0"/>
                <w:numId w:val="15"/>
              </w:numPr>
              <w:rPr>
                <w:rFonts w:ascii="Verdana" w:hAnsi="Verdana"/>
                <w:sz w:val="20"/>
                <w:szCs w:val="20"/>
              </w:rPr>
            </w:pPr>
            <w:r w:rsidRPr="43985A06">
              <w:rPr>
                <w:rFonts w:ascii="Verdana" w:hAnsi="Verdana"/>
                <w:sz w:val="20"/>
                <w:szCs w:val="20"/>
              </w:rPr>
              <w:t>Environment and resources available</w:t>
            </w:r>
            <w:r>
              <w:rPr>
                <w:rFonts w:ascii="Verdana" w:hAnsi="Verdana"/>
                <w:sz w:val="20"/>
                <w:szCs w:val="20"/>
              </w:rPr>
              <w:t>,</w:t>
            </w:r>
            <w:r w:rsidRPr="43985A06">
              <w:rPr>
                <w:rFonts w:ascii="Verdana" w:hAnsi="Verdana"/>
                <w:sz w:val="20"/>
                <w:szCs w:val="20"/>
              </w:rPr>
              <w:t xml:space="preserve"> planned for</w:t>
            </w:r>
            <w:r>
              <w:rPr>
                <w:rFonts w:ascii="Verdana" w:hAnsi="Verdana"/>
                <w:sz w:val="20"/>
                <w:szCs w:val="20"/>
              </w:rPr>
              <w:t>,</w:t>
            </w:r>
            <w:r w:rsidRPr="43985A06">
              <w:rPr>
                <w:rFonts w:ascii="Verdana" w:hAnsi="Verdana"/>
                <w:sz w:val="20"/>
                <w:szCs w:val="20"/>
              </w:rPr>
              <w:t xml:space="preserve"> and utilised by teaching staff</w:t>
            </w:r>
            <w:r>
              <w:rPr>
                <w:rFonts w:ascii="Verdana" w:hAnsi="Verdana"/>
                <w:sz w:val="20"/>
                <w:szCs w:val="20"/>
              </w:rPr>
              <w:t>.</w:t>
            </w:r>
          </w:p>
          <w:p w14:paraId="003C4FAC" w14:textId="66ADC966" w:rsidR="00985CFB" w:rsidRPr="00106DF5" w:rsidRDefault="00985CFB" w:rsidP="00985CFB">
            <w:pPr>
              <w:pStyle w:val="ListParagraph"/>
              <w:numPr>
                <w:ilvl w:val="0"/>
                <w:numId w:val="15"/>
              </w:numPr>
              <w:rPr>
                <w:rFonts w:ascii="Verdana" w:hAnsi="Verdana"/>
                <w:sz w:val="20"/>
                <w:szCs w:val="20"/>
              </w:rPr>
            </w:pPr>
            <w:r w:rsidRPr="37EEB8D1">
              <w:rPr>
                <w:rFonts w:ascii="Verdana" w:hAnsi="Verdana"/>
                <w:sz w:val="20"/>
                <w:szCs w:val="20"/>
              </w:rPr>
              <w:t>Library of SEMH specific resources, advice and guidance available nationally and signposted by schools. E.g Autism Level Up, NAC Wellbein</w:t>
            </w:r>
            <w:r w:rsidR="00106DF5">
              <w:rPr>
                <w:rFonts w:ascii="Verdana" w:hAnsi="Verdana"/>
                <w:sz w:val="20"/>
                <w:szCs w:val="20"/>
              </w:rPr>
              <w:t>g</w:t>
            </w:r>
          </w:p>
        </w:tc>
      </w:tr>
      <w:tr w:rsidR="00985CFB" w14:paraId="5B3EB39C" w14:textId="77777777" w:rsidTr="00941E3A">
        <w:tc>
          <w:tcPr>
            <w:tcW w:w="2122" w:type="dxa"/>
            <w:shd w:val="clear" w:color="auto" w:fill="60CAF3" w:themeFill="accent4" w:themeFillTint="99"/>
          </w:tcPr>
          <w:p w14:paraId="5694D69B" w14:textId="77777777" w:rsidR="00985CFB" w:rsidRPr="00467093" w:rsidRDefault="00985CFB" w:rsidP="00985CFB">
            <w:pPr>
              <w:rPr>
                <w:b/>
                <w:bCs/>
                <w:sz w:val="28"/>
                <w:szCs w:val="28"/>
              </w:rPr>
            </w:pPr>
            <w:r>
              <w:rPr>
                <w:b/>
                <w:bCs/>
                <w:sz w:val="28"/>
                <w:szCs w:val="28"/>
              </w:rPr>
              <w:lastRenderedPageBreak/>
              <w:t>Identification and Review of Needs</w:t>
            </w:r>
          </w:p>
        </w:tc>
        <w:tc>
          <w:tcPr>
            <w:tcW w:w="11198" w:type="dxa"/>
          </w:tcPr>
          <w:p w14:paraId="5B0CD331" w14:textId="77777777" w:rsidR="00985CFB" w:rsidRDefault="00985CFB" w:rsidP="00985CFB">
            <w:pPr>
              <w:pStyle w:val="ListParagraph"/>
              <w:numPr>
                <w:ilvl w:val="0"/>
                <w:numId w:val="11"/>
              </w:numPr>
              <w:rPr>
                <w:rFonts w:ascii="Verdana" w:hAnsi="Verdana"/>
                <w:sz w:val="20"/>
                <w:szCs w:val="20"/>
              </w:rPr>
            </w:pPr>
            <w:r w:rsidRPr="37EEB8D1">
              <w:rPr>
                <w:rFonts w:ascii="Verdana" w:hAnsi="Verdana"/>
                <w:sz w:val="20"/>
                <w:szCs w:val="20"/>
              </w:rPr>
              <w:t>All learners must have an EHCP which is reviewed annually.</w:t>
            </w:r>
          </w:p>
          <w:p w14:paraId="160EDF63" w14:textId="77777777" w:rsidR="00985CFB" w:rsidRDefault="00985CFB" w:rsidP="00985CFB">
            <w:pPr>
              <w:pStyle w:val="ListParagraph"/>
              <w:numPr>
                <w:ilvl w:val="0"/>
                <w:numId w:val="11"/>
              </w:numPr>
              <w:rPr>
                <w:rFonts w:ascii="Verdana" w:hAnsi="Verdana"/>
                <w:sz w:val="20"/>
                <w:szCs w:val="20"/>
              </w:rPr>
            </w:pPr>
            <w:r w:rsidRPr="37EEB8D1">
              <w:rPr>
                <w:rFonts w:ascii="Verdana" w:hAnsi="Verdana"/>
                <w:sz w:val="20"/>
                <w:szCs w:val="20"/>
              </w:rPr>
              <w:t>All leaners to have an identified SEMH target within their EHCP.</w:t>
            </w:r>
          </w:p>
          <w:p w14:paraId="539C919C" w14:textId="77777777" w:rsidR="00985CFB" w:rsidRDefault="00985CFB" w:rsidP="00985CFB">
            <w:pPr>
              <w:pStyle w:val="ListParagraph"/>
              <w:numPr>
                <w:ilvl w:val="0"/>
                <w:numId w:val="11"/>
              </w:numPr>
              <w:rPr>
                <w:rFonts w:ascii="Verdana" w:hAnsi="Verdana"/>
                <w:sz w:val="20"/>
                <w:szCs w:val="20"/>
              </w:rPr>
            </w:pPr>
            <w:r w:rsidRPr="37EEB8D1">
              <w:rPr>
                <w:rFonts w:ascii="Verdana" w:hAnsi="Verdana"/>
                <w:sz w:val="20"/>
                <w:szCs w:val="20"/>
              </w:rPr>
              <w:t>Termly PLG targets are designed for all learners and ongoing progress is measured against these to ensure they remain appropriate and relevant.</w:t>
            </w:r>
          </w:p>
          <w:p w14:paraId="388AF3CD" w14:textId="77777777" w:rsidR="00985CFB" w:rsidRDefault="00985CFB" w:rsidP="00985CFB">
            <w:pPr>
              <w:pStyle w:val="ListParagraph"/>
              <w:numPr>
                <w:ilvl w:val="0"/>
                <w:numId w:val="11"/>
              </w:numPr>
              <w:rPr>
                <w:rFonts w:ascii="Verdana" w:hAnsi="Verdana"/>
                <w:sz w:val="20"/>
                <w:szCs w:val="20"/>
              </w:rPr>
            </w:pPr>
            <w:r w:rsidRPr="37EEB8D1">
              <w:rPr>
                <w:rFonts w:ascii="Verdana" w:hAnsi="Verdana"/>
                <w:sz w:val="20"/>
                <w:szCs w:val="20"/>
              </w:rPr>
              <w:t>PLG targets are evidenced and reviewed on a termly basis.</w:t>
            </w:r>
          </w:p>
          <w:p w14:paraId="45B7C90D" w14:textId="77777777" w:rsidR="00985CFB" w:rsidRDefault="00985CFB" w:rsidP="00985CFB">
            <w:pPr>
              <w:pStyle w:val="ListParagraph"/>
              <w:numPr>
                <w:ilvl w:val="0"/>
                <w:numId w:val="11"/>
              </w:numPr>
              <w:rPr>
                <w:rFonts w:ascii="Verdana" w:hAnsi="Verdana"/>
                <w:sz w:val="20"/>
                <w:szCs w:val="20"/>
              </w:rPr>
            </w:pPr>
            <w:r w:rsidRPr="37EEB8D1">
              <w:rPr>
                <w:rFonts w:ascii="Verdana" w:hAnsi="Verdana"/>
                <w:sz w:val="20"/>
                <w:szCs w:val="20"/>
              </w:rPr>
              <w:t>PLG targets inform medium term and short term planning</w:t>
            </w:r>
          </w:p>
          <w:p w14:paraId="36A8DFCD" w14:textId="77777777" w:rsidR="00985CFB" w:rsidRDefault="00985CFB" w:rsidP="00985CFB">
            <w:pPr>
              <w:pStyle w:val="ListParagraph"/>
              <w:numPr>
                <w:ilvl w:val="0"/>
                <w:numId w:val="11"/>
              </w:numPr>
              <w:rPr>
                <w:rFonts w:ascii="Verdana" w:hAnsi="Verdana"/>
                <w:sz w:val="20"/>
                <w:szCs w:val="20"/>
              </w:rPr>
            </w:pPr>
            <w:r w:rsidRPr="37EEB8D1">
              <w:rPr>
                <w:rFonts w:ascii="Verdana" w:hAnsi="Verdana"/>
                <w:sz w:val="20"/>
                <w:szCs w:val="20"/>
              </w:rPr>
              <w:t>Ongoing assessment of needs across all 4 areas of need.</w:t>
            </w:r>
          </w:p>
          <w:p w14:paraId="079E7A6B" w14:textId="77777777" w:rsidR="00985CFB" w:rsidRDefault="00985CFB" w:rsidP="00985CFB">
            <w:pPr>
              <w:pStyle w:val="ListParagraph"/>
              <w:numPr>
                <w:ilvl w:val="0"/>
                <w:numId w:val="11"/>
              </w:numPr>
              <w:rPr>
                <w:rFonts w:ascii="Verdana" w:hAnsi="Verdana"/>
                <w:sz w:val="20"/>
                <w:szCs w:val="20"/>
              </w:rPr>
            </w:pPr>
            <w:r w:rsidRPr="37EEB8D1">
              <w:rPr>
                <w:rFonts w:ascii="Verdana" w:hAnsi="Verdana"/>
                <w:sz w:val="20"/>
                <w:szCs w:val="20"/>
              </w:rPr>
              <w:t>Robust and effective referral process in place to support when targeted or specialist support is required.</w:t>
            </w:r>
          </w:p>
          <w:p w14:paraId="0450B3CC" w14:textId="77777777" w:rsidR="002072EB" w:rsidRDefault="00985CFB" w:rsidP="00985CFB">
            <w:pPr>
              <w:pStyle w:val="ListParagraph"/>
              <w:numPr>
                <w:ilvl w:val="0"/>
                <w:numId w:val="11"/>
              </w:numPr>
              <w:rPr>
                <w:rFonts w:ascii="Verdana" w:hAnsi="Verdana"/>
                <w:sz w:val="20"/>
                <w:szCs w:val="20"/>
              </w:rPr>
            </w:pPr>
            <w:r w:rsidRPr="37EEB8D1">
              <w:rPr>
                <w:rFonts w:ascii="Verdana" w:hAnsi="Verdana"/>
                <w:sz w:val="20"/>
                <w:szCs w:val="20"/>
              </w:rPr>
              <w:t>Specialist Intervention Team available to support with school-based advice and guidance as well as offering observation and evidence for review/referral.</w:t>
            </w:r>
          </w:p>
          <w:p w14:paraId="26F9E123" w14:textId="327527DF" w:rsidR="00985CFB" w:rsidRPr="002072EB" w:rsidRDefault="00985CFB" w:rsidP="00985CFB">
            <w:pPr>
              <w:pStyle w:val="ListParagraph"/>
              <w:numPr>
                <w:ilvl w:val="0"/>
                <w:numId w:val="11"/>
              </w:numPr>
              <w:rPr>
                <w:rFonts w:ascii="Verdana" w:hAnsi="Verdana"/>
                <w:sz w:val="20"/>
                <w:szCs w:val="20"/>
              </w:rPr>
            </w:pPr>
            <w:r w:rsidRPr="002072EB">
              <w:rPr>
                <w:rFonts w:ascii="Verdana" w:hAnsi="Verdana"/>
                <w:sz w:val="20"/>
                <w:szCs w:val="20"/>
              </w:rPr>
              <w:t>Social emotional Growth Profile</w:t>
            </w:r>
            <w:r w:rsidR="002072EB">
              <w:rPr>
                <w:rFonts w:ascii="Verdana" w:hAnsi="Verdana"/>
                <w:sz w:val="20"/>
                <w:szCs w:val="20"/>
              </w:rPr>
              <w:t>/Motional/Positive Behaviour Plans, Wellbeing Plans in place</w:t>
            </w:r>
          </w:p>
        </w:tc>
      </w:tr>
      <w:tr w:rsidR="00985CFB" w14:paraId="0B3E6B86" w14:textId="77777777" w:rsidTr="00941E3A">
        <w:tc>
          <w:tcPr>
            <w:tcW w:w="2122" w:type="dxa"/>
            <w:shd w:val="clear" w:color="auto" w:fill="339966"/>
          </w:tcPr>
          <w:p w14:paraId="0F7D54D8" w14:textId="77777777" w:rsidR="00985CFB" w:rsidRPr="00467093" w:rsidRDefault="00985CFB" w:rsidP="00985CFB">
            <w:pPr>
              <w:rPr>
                <w:b/>
                <w:bCs/>
                <w:sz w:val="28"/>
                <w:szCs w:val="28"/>
              </w:rPr>
            </w:pPr>
            <w:r>
              <w:rPr>
                <w:b/>
                <w:bCs/>
                <w:sz w:val="28"/>
                <w:szCs w:val="28"/>
              </w:rPr>
              <w:t>Families and Young People</w:t>
            </w:r>
          </w:p>
        </w:tc>
        <w:tc>
          <w:tcPr>
            <w:tcW w:w="11198" w:type="dxa"/>
          </w:tcPr>
          <w:p w14:paraId="11D82D5F" w14:textId="77777777" w:rsidR="00985CFB" w:rsidRDefault="00985CFB" w:rsidP="00985CFB">
            <w:pPr>
              <w:pStyle w:val="ListParagraph"/>
              <w:numPr>
                <w:ilvl w:val="0"/>
                <w:numId w:val="11"/>
              </w:numPr>
              <w:rPr>
                <w:rFonts w:ascii="Verdana" w:hAnsi="Verdana"/>
                <w:sz w:val="20"/>
                <w:szCs w:val="20"/>
              </w:rPr>
            </w:pPr>
            <w:r w:rsidRPr="37EEB8D1">
              <w:rPr>
                <w:rFonts w:ascii="Verdana" w:hAnsi="Verdana"/>
                <w:sz w:val="20"/>
                <w:szCs w:val="20"/>
              </w:rPr>
              <w:t>Pupil views collected regularly, highlighting strengths and areas for development.</w:t>
            </w:r>
          </w:p>
          <w:p w14:paraId="2D515F8B" w14:textId="77777777" w:rsidR="00985CFB" w:rsidRPr="00062781" w:rsidRDefault="00985CFB" w:rsidP="00985CFB">
            <w:pPr>
              <w:pStyle w:val="ListParagraph"/>
              <w:numPr>
                <w:ilvl w:val="0"/>
                <w:numId w:val="11"/>
              </w:numPr>
              <w:rPr>
                <w:rFonts w:ascii="Verdana" w:hAnsi="Verdana"/>
                <w:sz w:val="20"/>
                <w:szCs w:val="20"/>
              </w:rPr>
            </w:pPr>
            <w:r w:rsidRPr="37EEB8D1">
              <w:rPr>
                <w:rFonts w:ascii="Verdana" w:hAnsi="Verdana"/>
                <w:sz w:val="20"/>
                <w:szCs w:val="20"/>
              </w:rPr>
              <w:t xml:space="preserve">Class Teams have regular communication between school and home (through home/school </w:t>
            </w:r>
            <w:r w:rsidRPr="00062781">
              <w:rPr>
                <w:rFonts w:ascii="Verdana" w:hAnsi="Verdana"/>
                <w:sz w:val="20"/>
                <w:szCs w:val="20"/>
              </w:rPr>
              <w:t>communication books/email/phone calls).</w:t>
            </w:r>
          </w:p>
          <w:p w14:paraId="25CB1CA8" w14:textId="77777777" w:rsidR="00985CFB" w:rsidRPr="00062781" w:rsidRDefault="00985CFB" w:rsidP="00985CFB">
            <w:pPr>
              <w:pStyle w:val="ListParagraph"/>
              <w:numPr>
                <w:ilvl w:val="0"/>
                <w:numId w:val="11"/>
              </w:numPr>
              <w:rPr>
                <w:rFonts w:ascii="Verdana" w:hAnsi="Verdana"/>
                <w:sz w:val="20"/>
                <w:szCs w:val="20"/>
              </w:rPr>
            </w:pPr>
            <w:r w:rsidRPr="00062781">
              <w:rPr>
                <w:rFonts w:ascii="Verdana" w:hAnsi="Verdana"/>
                <w:sz w:val="20"/>
                <w:szCs w:val="20"/>
              </w:rPr>
              <w:t xml:space="preserve">Training opportunities provided for families/carers including information workshops and coffee mornings. </w:t>
            </w:r>
          </w:p>
          <w:p w14:paraId="7C17259B" w14:textId="6FC8907B" w:rsidR="00985CFB" w:rsidRPr="00062781" w:rsidRDefault="00985CFB" w:rsidP="00985CFB">
            <w:pPr>
              <w:pStyle w:val="ListParagraph"/>
              <w:numPr>
                <w:ilvl w:val="0"/>
                <w:numId w:val="11"/>
              </w:numPr>
              <w:rPr>
                <w:rFonts w:ascii="Verdana" w:hAnsi="Verdana"/>
                <w:sz w:val="20"/>
                <w:szCs w:val="20"/>
              </w:rPr>
            </w:pPr>
            <w:r w:rsidRPr="00062781">
              <w:rPr>
                <w:rFonts w:ascii="Verdana" w:hAnsi="Verdana"/>
                <w:sz w:val="20"/>
                <w:szCs w:val="20"/>
              </w:rPr>
              <w:t>Links shared to information and support networks</w:t>
            </w:r>
            <w:r w:rsidR="004702ED" w:rsidRPr="00062781">
              <w:rPr>
                <w:rFonts w:ascii="Verdana" w:hAnsi="Verdana"/>
                <w:sz w:val="20"/>
                <w:szCs w:val="20"/>
              </w:rPr>
              <w:t>.</w:t>
            </w:r>
          </w:p>
          <w:p w14:paraId="1F0A9D94" w14:textId="7C5BB8D1" w:rsidR="00985CFB" w:rsidRPr="00062781" w:rsidRDefault="00985CFB" w:rsidP="00985CFB">
            <w:pPr>
              <w:pStyle w:val="ListParagraph"/>
              <w:numPr>
                <w:ilvl w:val="0"/>
                <w:numId w:val="11"/>
              </w:numPr>
              <w:rPr>
                <w:rFonts w:ascii="Verdana" w:hAnsi="Verdana"/>
                <w:sz w:val="20"/>
                <w:szCs w:val="20"/>
              </w:rPr>
            </w:pPr>
            <w:r w:rsidRPr="00062781">
              <w:rPr>
                <w:rFonts w:ascii="Verdana" w:hAnsi="Verdana"/>
                <w:sz w:val="20"/>
                <w:szCs w:val="20"/>
              </w:rPr>
              <w:t>Family Liaison Officer/pastoral team employed by the school</w:t>
            </w:r>
            <w:r w:rsidR="004702ED" w:rsidRPr="00062781">
              <w:rPr>
                <w:rFonts w:ascii="Verdana" w:hAnsi="Verdana"/>
                <w:sz w:val="20"/>
                <w:szCs w:val="20"/>
              </w:rPr>
              <w:t>.</w:t>
            </w:r>
          </w:p>
          <w:p w14:paraId="342480A4" w14:textId="77777777" w:rsidR="004702ED" w:rsidRDefault="00985CFB" w:rsidP="00985CFB">
            <w:pPr>
              <w:pStyle w:val="ListParagraph"/>
              <w:numPr>
                <w:ilvl w:val="0"/>
                <w:numId w:val="11"/>
              </w:numPr>
              <w:rPr>
                <w:rFonts w:ascii="Verdana" w:hAnsi="Verdana"/>
                <w:sz w:val="20"/>
                <w:szCs w:val="20"/>
              </w:rPr>
            </w:pPr>
            <w:r w:rsidRPr="37EEB8D1">
              <w:rPr>
                <w:rFonts w:ascii="Verdana" w:hAnsi="Verdana"/>
                <w:sz w:val="20"/>
                <w:szCs w:val="20"/>
              </w:rPr>
              <w:t>Support for families with referral processes</w:t>
            </w:r>
          </w:p>
          <w:p w14:paraId="562CAEE5" w14:textId="4C3C10F1" w:rsidR="00985CFB" w:rsidRPr="004702ED" w:rsidRDefault="00062781" w:rsidP="00985CFB">
            <w:pPr>
              <w:pStyle w:val="ListParagraph"/>
              <w:numPr>
                <w:ilvl w:val="0"/>
                <w:numId w:val="11"/>
              </w:numPr>
              <w:rPr>
                <w:rFonts w:ascii="Verdana" w:hAnsi="Verdana"/>
                <w:sz w:val="20"/>
                <w:szCs w:val="20"/>
              </w:rPr>
            </w:pPr>
            <w:r w:rsidRPr="0067181D">
              <w:rPr>
                <w:rFonts w:ascii="Verdana" w:hAnsi="Verdana"/>
                <w:sz w:val="20"/>
                <w:szCs w:val="20"/>
              </w:rPr>
              <w:t>Resources developed with parents</w:t>
            </w:r>
            <w:r>
              <w:rPr>
                <w:rFonts w:ascii="Verdana" w:hAnsi="Verdana"/>
                <w:sz w:val="20"/>
                <w:szCs w:val="20"/>
              </w:rPr>
              <w:t>/</w:t>
            </w:r>
            <w:r w:rsidRPr="0067181D">
              <w:rPr>
                <w:rFonts w:ascii="Verdana" w:hAnsi="Verdana"/>
                <w:sz w:val="20"/>
                <w:szCs w:val="20"/>
              </w:rPr>
              <w:t xml:space="preserve">created at school </w:t>
            </w:r>
            <w:r>
              <w:rPr>
                <w:rFonts w:ascii="Verdana" w:hAnsi="Verdana"/>
                <w:sz w:val="20"/>
                <w:szCs w:val="20"/>
              </w:rPr>
              <w:t xml:space="preserve">are </w:t>
            </w:r>
            <w:r w:rsidRPr="0067181D">
              <w:rPr>
                <w:rFonts w:ascii="Verdana" w:hAnsi="Verdana"/>
                <w:sz w:val="20"/>
                <w:szCs w:val="20"/>
              </w:rPr>
              <w:t xml:space="preserve">shared with home </w:t>
            </w:r>
            <w:r>
              <w:rPr>
                <w:rFonts w:ascii="Verdana" w:hAnsi="Verdana"/>
                <w:sz w:val="20"/>
                <w:szCs w:val="20"/>
              </w:rPr>
              <w:t>for consistent approaches.</w:t>
            </w:r>
          </w:p>
        </w:tc>
      </w:tr>
      <w:tr w:rsidR="00985CFB" w14:paraId="6C4465C2" w14:textId="77777777" w:rsidTr="00941E3A">
        <w:tc>
          <w:tcPr>
            <w:tcW w:w="2122" w:type="dxa"/>
            <w:shd w:val="clear" w:color="auto" w:fill="8DD873" w:themeFill="accent6" w:themeFillTint="99"/>
          </w:tcPr>
          <w:p w14:paraId="74AFAF78" w14:textId="77777777" w:rsidR="00985CFB" w:rsidRPr="00467093" w:rsidRDefault="00985CFB" w:rsidP="00985CFB">
            <w:pPr>
              <w:rPr>
                <w:b/>
                <w:bCs/>
                <w:sz w:val="28"/>
                <w:szCs w:val="28"/>
              </w:rPr>
            </w:pPr>
            <w:r>
              <w:rPr>
                <w:b/>
                <w:bCs/>
                <w:sz w:val="28"/>
                <w:szCs w:val="28"/>
              </w:rPr>
              <w:t>Communities and Inclusion</w:t>
            </w:r>
          </w:p>
        </w:tc>
        <w:tc>
          <w:tcPr>
            <w:tcW w:w="11198" w:type="dxa"/>
          </w:tcPr>
          <w:p w14:paraId="512E1156" w14:textId="77777777" w:rsidR="00985CFB" w:rsidRDefault="00985CFB" w:rsidP="00985CFB">
            <w:pPr>
              <w:pStyle w:val="ListParagraph"/>
              <w:numPr>
                <w:ilvl w:val="0"/>
                <w:numId w:val="17"/>
              </w:numPr>
              <w:rPr>
                <w:rFonts w:ascii="Verdana" w:hAnsi="Verdana"/>
                <w:sz w:val="20"/>
                <w:szCs w:val="20"/>
              </w:rPr>
            </w:pPr>
            <w:r w:rsidRPr="43985A06">
              <w:rPr>
                <w:rFonts w:ascii="Verdana" w:hAnsi="Verdana"/>
                <w:sz w:val="20"/>
                <w:szCs w:val="20"/>
              </w:rPr>
              <w:t>Community links established with local education providers including:</w:t>
            </w:r>
          </w:p>
          <w:p w14:paraId="6F5BDF4A" w14:textId="77777777" w:rsidR="00985CFB" w:rsidRDefault="00985CFB" w:rsidP="00985CFB">
            <w:pPr>
              <w:pStyle w:val="ListParagraph"/>
              <w:numPr>
                <w:ilvl w:val="0"/>
                <w:numId w:val="29"/>
              </w:numPr>
              <w:rPr>
                <w:rFonts w:ascii="Verdana" w:hAnsi="Verdana"/>
                <w:sz w:val="20"/>
                <w:szCs w:val="20"/>
              </w:rPr>
            </w:pPr>
            <w:r w:rsidRPr="43985A06">
              <w:rPr>
                <w:rFonts w:ascii="Verdana" w:hAnsi="Verdana"/>
                <w:sz w:val="20"/>
                <w:szCs w:val="20"/>
              </w:rPr>
              <w:t>Nurseries</w:t>
            </w:r>
          </w:p>
          <w:p w14:paraId="32920BED" w14:textId="77777777" w:rsidR="00985CFB" w:rsidRDefault="00985CFB" w:rsidP="00985CFB">
            <w:pPr>
              <w:pStyle w:val="ListParagraph"/>
              <w:numPr>
                <w:ilvl w:val="0"/>
                <w:numId w:val="29"/>
              </w:numPr>
              <w:rPr>
                <w:rFonts w:ascii="Verdana" w:hAnsi="Verdana"/>
                <w:sz w:val="20"/>
                <w:szCs w:val="20"/>
              </w:rPr>
            </w:pPr>
            <w:r>
              <w:rPr>
                <w:rFonts w:ascii="Verdana" w:hAnsi="Verdana"/>
                <w:sz w:val="20"/>
                <w:szCs w:val="20"/>
              </w:rPr>
              <w:t>P</w:t>
            </w:r>
            <w:r w:rsidRPr="43985A06">
              <w:rPr>
                <w:rFonts w:ascii="Verdana" w:hAnsi="Verdana"/>
                <w:sz w:val="20"/>
                <w:szCs w:val="20"/>
              </w:rPr>
              <w:t>rimary schools</w:t>
            </w:r>
          </w:p>
          <w:p w14:paraId="27E04842" w14:textId="77777777" w:rsidR="00985CFB" w:rsidRDefault="00985CFB" w:rsidP="00985CFB">
            <w:pPr>
              <w:pStyle w:val="ListParagraph"/>
              <w:numPr>
                <w:ilvl w:val="0"/>
                <w:numId w:val="29"/>
              </w:numPr>
              <w:rPr>
                <w:rFonts w:ascii="Verdana" w:hAnsi="Verdana"/>
                <w:sz w:val="20"/>
                <w:szCs w:val="20"/>
              </w:rPr>
            </w:pPr>
            <w:r>
              <w:rPr>
                <w:rFonts w:ascii="Verdana" w:hAnsi="Verdana"/>
                <w:sz w:val="20"/>
                <w:szCs w:val="20"/>
              </w:rPr>
              <w:t>S</w:t>
            </w:r>
            <w:r w:rsidRPr="43985A06">
              <w:rPr>
                <w:rFonts w:ascii="Verdana" w:hAnsi="Verdana"/>
                <w:sz w:val="20"/>
                <w:szCs w:val="20"/>
              </w:rPr>
              <w:t>econdary schools</w:t>
            </w:r>
          </w:p>
          <w:p w14:paraId="6240D88D" w14:textId="77777777" w:rsidR="00985CFB" w:rsidRDefault="00985CFB" w:rsidP="00985CFB">
            <w:pPr>
              <w:pStyle w:val="ListParagraph"/>
              <w:numPr>
                <w:ilvl w:val="0"/>
                <w:numId w:val="29"/>
              </w:numPr>
              <w:rPr>
                <w:rFonts w:ascii="Verdana" w:hAnsi="Verdana"/>
                <w:sz w:val="20"/>
                <w:szCs w:val="20"/>
              </w:rPr>
            </w:pPr>
            <w:r>
              <w:rPr>
                <w:rFonts w:ascii="Verdana" w:hAnsi="Verdana"/>
                <w:sz w:val="20"/>
                <w:szCs w:val="20"/>
              </w:rPr>
              <w:t>C</w:t>
            </w:r>
            <w:r w:rsidRPr="43985A06">
              <w:rPr>
                <w:rFonts w:ascii="Verdana" w:hAnsi="Verdana"/>
                <w:sz w:val="20"/>
                <w:szCs w:val="20"/>
              </w:rPr>
              <w:t>olleges</w:t>
            </w:r>
          </w:p>
          <w:p w14:paraId="6CC08B7C" w14:textId="77777777" w:rsidR="00985CFB" w:rsidRDefault="00985CFB" w:rsidP="00985CFB">
            <w:pPr>
              <w:pStyle w:val="ListParagraph"/>
              <w:numPr>
                <w:ilvl w:val="0"/>
                <w:numId w:val="29"/>
              </w:numPr>
              <w:rPr>
                <w:rFonts w:ascii="Verdana" w:hAnsi="Verdana"/>
                <w:sz w:val="20"/>
                <w:szCs w:val="20"/>
              </w:rPr>
            </w:pPr>
            <w:r>
              <w:rPr>
                <w:rFonts w:ascii="Verdana" w:hAnsi="Verdana"/>
                <w:sz w:val="20"/>
                <w:szCs w:val="20"/>
              </w:rPr>
              <w:t>SEN provisions</w:t>
            </w:r>
          </w:p>
          <w:p w14:paraId="31B41453" w14:textId="77777777" w:rsidR="00985CFB" w:rsidRDefault="00985CFB" w:rsidP="00985CFB">
            <w:pPr>
              <w:pStyle w:val="ListParagraph"/>
              <w:numPr>
                <w:ilvl w:val="0"/>
                <w:numId w:val="11"/>
              </w:numPr>
              <w:rPr>
                <w:rFonts w:ascii="Verdana" w:hAnsi="Verdana"/>
                <w:sz w:val="20"/>
                <w:szCs w:val="20"/>
              </w:rPr>
            </w:pPr>
            <w:r w:rsidRPr="37EEB8D1">
              <w:rPr>
                <w:rFonts w:ascii="Verdana" w:hAnsi="Verdana"/>
                <w:sz w:val="20"/>
                <w:szCs w:val="20"/>
              </w:rPr>
              <w:t>Community links established with:</w:t>
            </w:r>
          </w:p>
          <w:p w14:paraId="647C8CCA" w14:textId="77777777" w:rsidR="00985CFB" w:rsidRDefault="00985CFB" w:rsidP="00985CFB">
            <w:pPr>
              <w:pStyle w:val="ListParagraph"/>
              <w:numPr>
                <w:ilvl w:val="0"/>
                <w:numId w:val="25"/>
              </w:numPr>
              <w:rPr>
                <w:rFonts w:ascii="Verdana" w:hAnsi="Verdana"/>
                <w:sz w:val="20"/>
                <w:szCs w:val="20"/>
              </w:rPr>
            </w:pPr>
            <w:r>
              <w:rPr>
                <w:rFonts w:ascii="Verdana" w:hAnsi="Verdana"/>
                <w:sz w:val="20"/>
                <w:szCs w:val="20"/>
              </w:rPr>
              <w:t>L</w:t>
            </w:r>
            <w:r w:rsidRPr="43985A06">
              <w:rPr>
                <w:rFonts w:ascii="Verdana" w:hAnsi="Verdana"/>
                <w:sz w:val="20"/>
                <w:szCs w:val="20"/>
              </w:rPr>
              <w:t xml:space="preserve">ocal charities </w:t>
            </w:r>
          </w:p>
          <w:p w14:paraId="19321D04" w14:textId="77777777" w:rsidR="00985CFB" w:rsidRDefault="00985CFB" w:rsidP="00985CFB">
            <w:pPr>
              <w:pStyle w:val="ListParagraph"/>
              <w:numPr>
                <w:ilvl w:val="0"/>
                <w:numId w:val="25"/>
              </w:numPr>
              <w:rPr>
                <w:rFonts w:ascii="Verdana" w:hAnsi="Verdana"/>
                <w:sz w:val="20"/>
                <w:szCs w:val="20"/>
              </w:rPr>
            </w:pPr>
            <w:r>
              <w:rPr>
                <w:rFonts w:ascii="Verdana" w:hAnsi="Verdana"/>
                <w:sz w:val="20"/>
                <w:szCs w:val="20"/>
              </w:rPr>
              <w:t>L</w:t>
            </w:r>
            <w:r w:rsidRPr="43985A06">
              <w:rPr>
                <w:rFonts w:ascii="Verdana" w:hAnsi="Verdana"/>
                <w:sz w:val="20"/>
                <w:szCs w:val="20"/>
              </w:rPr>
              <w:t>eisure centres</w:t>
            </w:r>
          </w:p>
          <w:p w14:paraId="328FF10E" w14:textId="77777777" w:rsidR="00985CFB" w:rsidRPr="00010D0F" w:rsidRDefault="00985CFB" w:rsidP="00985CFB">
            <w:pPr>
              <w:pStyle w:val="ListParagraph"/>
              <w:numPr>
                <w:ilvl w:val="0"/>
                <w:numId w:val="25"/>
              </w:numPr>
              <w:rPr>
                <w:rFonts w:ascii="Verdana" w:hAnsi="Verdana"/>
                <w:sz w:val="20"/>
                <w:szCs w:val="20"/>
              </w:rPr>
            </w:pPr>
            <w:r>
              <w:rPr>
                <w:rFonts w:ascii="Verdana" w:hAnsi="Verdana"/>
                <w:sz w:val="20"/>
                <w:szCs w:val="20"/>
              </w:rPr>
              <w:t>C</w:t>
            </w:r>
            <w:r w:rsidRPr="43985A06">
              <w:rPr>
                <w:rFonts w:ascii="Verdana" w:hAnsi="Verdana"/>
                <w:sz w:val="20"/>
                <w:szCs w:val="20"/>
              </w:rPr>
              <w:t>are providers</w:t>
            </w:r>
          </w:p>
          <w:p w14:paraId="571F6E51" w14:textId="59016C90" w:rsidR="00985CFB" w:rsidRDefault="00985CFB" w:rsidP="00985CFB">
            <w:pPr>
              <w:pStyle w:val="ListParagraph"/>
              <w:numPr>
                <w:ilvl w:val="0"/>
                <w:numId w:val="11"/>
              </w:numPr>
              <w:rPr>
                <w:rFonts w:ascii="Verdana" w:hAnsi="Verdana"/>
                <w:sz w:val="20"/>
                <w:szCs w:val="20"/>
              </w:rPr>
            </w:pPr>
            <w:r w:rsidRPr="37EEB8D1">
              <w:rPr>
                <w:rFonts w:ascii="Verdana" w:hAnsi="Verdana"/>
                <w:sz w:val="20"/>
                <w:szCs w:val="20"/>
              </w:rPr>
              <w:t>Knowledege of learner’s social emotional and regulation needs when accessing the community, with built in risk assessment and strategies to support these where appropriate</w:t>
            </w:r>
            <w:r w:rsidR="00062781">
              <w:rPr>
                <w:rFonts w:ascii="Verdana" w:hAnsi="Verdana"/>
                <w:sz w:val="20"/>
                <w:szCs w:val="20"/>
              </w:rPr>
              <w:t>.</w:t>
            </w:r>
          </w:p>
          <w:p w14:paraId="24EAA67A" w14:textId="77777777" w:rsidR="00062781" w:rsidRDefault="00985CFB" w:rsidP="00985CFB">
            <w:pPr>
              <w:pStyle w:val="ListParagraph"/>
              <w:numPr>
                <w:ilvl w:val="0"/>
                <w:numId w:val="11"/>
              </w:numPr>
              <w:rPr>
                <w:rFonts w:ascii="Verdana" w:hAnsi="Verdana"/>
                <w:sz w:val="20"/>
                <w:szCs w:val="20"/>
              </w:rPr>
            </w:pPr>
            <w:r w:rsidRPr="37EEB8D1">
              <w:rPr>
                <w:rFonts w:ascii="Verdana" w:hAnsi="Verdana"/>
                <w:sz w:val="20"/>
                <w:szCs w:val="20"/>
              </w:rPr>
              <w:t>Close working practice with community therapy teams and council teams.</w:t>
            </w:r>
          </w:p>
          <w:p w14:paraId="71873D37" w14:textId="002EF7F2" w:rsidR="00985CFB" w:rsidRPr="00062781" w:rsidRDefault="00985CFB" w:rsidP="00985CFB">
            <w:pPr>
              <w:pStyle w:val="ListParagraph"/>
              <w:numPr>
                <w:ilvl w:val="0"/>
                <w:numId w:val="11"/>
              </w:numPr>
              <w:rPr>
                <w:rFonts w:ascii="Verdana" w:hAnsi="Verdana"/>
                <w:sz w:val="20"/>
                <w:szCs w:val="20"/>
              </w:rPr>
            </w:pPr>
            <w:r w:rsidRPr="00062781">
              <w:rPr>
                <w:rFonts w:ascii="Verdana" w:hAnsi="Verdana"/>
                <w:sz w:val="20"/>
                <w:szCs w:val="20"/>
              </w:rPr>
              <w:t>Local settings to be considered alongside intervention strategies highlighted within individual plan.</w:t>
            </w:r>
          </w:p>
        </w:tc>
      </w:tr>
    </w:tbl>
    <w:p w14:paraId="53C7F1AD" w14:textId="377C1AE9" w:rsidR="00941E3A" w:rsidRPr="00941E3A" w:rsidRDefault="00941E3A" w:rsidP="00941E3A">
      <w:pPr>
        <w:rPr>
          <w:sz w:val="40"/>
          <w:szCs w:val="40"/>
        </w:rPr>
      </w:pPr>
    </w:p>
    <w:p w14:paraId="7E666BF5" w14:textId="0FBCA9BA" w:rsidR="00941E3A" w:rsidRDefault="00941E3A" w:rsidP="00941E3A">
      <w:pPr>
        <w:tabs>
          <w:tab w:val="left" w:pos="1008"/>
        </w:tabs>
        <w:rPr>
          <w:sz w:val="40"/>
          <w:szCs w:val="40"/>
        </w:rPr>
      </w:pPr>
    </w:p>
    <w:p w14:paraId="5477009F" w14:textId="77777777" w:rsidR="00941E3A" w:rsidRDefault="00941E3A" w:rsidP="00941E3A">
      <w:pPr>
        <w:tabs>
          <w:tab w:val="left" w:pos="1008"/>
        </w:tabs>
        <w:rPr>
          <w:sz w:val="40"/>
          <w:szCs w:val="40"/>
        </w:rPr>
      </w:pPr>
    </w:p>
    <w:p w14:paraId="17CFC4E2" w14:textId="77777777" w:rsidR="00941E3A" w:rsidRDefault="00941E3A" w:rsidP="00941E3A">
      <w:pPr>
        <w:tabs>
          <w:tab w:val="left" w:pos="1008"/>
        </w:tabs>
        <w:rPr>
          <w:sz w:val="40"/>
          <w:szCs w:val="40"/>
        </w:rPr>
      </w:pPr>
    </w:p>
    <w:p w14:paraId="39EF27D4" w14:textId="77777777" w:rsidR="00941E3A" w:rsidRDefault="00941E3A" w:rsidP="00941E3A">
      <w:pPr>
        <w:tabs>
          <w:tab w:val="left" w:pos="1008"/>
        </w:tabs>
        <w:rPr>
          <w:sz w:val="40"/>
          <w:szCs w:val="40"/>
        </w:rPr>
      </w:pPr>
    </w:p>
    <w:p w14:paraId="40E31729" w14:textId="77777777" w:rsidR="00941E3A" w:rsidRDefault="00941E3A" w:rsidP="00941E3A">
      <w:pPr>
        <w:tabs>
          <w:tab w:val="left" w:pos="1008"/>
        </w:tabs>
        <w:rPr>
          <w:sz w:val="40"/>
          <w:szCs w:val="40"/>
        </w:rPr>
      </w:pPr>
    </w:p>
    <w:p w14:paraId="04F19FA6" w14:textId="77777777" w:rsidR="00941E3A" w:rsidRDefault="00941E3A" w:rsidP="00941E3A">
      <w:pPr>
        <w:tabs>
          <w:tab w:val="left" w:pos="1008"/>
        </w:tabs>
        <w:rPr>
          <w:sz w:val="40"/>
          <w:szCs w:val="40"/>
        </w:rPr>
      </w:pPr>
    </w:p>
    <w:p w14:paraId="6DF32866" w14:textId="77777777" w:rsidR="00941E3A" w:rsidRDefault="00941E3A" w:rsidP="00941E3A">
      <w:pPr>
        <w:tabs>
          <w:tab w:val="left" w:pos="1008"/>
        </w:tabs>
        <w:rPr>
          <w:sz w:val="40"/>
          <w:szCs w:val="40"/>
        </w:rPr>
      </w:pPr>
    </w:p>
    <w:p w14:paraId="55837B4B" w14:textId="2A63521B" w:rsidR="00941E3A" w:rsidRDefault="00941E3A" w:rsidP="00941E3A">
      <w:pPr>
        <w:tabs>
          <w:tab w:val="left" w:pos="1008"/>
        </w:tabs>
        <w:rPr>
          <w:sz w:val="40"/>
          <w:szCs w:val="40"/>
        </w:rPr>
      </w:pPr>
    </w:p>
    <w:p w14:paraId="049AC542" w14:textId="4ABF88A2" w:rsidR="00941E3A" w:rsidRDefault="00941E3A" w:rsidP="00941E3A">
      <w:pPr>
        <w:tabs>
          <w:tab w:val="left" w:pos="1008"/>
        </w:tabs>
        <w:rPr>
          <w:sz w:val="40"/>
          <w:szCs w:val="40"/>
        </w:rPr>
      </w:pPr>
    </w:p>
    <w:p w14:paraId="0D799E7E" w14:textId="77777777" w:rsidR="00326D0D" w:rsidRDefault="00326D0D" w:rsidP="00941E3A">
      <w:pPr>
        <w:tabs>
          <w:tab w:val="left" w:pos="1008"/>
        </w:tabs>
        <w:rPr>
          <w:sz w:val="40"/>
          <w:szCs w:val="40"/>
        </w:rPr>
      </w:pPr>
    </w:p>
    <w:p w14:paraId="54F3A57B" w14:textId="77777777" w:rsidR="00EB2511" w:rsidRDefault="00EB2511" w:rsidP="00941E3A">
      <w:pPr>
        <w:tabs>
          <w:tab w:val="left" w:pos="1008"/>
        </w:tabs>
        <w:rPr>
          <w:sz w:val="40"/>
          <w:szCs w:val="40"/>
        </w:rPr>
      </w:pPr>
    </w:p>
    <w:p w14:paraId="292E5641" w14:textId="4BA6B17B" w:rsidR="00941E3A" w:rsidRDefault="00985CFB" w:rsidP="00941E3A">
      <w:pPr>
        <w:tabs>
          <w:tab w:val="left" w:pos="1008"/>
        </w:tabs>
        <w:rPr>
          <w:sz w:val="40"/>
          <w:szCs w:val="40"/>
        </w:rPr>
      </w:pPr>
      <w:r w:rsidRPr="00867B19">
        <w:rPr>
          <w:b/>
          <w:bCs/>
          <w:noProof/>
          <w:sz w:val="40"/>
          <w:szCs w:val="40"/>
        </w:rPr>
        <w:lastRenderedPageBreak/>
        <w:drawing>
          <wp:anchor distT="0" distB="0" distL="114300" distR="114300" simplePos="0" relativeHeight="251700224" behindDoc="1" locked="0" layoutInCell="1" allowOverlap="1" wp14:anchorId="2B38A0A1" wp14:editId="013BADB5">
            <wp:simplePos x="0" y="0"/>
            <wp:positionH relativeFrom="page">
              <wp:posOffset>156210</wp:posOffset>
            </wp:positionH>
            <wp:positionV relativeFrom="paragraph">
              <wp:posOffset>25400</wp:posOffset>
            </wp:positionV>
            <wp:extent cx="1783080" cy="1329690"/>
            <wp:effectExtent l="19050" t="19050" r="0" b="22860"/>
            <wp:wrapTight wrapText="bothSides">
              <wp:wrapPolygon edited="0">
                <wp:start x="7385" y="-309"/>
                <wp:lineTo x="0" y="19805"/>
                <wp:lineTo x="-231" y="21662"/>
                <wp:lineTo x="16615" y="21662"/>
                <wp:lineTo x="16154" y="19805"/>
                <wp:lineTo x="14308" y="14854"/>
                <wp:lineTo x="17077" y="14854"/>
                <wp:lineTo x="20538" y="12069"/>
                <wp:lineTo x="20769" y="7427"/>
                <wp:lineTo x="19154" y="6499"/>
                <wp:lineTo x="10615" y="4951"/>
                <wp:lineTo x="8769" y="-309"/>
                <wp:lineTo x="7385" y="-309"/>
              </wp:wrapPolygon>
            </wp:wrapTight>
            <wp:docPr id="1430691806"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5" r:lo="rId56" r:qs="rId57" r:cs="rId58"/>
              </a:graphicData>
            </a:graphic>
            <wp14:sizeRelH relativeFrom="page">
              <wp14:pctWidth>0</wp14:pctWidth>
            </wp14:sizeRelH>
            <wp14:sizeRelV relativeFrom="page">
              <wp14:pctHeight>0</wp14:pctHeight>
            </wp14:sizeRelV>
          </wp:anchor>
        </w:drawing>
      </w:r>
    </w:p>
    <w:p w14:paraId="5F4A10B5" w14:textId="12469FAF" w:rsidR="00941E3A" w:rsidRDefault="00985CFB" w:rsidP="00941E3A">
      <w:pPr>
        <w:tabs>
          <w:tab w:val="left" w:pos="1008"/>
        </w:tabs>
        <w:rPr>
          <w:sz w:val="40"/>
          <w:szCs w:val="40"/>
        </w:rPr>
      </w:pPr>
      <w:r>
        <w:rPr>
          <w:noProof/>
        </w:rPr>
        <mc:AlternateContent>
          <mc:Choice Requires="wps">
            <w:drawing>
              <wp:anchor distT="0" distB="0" distL="114300" distR="114300" simplePos="0" relativeHeight="251702272" behindDoc="1" locked="0" layoutInCell="1" allowOverlap="1" wp14:anchorId="0A9C5013" wp14:editId="3E792685">
                <wp:simplePos x="0" y="0"/>
                <wp:positionH relativeFrom="column">
                  <wp:posOffset>1630680</wp:posOffset>
                </wp:positionH>
                <wp:positionV relativeFrom="paragraph">
                  <wp:posOffset>10795</wp:posOffset>
                </wp:positionV>
                <wp:extent cx="5013960" cy="396240"/>
                <wp:effectExtent l="0" t="0" r="0" b="3810"/>
                <wp:wrapTight wrapText="bothSides">
                  <wp:wrapPolygon edited="0">
                    <wp:start x="0" y="0"/>
                    <wp:lineTo x="0" y="20769"/>
                    <wp:lineTo x="21502" y="20769"/>
                    <wp:lineTo x="21502" y="0"/>
                    <wp:lineTo x="0" y="0"/>
                  </wp:wrapPolygon>
                </wp:wrapTight>
                <wp:docPr id="7747419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3960" cy="396240"/>
                        </a:xfrm>
                        <a:prstGeom prst="rect">
                          <a:avLst/>
                        </a:prstGeom>
                        <a:solidFill>
                          <a:srgbClr val="FFFFFF"/>
                        </a:solidFill>
                        <a:ln w="9525">
                          <a:noFill/>
                          <a:miter lim="800000"/>
                          <a:headEnd/>
                          <a:tailEnd/>
                        </a:ln>
                      </wps:spPr>
                      <wps:txbx>
                        <w:txbxContent>
                          <w:p w14:paraId="3C458525" w14:textId="7D66ABE3" w:rsidR="00985CFB" w:rsidRDefault="00985CFB" w:rsidP="00985CFB">
                            <w:r>
                              <w:rPr>
                                <w:b/>
                                <w:bCs/>
                                <w:sz w:val="40"/>
                                <w:szCs w:val="40"/>
                                <w:u w:val="single"/>
                              </w:rPr>
                              <w:t>Social, Emotional, Mental Health (SEMH)</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0A9C5013" id="_x0000_s1033" type="#_x0000_t202" style="position:absolute;margin-left:128.4pt;margin-top:.85pt;width:394.8pt;height:31.2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" stroked="f">
                <v:textbox>
                  <w:txbxContent>
                    <w:p w14:paraId="3C458525" w14:textId="7D66ABE3" w:rsidR="00985CFB" w:rsidRDefault="00985CFB" w:rsidP="00985CFB">
                      <w:r>
                        <w:rPr>
                          <w:b/>
                          <w:bCs/>
                          <w:sz w:val="40"/>
                          <w:szCs w:val="40"/>
                          <w:u w:val="single"/>
                        </w:rPr>
                        <w:t>Social, Emotional, Mental Health (SEMH)</w:t>
                      </w:r>
                    </w:p>
                  </w:txbxContent>
                </v:textbox>
                <w10:wrap type="tight"/>
              </v:shape>
            </w:pict>
          </mc:Fallback>
        </mc:AlternateContent>
      </w:r>
    </w:p>
    <w:tbl>
      <w:tblPr>
        <w:tblStyle w:val="TableGrid"/>
        <w:tblpPr w:leftFromText="180" w:rightFromText="180" w:vertAnchor="text" w:horzAnchor="margin" w:tblpXSpec="right" w:tblpY="269"/>
        <w:tblW w:w="0" w:type="auto"/>
        <w:tblLook w:val="04A0" w:firstRow="1" w:lastRow="0" w:firstColumn="1" w:lastColumn="0" w:noHBand="0" w:noVBand="1"/>
      </w:tblPr>
      <w:tblGrid>
        <w:gridCol w:w="2122"/>
        <w:gridCol w:w="11198"/>
      </w:tblGrid>
      <w:tr w:rsidR="00326D0D" w14:paraId="51B7E9BF" w14:textId="77777777" w:rsidTr="00644CC4">
        <w:tc>
          <w:tcPr>
            <w:tcW w:w="2122" w:type="dxa"/>
            <w:shd w:val="clear" w:color="auto" w:fill="E59EDC" w:themeFill="accent5" w:themeFillTint="66"/>
          </w:tcPr>
          <w:p w14:paraId="77E56E66" w14:textId="77777777" w:rsidR="000D52A3" w:rsidRPr="000D52A3" w:rsidRDefault="000D52A3" w:rsidP="00644CC4">
            <w:pPr>
              <w:rPr>
                <w:b/>
                <w:bCs/>
                <w:sz w:val="28"/>
                <w:szCs w:val="28"/>
              </w:rPr>
            </w:pPr>
            <w:r w:rsidRPr="000D52A3">
              <w:rPr>
                <w:b/>
                <w:bCs/>
                <w:sz w:val="28"/>
                <w:szCs w:val="28"/>
              </w:rPr>
              <w:t>Environmental and Resourcing</w:t>
            </w:r>
          </w:p>
          <w:p w14:paraId="37C93EA9" w14:textId="77777777" w:rsidR="00326D0D" w:rsidRPr="00467093" w:rsidRDefault="00326D0D" w:rsidP="00644CC4">
            <w:pPr>
              <w:rPr>
                <w:b/>
                <w:bCs/>
                <w:sz w:val="40"/>
                <w:szCs w:val="40"/>
              </w:rPr>
            </w:pPr>
          </w:p>
        </w:tc>
        <w:tc>
          <w:tcPr>
            <w:tcW w:w="11198" w:type="dxa"/>
          </w:tcPr>
          <w:p w14:paraId="0450A08F" w14:textId="77777777" w:rsidR="007B5AD8" w:rsidRPr="00240BF3" w:rsidRDefault="007B5AD8" w:rsidP="007B5AD8">
            <w:pPr>
              <w:pStyle w:val="ListParagraph"/>
              <w:numPr>
                <w:ilvl w:val="0"/>
                <w:numId w:val="11"/>
              </w:numPr>
              <w:rPr>
                <w:rFonts w:ascii="Verdana" w:hAnsi="Verdana"/>
                <w:sz w:val="20"/>
              </w:rPr>
            </w:pPr>
            <w:r w:rsidRPr="37EEB8D1">
              <w:rPr>
                <w:rFonts w:ascii="Verdana" w:hAnsi="Verdana"/>
                <w:sz w:val="20"/>
                <w:szCs w:val="20"/>
              </w:rPr>
              <w:t xml:space="preserve">Timetabled access to therapeutic intervention spaces within all school environments related to pupils identified needs during and post intervention </w:t>
            </w:r>
          </w:p>
          <w:p w14:paraId="242C4360" w14:textId="77777777" w:rsidR="007B5AD8" w:rsidRDefault="007B5AD8" w:rsidP="007B5AD8">
            <w:pPr>
              <w:pStyle w:val="ListParagraph"/>
              <w:numPr>
                <w:ilvl w:val="0"/>
                <w:numId w:val="11"/>
              </w:numPr>
              <w:rPr>
                <w:rFonts w:ascii="Verdana" w:hAnsi="Verdana"/>
                <w:sz w:val="20"/>
              </w:rPr>
            </w:pPr>
            <w:r w:rsidRPr="37EEB8D1">
              <w:rPr>
                <w:rFonts w:ascii="Verdana" w:hAnsi="Verdana"/>
                <w:sz w:val="20"/>
                <w:szCs w:val="20"/>
              </w:rPr>
              <w:t>A variety of interventions and plans to support learners with SEMH needs to access learning.</w:t>
            </w:r>
          </w:p>
          <w:p w14:paraId="512180E8" w14:textId="77777777" w:rsidR="007B5AD8" w:rsidRPr="002713EF" w:rsidRDefault="007B5AD8" w:rsidP="007B5AD8">
            <w:pPr>
              <w:pStyle w:val="ListParagraph"/>
              <w:numPr>
                <w:ilvl w:val="0"/>
                <w:numId w:val="11"/>
              </w:numPr>
              <w:rPr>
                <w:rFonts w:ascii="Verdana" w:hAnsi="Verdana"/>
                <w:sz w:val="20"/>
                <w:szCs w:val="20"/>
              </w:rPr>
            </w:pPr>
            <w:r>
              <w:rPr>
                <w:rStyle w:val="normaltextrun"/>
                <w:rFonts w:ascii="Verdana" w:hAnsi="Verdana"/>
                <w:color w:val="000000"/>
                <w:sz w:val="20"/>
                <w:szCs w:val="20"/>
                <w:shd w:val="clear" w:color="auto" w:fill="FFFFFF"/>
              </w:rPr>
              <w:t xml:space="preserve">Development of bespoke resources directly linked to a child’s </w:t>
            </w:r>
            <w:r w:rsidRPr="002713EF">
              <w:rPr>
                <w:rStyle w:val="normaltextrun"/>
                <w:rFonts w:ascii="Verdana" w:hAnsi="Verdana"/>
                <w:color w:val="000000"/>
                <w:sz w:val="20"/>
                <w:szCs w:val="20"/>
                <w:shd w:val="clear" w:color="auto" w:fill="FFFFFF"/>
              </w:rPr>
              <w:t>SEMH needs and SIT led interventions</w:t>
            </w:r>
          </w:p>
          <w:p w14:paraId="0D5B259E" w14:textId="77777777" w:rsidR="007B5AD8" w:rsidRDefault="007B5AD8" w:rsidP="007B5AD8">
            <w:pPr>
              <w:pStyle w:val="ListParagraph"/>
              <w:rPr>
                <w:rFonts w:ascii="Verdana" w:hAnsi="Verdana"/>
                <w:sz w:val="20"/>
              </w:rPr>
            </w:pPr>
            <w:r>
              <w:rPr>
                <w:rFonts w:ascii="Verdana" w:hAnsi="Verdana"/>
                <w:sz w:val="20"/>
              </w:rPr>
              <w:t>- SERP (Sensory Engagement and Regulation Passport)</w:t>
            </w:r>
          </w:p>
          <w:p w14:paraId="7CBECFFF" w14:textId="77777777" w:rsidR="007B5AD8" w:rsidRDefault="007B5AD8" w:rsidP="007B5AD8">
            <w:pPr>
              <w:pStyle w:val="ListParagraph"/>
              <w:rPr>
                <w:rFonts w:ascii="Verdana" w:hAnsi="Verdana"/>
                <w:sz w:val="20"/>
              </w:rPr>
            </w:pPr>
            <w:r>
              <w:rPr>
                <w:rFonts w:ascii="Verdana" w:hAnsi="Verdana"/>
                <w:sz w:val="20"/>
              </w:rPr>
              <w:t>- Motional Assessments</w:t>
            </w:r>
          </w:p>
          <w:p w14:paraId="3F3E7348" w14:textId="77777777" w:rsidR="007B5AD8" w:rsidRDefault="007B5AD8" w:rsidP="007B5AD8">
            <w:pPr>
              <w:pStyle w:val="ListParagraph"/>
              <w:rPr>
                <w:rFonts w:ascii="Verdana" w:hAnsi="Verdana"/>
                <w:sz w:val="20"/>
              </w:rPr>
            </w:pPr>
            <w:r>
              <w:rPr>
                <w:rFonts w:ascii="Verdana" w:hAnsi="Verdana"/>
                <w:sz w:val="20"/>
              </w:rPr>
              <w:t>- Talk My Way Holistic Communication Profile</w:t>
            </w:r>
          </w:p>
          <w:p w14:paraId="59D95E8E" w14:textId="77777777" w:rsidR="007B5AD8" w:rsidRDefault="007B5AD8" w:rsidP="007B5AD8">
            <w:pPr>
              <w:pStyle w:val="ListParagraph"/>
              <w:rPr>
                <w:rFonts w:ascii="Verdana" w:hAnsi="Verdana"/>
                <w:sz w:val="20"/>
              </w:rPr>
            </w:pPr>
            <w:r>
              <w:rPr>
                <w:rFonts w:ascii="Verdana" w:hAnsi="Verdana"/>
                <w:sz w:val="20"/>
              </w:rPr>
              <w:t>- SAfER plan (Sensory Engagement Activities for Regulation)</w:t>
            </w:r>
          </w:p>
          <w:p w14:paraId="030D5FC8" w14:textId="77777777" w:rsidR="007B5AD8" w:rsidRPr="00E53F68" w:rsidRDefault="007B5AD8" w:rsidP="007B5AD8">
            <w:pPr>
              <w:pStyle w:val="ListParagraph"/>
              <w:numPr>
                <w:ilvl w:val="0"/>
                <w:numId w:val="11"/>
              </w:numPr>
              <w:rPr>
                <w:rFonts w:ascii="Verdana" w:hAnsi="Verdana"/>
                <w:sz w:val="20"/>
                <w:szCs w:val="20"/>
              </w:rPr>
            </w:pPr>
            <w:r w:rsidRPr="37EEB8D1">
              <w:rPr>
                <w:rFonts w:ascii="Verdana" w:hAnsi="Verdana"/>
                <w:sz w:val="20"/>
                <w:szCs w:val="20"/>
              </w:rPr>
              <w:t>Access to planned sensory regulation groups via referral for specific regulation needs, including use of equipment requiring additional training</w:t>
            </w:r>
          </w:p>
          <w:p w14:paraId="3D8C7D83" w14:textId="1C00FA91" w:rsidR="00326D0D" w:rsidRPr="004F5762" w:rsidRDefault="004F5762" w:rsidP="00644CC4">
            <w:pPr>
              <w:pStyle w:val="ListParagraph"/>
              <w:numPr>
                <w:ilvl w:val="0"/>
                <w:numId w:val="11"/>
              </w:numPr>
              <w:rPr>
                <w:rFonts w:ascii="Verdana" w:hAnsi="Verdana"/>
                <w:sz w:val="20"/>
                <w:szCs w:val="20"/>
              </w:rPr>
            </w:pPr>
            <w:r w:rsidRPr="004F5762">
              <w:rPr>
                <w:rFonts w:ascii="Verdana" w:hAnsi="Verdana"/>
                <w:sz w:val="20"/>
                <w:szCs w:val="20"/>
              </w:rPr>
              <w:t xml:space="preserve">Resources to support those presenting with </w:t>
            </w:r>
            <w:r w:rsidR="007B5AD8" w:rsidRPr="004F5762">
              <w:rPr>
                <w:rFonts w:ascii="Verdana" w:hAnsi="Verdana"/>
                <w:sz w:val="20"/>
                <w:szCs w:val="20"/>
              </w:rPr>
              <w:t>Self-harm/Self injurious Behaviour</w:t>
            </w:r>
          </w:p>
        </w:tc>
      </w:tr>
      <w:tr w:rsidR="00EB2511" w14:paraId="32F6A1A9" w14:textId="77777777" w:rsidTr="00644CC4">
        <w:tc>
          <w:tcPr>
            <w:tcW w:w="2122" w:type="dxa"/>
            <w:shd w:val="clear" w:color="auto" w:fill="9966FF"/>
          </w:tcPr>
          <w:p w14:paraId="178F3874" w14:textId="77777777" w:rsidR="00EB2511" w:rsidRPr="00467093" w:rsidRDefault="00EB2511" w:rsidP="00EB2511">
            <w:pPr>
              <w:rPr>
                <w:b/>
                <w:bCs/>
                <w:sz w:val="28"/>
                <w:szCs w:val="28"/>
              </w:rPr>
            </w:pPr>
            <w:r w:rsidRPr="00467093">
              <w:rPr>
                <w:b/>
                <w:bCs/>
                <w:sz w:val="28"/>
                <w:szCs w:val="28"/>
              </w:rPr>
              <w:t>Workforce</w:t>
            </w:r>
          </w:p>
        </w:tc>
        <w:tc>
          <w:tcPr>
            <w:tcW w:w="11198" w:type="dxa"/>
          </w:tcPr>
          <w:p w14:paraId="2B8ADB37" w14:textId="28CD6454" w:rsidR="00EB2511" w:rsidRPr="004F5762" w:rsidRDefault="00EB2511" w:rsidP="004F5762">
            <w:pPr>
              <w:pStyle w:val="ListParagraph"/>
              <w:numPr>
                <w:ilvl w:val="0"/>
                <w:numId w:val="11"/>
              </w:numPr>
              <w:rPr>
                <w:rFonts w:ascii="Verdana" w:hAnsi="Verdana"/>
                <w:sz w:val="20"/>
                <w:szCs w:val="20"/>
              </w:rPr>
            </w:pPr>
            <w:r w:rsidRPr="37EEB8D1">
              <w:rPr>
                <w:rFonts w:ascii="Verdana" w:hAnsi="Verdana"/>
                <w:sz w:val="20"/>
                <w:szCs w:val="20"/>
              </w:rPr>
              <w:t>School based Intervention Coordinator specialised in specific strategies/programmes to support SEMH needs.</w:t>
            </w:r>
          </w:p>
          <w:p w14:paraId="27A4C9A0" w14:textId="524221C4" w:rsidR="00EB2511" w:rsidRPr="004F5762" w:rsidRDefault="00EB2511" w:rsidP="00EB2511">
            <w:pPr>
              <w:pStyle w:val="ListParagraph"/>
              <w:numPr>
                <w:ilvl w:val="0"/>
                <w:numId w:val="11"/>
              </w:numPr>
              <w:rPr>
                <w:rFonts w:ascii="Verdana" w:hAnsi="Verdana"/>
                <w:sz w:val="20"/>
                <w:szCs w:val="20"/>
              </w:rPr>
            </w:pPr>
            <w:r w:rsidRPr="37EEB8D1">
              <w:rPr>
                <w:rFonts w:ascii="Verdana" w:hAnsi="Verdana"/>
                <w:sz w:val="20"/>
                <w:szCs w:val="20"/>
              </w:rPr>
              <w:t>Access to a team of highly specialised Intervention Coordinators across the Trust, including TIS practitioners.</w:t>
            </w:r>
          </w:p>
          <w:p w14:paraId="2A4A3FD7" w14:textId="0900AF1F" w:rsidR="00EB2511" w:rsidRPr="004F5762" w:rsidRDefault="00EB2511" w:rsidP="004F5762">
            <w:pPr>
              <w:pStyle w:val="ListParagraph"/>
              <w:numPr>
                <w:ilvl w:val="0"/>
                <w:numId w:val="19"/>
              </w:numPr>
              <w:rPr>
                <w:rFonts w:ascii="Verdana" w:hAnsi="Verdana"/>
                <w:sz w:val="20"/>
                <w:szCs w:val="20"/>
              </w:rPr>
            </w:pPr>
            <w:r w:rsidRPr="58A98564">
              <w:rPr>
                <w:rFonts w:ascii="Verdana" w:hAnsi="Verdana"/>
                <w:sz w:val="20"/>
                <w:szCs w:val="20"/>
              </w:rPr>
              <w:t>Advice and guidance provided to the class teacher/teams based on assessment of needs and/or identified strategies. Targeted supervision for key staff.</w:t>
            </w:r>
          </w:p>
          <w:p w14:paraId="30384159" w14:textId="0044C561" w:rsidR="00EB2511" w:rsidRPr="004F5762" w:rsidRDefault="00EB2511" w:rsidP="004F5762">
            <w:pPr>
              <w:pStyle w:val="ListParagraph"/>
              <w:numPr>
                <w:ilvl w:val="0"/>
                <w:numId w:val="19"/>
              </w:numPr>
              <w:rPr>
                <w:rFonts w:ascii="Verdana" w:hAnsi="Verdana"/>
                <w:sz w:val="20"/>
                <w:szCs w:val="20"/>
              </w:rPr>
            </w:pPr>
            <w:r>
              <w:rPr>
                <w:rFonts w:ascii="Verdana" w:hAnsi="Verdana"/>
                <w:sz w:val="20"/>
                <w:szCs w:val="20"/>
              </w:rPr>
              <w:t>Specialist</w:t>
            </w:r>
            <w:r w:rsidRPr="005500E3">
              <w:rPr>
                <w:rFonts w:ascii="Verdana" w:hAnsi="Verdana"/>
                <w:sz w:val="20"/>
                <w:szCs w:val="20"/>
              </w:rPr>
              <w:t xml:space="preserve"> Intervention Coordinator to observe</w:t>
            </w:r>
            <w:r>
              <w:rPr>
                <w:rFonts w:ascii="Verdana" w:hAnsi="Verdana"/>
                <w:sz w:val="20"/>
                <w:szCs w:val="20"/>
              </w:rPr>
              <w:t>,</w:t>
            </w:r>
            <w:r w:rsidRPr="005500E3">
              <w:rPr>
                <w:rFonts w:ascii="Verdana" w:hAnsi="Verdana"/>
                <w:sz w:val="20"/>
                <w:szCs w:val="20"/>
              </w:rPr>
              <w:t xml:space="preserve"> identify individual needs</w:t>
            </w:r>
            <w:r>
              <w:rPr>
                <w:rFonts w:ascii="Verdana" w:hAnsi="Verdana"/>
                <w:sz w:val="20"/>
                <w:szCs w:val="20"/>
              </w:rPr>
              <w:t>,</w:t>
            </w:r>
            <w:r w:rsidRPr="005500E3">
              <w:rPr>
                <w:rFonts w:ascii="Verdana" w:hAnsi="Verdana"/>
                <w:sz w:val="20"/>
                <w:szCs w:val="20"/>
              </w:rPr>
              <w:t xml:space="preserve"> and develop supporting documents</w:t>
            </w:r>
            <w:r>
              <w:rPr>
                <w:rFonts w:ascii="Verdana" w:hAnsi="Verdana"/>
                <w:sz w:val="20"/>
                <w:szCs w:val="20"/>
              </w:rPr>
              <w:t xml:space="preserve"> for example SERP/Motional Assessment with clinical supervision</w:t>
            </w:r>
            <w:r w:rsidR="004F5762">
              <w:rPr>
                <w:rFonts w:ascii="Verdana" w:hAnsi="Verdana"/>
                <w:sz w:val="20"/>
                <w:szCs w:val="20"/>
              </w:rPr>
              <w:t>.</w:t>
            </w:r>
          </w:p>
          <w:p w14:paraId="36A307E7" w14:textId="4003CC04" w:rsidR="00EB2511" w:rsidRPr="004F5762" w:rsidRDefault="00EB2511" w:rsidP="00EB2511">
            <w:pPr>
              <w:pStyle w:val="ListParagraph"/>
              <w:numPr>
                <w:ilvl w:val="0"/>
                <w:numId w:val="11"/>
              </w:numPr>
              <w:rPr>
                <w:rFonts w:ascii="Verdana" w:hAnsi="Verdana"/>
                <w:sz w:val="20"/>
                <w:szCs w:val="20"/>
              </w:rPr>
            </w:pPr>
            <w:r w:rsidRPr="37EEB8D1">
              <w:rPr>
                <w:rFonts w:ascii="Verdana" w:hAnsi="Verdana"/>
                <w:sz w:val="20"/>
                <w:szCs w:val="20"/>
              </w:rPr>
              <w:t>Close working relationships with outside agencies such as AST, CAMHS/CAMHS LD</w:t>
            </w:r>
          </w:p>
          <w:p w14:paraId="01D622CF" w14:textId="1F8FBE43" w:rsidR="00EB2511" w:rsidRPr="004F5762" w:rsidRDefault="00EB2511" w:rsidP="00EB2511">
            <w:pPr>
              <w:pStyle w:val="ListParagraph"/>
              <w:numPr>
                <w:ilvl w:val="0"/>
                <w:numId w:val="11"/>
              </w:numPr>
              <w:rPr>
                <w:rFonts w:ascii="Verdana" w:hAnsi="Verdana"/>
                <w:sz w:val="20"/>
                <w:szCs w:val="20"/>
              </w:rPr>
            </w:pPr>
            <w:r w:rsidRPr="37EEB8D1">
              <w:rPr>
                <w:rFonts w:ascii="Verdana" w:hAnsi="Verdana"/>
                <w:sz w:val="20"/>
                <w:szCs w:val="20"/>
              </w:rPr>
              <w:t>Child/young person may access specific therapeutic groups that meet their identified need such as sensory regulation/ Interoception/ Lego Therapy/ Social Communication Groups*</w:t>
            </w:r>
          </w:p>
          <w:p w14:paraId="5CBE9217" w14:textId="16E06851" w:rsidR="00EB2511" w:rsidRPr="004F5762" w:rsidRDefault="00EB2511" w:rsidP="00EB2511">
            <w:pPr>
              <w:pStyle w:val="ListParagraph"/>
              <w:numPr>
                <w:ilvl w:val="0"/>
                <w:numId w:val="11"/>
              </w:numPr>
              <w:rPr>
                <w:rFonts w:ascii="Verdana" w:hAnsi="Verdana"/>
                <w:sz w:val="20"/>
                <w:szCs w:val="20"/>
              </w:rPr>
            </w:pPr>
            <w:r w:rsidRPr="37EEB8D1">
              <w:rPr>
                <w:rFonts w:ascii="Verdana" w:hAnsi="Verdana"/>
                <w:sz w:val="20"/>
                <w:szCs w:val="20"/>
              </w:rPr>
              <w:t>Child/young person may receive time specific, 1-1 targeted support/intervention developed collaboratively between SIT and any involved therapists**</w:t>
            </w:r>
            <w:r w:rsidRPr="37EEB8D1">
              <w:rPr>
                <w:rFonts w:ascii="Verdana" w:hAnsi="Verdana"/>
                <w:i/>
                <w:iCs/>
                <w:sz w:val="18"/>
                <w:szCs w:val="18"/>
              </w:rPr>
              <w:t xml:space="preserve">  </w:t>
            </w:r>
          </w:p>
          <w:p w14:paraId="15F76ACD" w14:textId="77777777" w:rsidR="00EB2511" w:rsidRPr="0097104B" w:rsidRDefault="00EB2511" w:rsidP="00EB2511">
            <w:pPr>
              <w:pStyle w:val="ListParagraph"/>
              <w:numPr>
                <w:ilvl w:val="0"/>
                <w:numId w:val="11"/>
              </w:numPr>
              <w:rPr>
                <w:rFonts w:ascii="Verdana" w:hAnsi="Verdana"/>
                <w:sz w:val="20"/>
              </w:rPr>
            </w:pPr>
            <w:r w:rsidRPr="37EEB8D1">
              <w:rPr>
                <w:rFonts w:ascii="Verdana" w:hAnsi="Verdana"/>
                <w:sz w:val="20"/>
                <w:szCs w:val="20"/>
              </w:rPr>
              <w:t>Close working relationship with relevant school–based teams, including:</w:t>
            </w:r>
          </w:p>
          <w:p w14:paraId="4FC90A45" w14:textId="77777777" w:rsidR="00EB2511" w:rsidRPr="0097104B" w:rsidRDefault="00EB2511" w:rsidP="00EB2511">
            <w:pPr>
              <w:pStyle w:val="ListParagraph"/>
              <w:numPr>
                <w:ilvl w:val="0"/>
                <w:numId w:val="25"/>
              </w:numPr>
              <w:rPr>
                <w:rFonts w:ascii="Verdana" w:hAnsi="Verdana"/>
                <w:sz w:val="20"/>
              </w:rPr>
            </w:pPr>
            <w:r>
              <w:rPr>
                <w:rFonts w:ascii="Verdana" w:hAnsi="Verdana"/>
                <w:sz w:val="20"/>
                <w:szCs w:val="20"/>
              </w:rPr>
              <w:t xml:space="preserve">Pastoral teams </w:t>
            </w:r>
          </w:p>
          <w:p w14:paraId="6E9BE410" w14:textId="77777777" w:rsidR="00EB2511" w:rsidRPr="0097104B" w:rsidRDefault="00EB2511" w:rsidP="00EB2511">
            <w:pPr>
              <w:pStyle w:val="ListParagraph"/>
              <w:numPr>
                <w:ilvl w:val="0"/>
                <w:numId w:val="25"/>
              </w:numPr>
              <w:rPr>
                <w:rFonts w:ascii="Verdana" w:hAnsi="Verdana"/>
                <w:sz w:val="20"/>
              </w:rPr>
            </w:pPr>
            <w:r>
              <w:rPr>
                <w:rFonts w:ascii="Verdana" w:hAnsi="Verdana"/>
                <w:sz w:val="20"/>
                <w:szCs w:val="20"/>
              </w:rPr>
              <w:t>Behaviour leads/teams</w:t>
            </w:r>
          </w:p>
          <w:p w14:paraId="6D892256" w14:textId="77777777" w:rsidR="00EB2511" w:rsidRPr="00440581" w:rsidRDefault="00EB2511" w:rsidP="00EB2511">
            <w:pPr>
              <w:pStyle w:val="ListParagraph"/>
              <w:numPr>
                <w:ilvl w:val="0"/>
                <w:numId w:val="25"/>
              </w:numPr>
              <w:rPr>
                <w:rFonts w:ascii="Verdana" w:hAnsi="Verdana"/>
                <w:sz w:val="20"/>
              </w:rPr>
            </w:pPr>
            <w:r>
              <w:rPr>
                <w:rFonts w:ascii="Verdana" w:hAnsi="Verdana"/>
                <w:sz w:val="20"/>
                <w:szCs w:val="20"/>
              </w:rPr>
              <w:t>Communication leads/teams</w:t>
            </w:r>
          </w:p>
          <w:p w14:paraId="647C3882" w14:textId="383DA89A" w:rsidR="00EB2511" w:rsidRPr="004F5762" w:rsidRDefault="00EB2511" w:rsidP="004F5762">
            <w:pPr>
              <w:pStyle w:val="ListParagraph"/>
              <w:numPr>
                <w:ilvl w:val="0"/>
                <w:numId w:val="25"/>
              </w:numPr>
              <w:rPr>
                <w:rFonts w:ascii="Verdana" w:hAnsi="Verdana"/>
                <w:sz w:val="20"/>
              </w:rPr>
            </w:pPr>
            <w:r>
              <w:rPr>
                <w:rFonts w:ascii="Verdana" w:hAnsi="Verdana"/>
                <w:sz w:val="20"/>
              </w:rPr>
              <w:t>Safeguarding Team</w:t>
            </w:r>
          </w:p>
          <w:p w14:paraId="0C90C75E" w14:textId="77777777" w:rsidR="00EB2511" w:rsidRPr="00D9390B" w:rsidRDefault="00EB2511" w:rsidP="00EB2511">
            <w:pPr>
              <w:pStyle w:val="ListParagraph"/>
              <w:numPr>
                <w:ilvl w:val="0"/>
                <w:numId w:val="11"/>
              </w:numPr>
              <w:rPr>
                <w:rFonts w:ascii="Verdana" w:hAnsi="Verdana"/>
                <w:sz w:val="20"/>
              </w:rPr>
            </w:pPr>
            <w:r w:rsidRPr="37EEB8D1">
              <w:rPr>
                <w:rFonts w:ascii="Verdana" w:hAnsi="Verdana"/>
                <w:sz w:val="20"/>
                <w:szCs w:val="20"/>
              </w:rPr>
              <w:t>Specialist Intervention coordinator will:</w:t>
            </w:r>
          </w:p>
          <w:p w14:paraId="293D2975" w14:textId="77777777" w:rsidR="00EB2511" w:rsidRPr="00D9390B" w:rsidRDefault="00EB2511" w:rsidP="00EB2511">
            <w:pPr>
              <w:pStyle w:val="ListParagraph"/>
              <w:numPr>
                <w:ilvl w:val="0"/>
                <w:numId w:val="18"/>
              </w:numPr>
              <w:rPr>
                <w:rFonts w:ascii="Verdana" w:hAnsi="Verdana"/>
                <w:sz w:val="20"/>
              </w:rPr>
            </w:pPr>
            <w:r>
              <w:rPr>
                <w:rFonts w:ascii="Verdana" w:hAnsi="Verdana"/>
                <w:sz w:val="20"/>
              </w:rPr>
              <w:t>Plan, r</w:t>
            </w:r>
            <w:r w:rsidRPr="00D9390B">
              <w:rPr>
                <w:rFonts w:ascii="Verdana" w:hAnsi="Verdana"/>
                <w:sz w:val="20"/>
              </w:rPr>
              <w:t>esourc</w:t>
            </w:r>
            <w:r>
              <w:rPr>
                <w:rFonts w:ascii="Verdana" w:hAnsi="Verdana"/>
                <w:sz w:val="20"/>
              </w:rPr>
              <w:t>e and deliver</w:t>
            </w:r>
            <w:r w:rsidRPr="00D9390B">
              <w:rPr>
                <w:rFonts w:ascii="Verdana" w:hAnsi="Verdana"/>
                <w:sz w:val="20"/>
              </w:rPr>
              <w:t xml:space="preserve"> </w:t>
            </w:r>
            <w:r>
              <w:rPr>
                <w:rFonts w:ascii="Verdana" w:hAnsi="Verdana"/>
                <w:sz w:val="20"/>
              </w:rPr>
              <w:t>i</w:t>
            </w:r>
            <w:r w:rsidRPr="00D9390B">
              <w:rPr>
                <w:rFonts w:ascii="Verdana" w:hAnsi="Verdana"/>
                <w:sz w:val="20"/>
              </w:rPr>
              <w:t>ntervention</w:t>
            </w:r>
            <w:r>
              <w:rPr>
                <w:rFonts w:ascii="Verdana" w:hAnsi="Verdana"/>
                <w:sz w:val="20"/>
              </w:rPr>
              <w:t>s</w:t>
            </w:r>
          </w:p>
          <w:p w14:paraId="2A6C2BD9" w14:textId="77777777" w:rsidR="00EB2511" w:rsidRDefault="00EB2511" w:rsidP="00EB2511">
            <w:pPr>
              <w:pStyle w:val="ListParagraph"/>
              <w:numPr>
                <w:ilvl w:val="0"/>
                <w:numId w:val="18"/>
              </w:numPr>
              <w:rPr>
                <w:rFonts w:ascii="Verdana" w:hAnsi="Verdana"/>
                <w:sz w:val="20"/>
              </w:rPr>
            </w:pPr>
            <w:r w:rsidRPr="00D9390B">
              <w:rPr>
                <w:rFonts w:ascii="Verdana" w:hAnsi="Verdana"/>
                <w:sz w:val="20"/>
              </w:rPr>
              <w:t xml:space="preserve">Collect evidence </w:t>
            </w:r>
            <w:r>
              <w:rPr>
                <w:rFonts w:ascii="Verdana" w:hAnsi="Verdana"/>
                <w:sz w:val="20"/>
              </w:rPr>
              <w:t>towards EHCP/ therapeutic/ SIT outcomes and record this on EfL to support teacher evidence gathering and information sharing.</w:t>
            </w:r>
          </w:p>
          <w:p w14:paraId="12DADC1B" w14:textId="77777777" w:rsidR="00EB2511" w:rsidRPr="005500E3" w:rsidRDefault="00EB2511" w:rsidP="00EB2511">
            <w:pPr>
              <w:pStyle w:val="ListParagraph"/>
              <w:numPr>
                <w:ilvl w:val="0"/>
                <w:numId w:val="18"/>
              </w:numPr>
              <w:rPr>
                <w:rFonts w:ascii="Verdana" w:hAnsi="Verdana"/>
                <w:sz w:val="20"/>
              </w:rPr>
            </w:pPr>
            <w:r>
              <w:rPr>
                <w:rFonts w:ascii="Verdana" w:hAnsi="Verdana"/>
                <w:sz w:val="20"/>
                <w:szCs w:val="20"/>
              </w:rPr>
              <w:t>Complete an</w:t>
            </w:r>
            <w:r w:rsidRPr="005500E3">
              <w:rPr>
                <w:rFonts w:ascii="Verdana" w:hAnsi="Verdana"/>
                <w:sz w:val="20"/>
                <w:szCs w:val="20"/>
              </w:rPr>
              <w:t xml:space="preserve"> Impact Evaluation</w:t>
            </w:r>
            <w:r>
              <w:rPr>
                <w:rFonts w:ascii="Verdana" w:hAnsi="Verdana"/>
                <w:sz w:val="20"/>
                <w:szCs w:val="20"/>
              </w:rPr>
              <w:t xml:space="preserve"> that shows dissemination of recommendations and next steps.</w:t>
            </w:r>
          </w:p>
          <w:p w14:paraId="29DA3532" w14:textId="35D07B81" w:rsidR="00EB2511" w:rsidRPr="004F5762" w:rsidRDefault="00EB2511" w:rsidP="004F5762">
            <w:pPr>
              <w:pStyle w:val="ListParagraph"/>
              <w:numPr>
                <w:ilvl w:val="0"/>
                <w:numId w:val="18"/>
              </w:numPr>
              <w:rPr>
                <w:rFonts w:ascii="Verdana" w:hAnsi="Verdana"/>
                <w:sz w:val="20"/>
                <w:szCs w:val="20"/>
              </w:rPr>
            </w:pPr>
            <w:r w:rsidRPr="37EEB8D1">
              <w:rPr>
                <w:rFonts w:ascii="Verdana" w:hAnsi="Verdana"/>
                <w:sz w:val="20"/>
                <w:szCs w:val="20"/>
              </w:rPr>
              <w:lastRenderedPageBreak/>
              <w:t>Make further recommendation for referral to specialist service (Pathway 3) if appropriate.</w:t>
            </w:r>
          </w:p>
          <w:p w14:paraId="333796C2" w14:textId="77777777" w:rsidR="00EB2511" w:rsidRDefault="00EB2511" w:rsidP="00EB2511">
            <w:pPr>
              <w:pStyle w:val="ListParagraph"/>
              <w:numPr>
                <w:ilvl w:val="0"/>
                <w:numId w:val="11"/>
              </w:numPr>
              <w:rPr>
                <w:rFonts w:ascii="Verdana" w:hAnsi="Verdana"/>
                <w:sz w:val="20"/>
                <w:szCs w:val="20"/>
              </w:rPr>
            </w:pPr>
            <w:r w:rsidRPr="37EEB8D1">
              <w:rPr>
                <w:rFonts w:ascii="Verdana" w:hAnsi="Verdana"/>
                <w:sz w:val="20"/>
                <w:szCs w:val="20"/>
              </w:rPr>
              <w:t>SIT Manager, with support of clinical lead, through weekly triage and evaluation process:</w:t>
            </w:r>
          </w:p>
          <w:p w14:paraId="769F50E9" w14:textId="77777777" w:rsidR="00EB2511" w:rsidRPr="0097104B" w:rsidRDefault="00EB2511" w:rsidP="00EB2511">
            <w:pPr>
              <w:pStyle w:val="ListParagraph"/>
              <w:numPr>
                <w:ilvl w:val="0"/>
                <w:numId w:val="18"/>
              </w:numPr>
              <w:rPr>
                <w:rFonts w:ascii="Verdana" w:hAnsi="Verdana"/>
                <w:sz w:val="20"/>
                <w:szCs w:val="20"/>
              </w:rPr>
            </w:pPr>
            <w:r w:rsidRPr="0097104B">
              <w:rPr>
                <w:rFonts w:ascii="Verdana" w:hAnsi="Verdana"/>
                <w:sz w:val="20"/>
              </w:rPr>
              <w:t>Identif</w:t>
            </w:r>
            <w:r>
              <w:rPr>
                <w:rFonts w:ascii="Verdana" w:hAnsi="Verdana"/>
                <w:sz w:val="20"/>
              </w:rPr>
              <w:t>ies</w:t>
            </w:r>
            <w:r w:rsidRPr="0097104B">
              <w:rPr>
                <w:rFonts w:ascii="Verdana" w:hAnsi="Verdana"/>
                <w:sz w:val="20"/>
              </w:rPr>
              <w:t xml:space="preserve"> need of </w:t>
            </w:r>
            <w:r>
              <w:rPr>
                <w:rFonts w:ascii="Verdana" w:hAnsi="Verdana"/>
                <w:sz w:val="20"/>
              </w:rPr>
              <w:t>referred</w:t>
            </w:r>
            <w:r w:rsidRPr="0097104B">
              <w:rPr>
                <w:rFonts w:ascii="Verdana" w:hAnsi="Verdana"/>
                <w:sz w:val="20"/>
              </w:rPr>
              <w:t xml:space="preserve"> pupil</w:t>
            </w:r>
          </w:p>
          <w:p w14:paraId="58F002F0" w14:textId="77777777" w:rsidR="00EB2511" w:rsidRDefault="00EB2511" w:rsidP="00EB2511">
            <w:pPr>
              <w:pStyle w:val="ListParagraph"/>
              <w:numPr>
                <w:ilvl w:val="0"/>
                <w:numId w:val="18"/>
              </w:numPr>
              <w:rPr>
                <w:rFonts w:ascii="Verdana" w:hAnsi="Verdana"/>
                <w:sz w:val="20"/>
              </w:rPr>
            </w:pPr>
            <w:r w:rsidRPr="00D9390B">
              <w:rPr>
                <w:rFonts w:ascii="Verdana" w:hAnsi="Verdana"/>
                <w:sz w:val="20"/>
              </w:rPr>
              <w:t>Coordinate</w:t>
            </w:r>
            <w:r>
              <w:rPr>
                <w:rFonts w:ascii="Verdana" w:hAnsi="Verdana"/>
                <w:sz w:val="20"/>
              </w:rPr>
              <w:t>s</w:t>
            </w:r>
            <w:r w:rsidRPr="00D9390B">
              <w:rPr>
                <w:rFonts w:ascii="Verdana" w:hAnsi="Verdana"/>
                <w:sz w:val="20"/>
              </w:rPr>
              <w:t xml:space="preserve"> intervention and resourcing</w:t>
            </w:r>
          </w:p>
          <w:p w14:paraId="0AAD9A9D" w14:textId="77777777" w:rsidR="00EB2511" w:rsidRDefault="00EB2511" w:rsidP="00EB2511">
            <w:pPr>
              <w:pStyle w:val="ListParagraph"/>
              <w:numPr>
                <w:ilvl w:val="0"/>
                <w:numId w:val="18"/>
              </w:numPr>
              <w:rPr>
                <w:rFonts w:ascii="Verdana" w:hAnsi="Verdana"/>
                <w:sz w:val="20"/>
              </w:rPr>
            </w:pPr>
            <w:r>
              <w:rPr>
                <w:rFonts w:ascii="Verdana" w:hAnsi="Verdana"/>
                <w:sz w:val="20"/>
              </w:rPr>
              <w:t>Supervises and quality assures interventions</w:t>
            </w:r>
          </w:p>
          <w:p w14:paraId="41114251" w14:textId="77777777" w:rsidR="00EB2511" w:rsidRDefault="00EB2511" w:rsidP="00EB2511">
            <w:pPr>
              <w:pStyle w:val="ListParagraph"/>
              <w:numPr>
                <w:ilvl w:val="0"/>
                <w:numId w:val="18"/>
              </w:numPr>
              <w:rPr>
                <w:rFonts w:ascii="Verdana" w:hAnsi="Verdana"/>
                <w:sz w:val="20"/>
              </w:rPr>
            </w:pPr>
            <w:r>
              <w:rPr>
                <w:rFonts w:ascii="Verdana" w:hAnsi="Verdana"/>
                <w:sz w:val="20"/>
              </w:rPr>
              <w:t>Identifies whole school/Trust CPD priorities</w:t>
            </w:r>
          </w:p>
          <w:p w14:paraId="4E29E9A1" w14:textId="77777777" w:rsidR="00EB2511" w:rsidRDefault="00EB2511" w:rsidP="00EB2511">
            <w:pPr>
              <w:pStyle w:val="ListParagraph"/>
              <w:numPr>
                <w:ilvl w:val="0"/>
                <w:numId w:val="18"/>
              </w:numPr>
              <w:rPr>
                <w:rFonts w:ascii="Verdana" w:hAnsi="Verdana"/>
                <w:sz w:val="20"/>
              </w:rPr>
            </w:pPr>
            <w:r>
              <w:rPr>
                <w:rFonts w:ascii="Verdana" w:hAnsi="Verdana"/>
                <w:sz w:val="20"/>
              </w:rPr>
              <w:t>Supports with the s</w:t>
            </w:r>
            <w:r w:rsidRPr="0097104B">
              <w:rPr>
                <w:rFonts w:ascii="Verdana" w:hAnsi="Verdana"/>
                <w:sz w:val="20"/>
              </w:rPr>
              <w:t>ourc</w:t>
            </w:r>
            <w:r>
              <w:rPr>
                <w:rFonts w:ascii="Verdana" w:hAnsi="Verdana"/>
                <w:sz w:val="20"/>
              </w:rPr>
              <w:t xml:space="preserve">ing and </w:t>
            </w:r>
            <w:r w:rsidRPr="0097104B">
              <w:rPr>
                <w:rFonts w:ascii="Verdana" w:hAnsi="Verdana"/>
                <w:sz w:val="20"/>
              </w:rPr>
              <w:t>deliver</w:t>
            </w:r>
            <w:r>
              <w:rPr>
                <w:rFonts w:ascii="Verdana" w:hAnsi="Verdana"/>
                <w:sz w:val="20"/>
              </w:rPr>
              <w:t>y of</w:t>
            </w:r>
            <w:r w:rsidRPr="0097104B">
              <w:rPr>
                <w:rFonts w:ascii="Verdana" w:hAnsi="Verdana"/>
                <w:sz w:val="20"/>
              </w:rPr>
              <w:t xml:space="preserve"> appropriate training</w:t>
            </w:r>
            <w:r>
              <w:rPr>
                <w:rFonts w:ascii="Verdana" w:hAnsi="Verdana"/>
                <w:sz w:val="20"/>
              </w:rPr>
              <w:t xml:space="preserve"> across the Trust</w:t>
            </w:r>
          </w:p>
          <w:p w14:paraId="1A019D2B" w14:textId="5673A4B0" w:rsidR="00EB2511" w:rsidRPr="004975C1" w:rsidRDefault="00EB2511" w:rsidP="00EB2511">
            <w:pPr>
              <w:rPr>
                <w:rFonts w:ascii="Verdana" w:hAnsi="Verdana"/>
                <w:sz w:val="20"/>
                <w:szCs w:val="20"/>
              </w:rPr>
            </w:pPr>
            <w:r w:rsidRPr="004975C1">
              <w:rPr>
                <w:rFonts w:ascii="Verdana" w:hAnsi="Verdana"/>
                <w:sz w:val="20"/>
                <w:szCs w:val="20"/>
              </w:rPr>
              <w:t>Music/Yoga/Dance/Drama/Art therapy</w:t>
            </w:r>
          </w:p>
          <w:p w14:paraId="4AF72B06" w14:textId="4D59502C" w:rsidR="00EB2511" w:rsidRDefault="00EB2511" w:rsidP="00EB2511">
            <w:pPr>
              <w:pStyle w:val="ListParagraph"/>
              <w:numPr>
                <w:ilvl w:val="0"/>
                <w:numId w:val="11"/>
              </w:numPr>
              <w:rPr>
                <w:rFonts w:ascii="Verdana" w:hAnsi="Verdana"/>
                <w:sz w:val="20"/>
                <w:szCs w:val="20"/>
              </w:rPr>
            </w:pPr>
            <w:r w:rsidRPr="004975C1">
              <w:rPr>
                <w:rFonts w:ascii="Verdana" w:hAnsi="Verdana"/>
                <w:sz w:val="20"/>
                <w:szCs w:val="20"/>
              </w:rPr>
              <w:t>School based Intervention coordinators have a good working relationship with visiting/in house creative arts/wellbeing practitioners to ensure complimentary practice and holistic approaches to learners needs</w:t>
            </w:r>
            <w:r w:rsidR="004975C1" w:rsidRPr="004975C1">
              <w:rPr>
                <w:rFonts w:ascii="Verdana" w:hAnsi="Verdana"/>
                <w:sz w:val="20"/>
                <w:szCs w:val="20"/>
              </w:rPr>
              <w:t>.</w:t>
            </w:r>
          </w:p>
          <w:p w14:paraId="2DC25DE1" w14:textId="11AB6366" w:rsidR="004975C1" w:rsidRDefault="004975C1" w:rsidP="00EB2511">
            <w:pPr>
              <w:pStyle w:val="ListParagraph"/>
              <w:numPr>
                <w:ilvl w:val="0"/>
                <w:numId w:val="11"/>
              </w:numPr>
              <w:rPr>
                <w:rFonts w:ascii="Verdana" w:hAnsi="Verdana"/>
                <w:sz w:val="20"/>
                <w:szCs w:val="20"/>
              </w:rPr>
            </w:pPr>
            <w:r>
              <w:rPr>
                <w:rFonts w:ascii="Verdana" w:hAnsi="Verdana"/>
                <w:sz w:val="20"/>
                <w:szCs w:val="20"/>
              </w:rPr>
              <w:t>Where appropriate settings have access to therapy pets</w:t>
            </w:r>
          </w:p>
          <w:p w14:paraId="0A239A32" w14:textId="7775827E" w:rsidR="009C36DC" w:rsidRDefault="009C36DC" w:rsidP="00EB2511">
            <w:pPr>
              <w:pStyle w:val="ListParagraph"/>
              <w:numPr>
                <w:ilvl w:val="0"/>
                <w:numId w:val="11"/>
              </w:numPr>
              <w:rPr>
                <w:rFonts w:ascii="Verdana" w:hAnsi="Verdana"/>
                <w:sz w:val="20"/>
                <w:szCs w:val="20"/>
              </w:rPr>
            </w:pPr>
            <w:r>
              <w:rPr>
                <w:rFonts w:ascii="Verdana" w:hAnsi="Verdana"/>
                <w:sz w:val="20"/>
                <w:szCs w:val="20"/>
              </w:rPr>
              <w:t>Where appropriate settings have access to youth workers</w:t>
            </w:r>
          </w:p>
          <w:p w14:paraId="1E368E4C" w14:textId="2E2D6C79" w:rsidR="009C36DC" w:rsidRPr="004975C1" w:rsidRDefault="009C36DC" w:rsidP="00EB2511">
            <w:pPr>
              <w:pStyle w:val="ListParagraph"/>
              <w:numPr>
                <w:ilvl w:val="0"/>
                <w:numId w:val="11"/>
              </w:numPr>
              <w:rPr>
                <w:rFonts w:ascii="Verdana" w:hAnsi="Verdana"/>
                <w:sz w:val="20"/>
                <w:szCs w:val="20"/>
              </w:rPr>
            </w:pPr>
            <w:r>
              <w:rPr>
                <w:rFonts w:ascii="Verdana" w:hAnsi="Verdana"/>
                <w:sz w:val="20"/>
                <w:szCs w:val="20"/>
              </w:rPr>
              <w:t>Where appropriate bespoke services to support engagement are</w:t>
            </w:r>
            <w:r w:rsidR="00A2697E">
              <w:rPr>
                <w:rFonts w:ascii="Verdana" w:hAnsi="Verdana"/>
                <w:sz w:val="20"/>
                <w:szCs w:val="20"/>
              </w:rPr>
              <w:t xml:space="preserve"> utilised e.g Bishops Forum/Take2</w:t>
            </w:r>
          </w:p>
          <w:p w14:paraId="0070E9D4" w14:textId="77777777" w:rsidR="009C36DC" w:rsidRDefault="009C36DC" w:rsidP="00EB2511">
            <w:pPr>
              <w:rPr>
                <w:rFonts w:ascii="Verdana" w:hAnsi="Verdana"/>
                <w:i/>
                <w:iCs/>
                <w:sz w:val="18"/>
                <w:szCs w:val="18"/>
              </w:rPr>
            </w:pPr>
          </w:p>
          <w:p w14:paraId="5F8A81FA" w14:textId="2F4B8D1A" w:rsidR="00EB2511" w:rsidRDefault="00EB2511" w:rsidP="00EB2511">
            <w:pPr>
              <w:rPr>
                <w:rFonts w:ascii="Verdana" w:hAnsi="Verdana"/>
                <w:i/>
                <w:iCs/>
                <w:sz w:val="18"/>
                <w:szCs w:val="18"/>
              </w:rPr>
            </w:pPr>
            <w:r w:rsidRPr="0097104B">
              <w:rPr>
                <w:rFonts w:ascii="Verdana" w:hAnsi="Verdana"/>
                <w:i/>
                <w:iCs/>
                <w:sz w:val="18"/>
                <w:szCs w:val="18"/>
              </w:rPr>
              <w:t>*Group Intervention Plans are written in draft by SIT and adapted for cohort’s specific needs by facilitating Intervention Coordinator. Group plans are reviewed by relevant supporting professional and ongoing supervision is provided.</w:t>
            </w:r>
          </w:p>
          <w:p w14:paraId="5FA946FC" w14:textId="77777777" w:rsidR="00EB2511" w:rsidRDefault="00EB2511" w:rsidP="00EB2511">
            <w:pPr>
              <w:rPr>
                <w:rFonts w:ascii="Verdana" w:hAnsi="Verdana"/>
                <w:i/>
                <w:iCs/>
                <w:sz w:val="18"/>
                <w:szCs w:val="18"/>
              </w:rPr>
            </w:pPr>
          </w:p>
          <w:p w14:paraId="5A420CEC" w14:textId="637B6308" w:rsidR="00EB2511" w:rsidRPr="00A2697E" w:rsidRDefault="00EB2511" w:rsidP="00EB2511">
            <w:pPr>
              <w:rPr>
                <w:rFonts w:ascii="Verdana" w:hAnsi="Verdana"/>
                <w:i/>
                <w:iCs/>
                <w:sz w:val="18"/>
                <w:szCs w:val="18"/>
              </w:rPr>
            </w:pPr>
            <w:r>
              <w:rPr>
                <w:rFonts w:ascii="Verdana" w:hAnsi="Verdana"/>
                <w:i/>
                <w:iCs/>
                <w:sz w:val="18"/>
                <w:szCs w:val="18"/>
              </w:rPr>
              <w:t>**</w:t>
            </w:r>
            <w:r w:rsidRPr="0097104B">
              <w:rPr>
                <w:rFonts w:ascii="Verdana" w:hAnsi="Verdana"/>
                <w:i/>
                <w:iCs/>
                <w:sz w:val="18"/>
                <w:szCs w:val="18"/>
              </w:rPr>
              <w:t>SIT manager/Clinical Lead supervise intervention plan/identified outcomes. This can also be supervised by NHS/in house therapists if appropriate. These interventions identify any relevant EHCP/Therapy outcomes and combine these with a SIT outcome. These outcomes and any strategies/recommendations are evidenced throughout and evaluated at the end of each intervention block.</w:t>
            </w:r>
          </w:p>
        </w:tc>
      </w:tr>
      <w:tr w:rsidR="002157BA" w14:paraId="7C653EB8" w14:textId="77777777" w:rsidTr="00644CC4">
        <w:tc>
          <w:tcPr>
            <w:tcW w:w="2122" w:type="dxa"/>
            <w:shd w:val="clear" w:color="auto" w:fill="6699FF"/>
          </w:tcPr>
          <w:p w14:paraId="3AA4A7C3" w14:textId="77777777" w:rsidR="002157BA" w:rsidRPr="00467093" w:rsidRDefault="002157BA" w:rsidP="002157BA">
            <w:pPr>
              <w:rPr>
                <w:b/>
                <w:bCs/>
                <w:sz w:val="28"/>
                <w:szCs w:val="28"/>
              </w:rPr>
            </w:pPr>
            <w:r>
              <w:rPr>
                <w:b/>
                <w:bCs/>
                <w:sz w:val="28"/>
                <w:szCs w:val="28"/>
              </w:rPr>
              <w:lastRenderedPageBreak/>
              <w:t>Teaching and Learning</w:t>
            </w:r>
          </w:p>
        </w:tc>
        <w:tc>
          <w:tcPr>
            <w:tcW w:w="11198" w:type="dxa"/>
          </w:tcPr>
          <w:p w14:paraId="465271A7" w14:textId="77777777" w:rsidR="002157BA" w:rsidRDefault="002157BA" w:rsidP="002157BA">
            <w:pPr>
              <w:pStyle w:val="ListParagraph"/>
              <w:numPr>
                <w:ilvl w:val="0"/>
                <w:numId w:val="15"/>
              </w:numPr>
              <w:rPr>
                <w:rFonts w:ascii="Verdana" w:hAnsi="Verdana"/>
                <w:sz w:val="20"/>
                <w:szCs w:val="20"/>
              </w:rPr>
            </w:pPr>
            <w:r w:rsidRPr="37EEB8D1">
              <w:rPr>
                <w:rFonts w:ascii="Verdana" w:hAnsi="Verdana"/>
                <w:sz w:val="20"/>
                <w:szCs w:val="20"/>
              </w:rPr>
              <w:t>Timetabled and outcome specific intervention support opportunities, both within whole class teaching and learning and on a small group/individual basis.</w:t>
            </w:r>
          </w:p>
          <w:p w14:paraId="63DEF872" w14:textId="77777777" w:rsidR="002157BA" w:rsidRPr="00D9390B" w:rsidRDefault="002157BA" w:rsidP="002157BA">
            <w:pPr>
              <w:pStyle w:val="ListParagraph"/>
              <w:numPr>
                <w:ilvl w:val="0"/>
                <w:numId w:val="15"/>
              </w:numPr>
              <w:rPr>
                <w:rFonts w:ascii="Verdana" w:hAnsi="Verdana"/>
                <w:sz w:val="20"/>
                <w:szCs w:val="20"/>
              </w:rPr>
            </w:pPr>
            <w:r w:rsidRPr="37EEB8D1">
              <w:rPr>
                <w:rFonts w:ascii="Verdana" w:hAnsi="Verdana"/>
                <w:sz w:val="20"/>
                <w:szCs w:val="20"/>
              </w:rPr>
              <w:t>Dissemination of strategies/skills/understanding through modelling, training opportunities and discussion.</w:t>
            </w:r>
          </w:p>
          <w:p w14:paraId="3AA73B72" w14:textId="3CA05171" w:rsidR="00A2697E" w:rsidRPr="00A2697E" w:rsidRDefault="002157BA" w:rsidP="002157BA">
            <w:pPr>
              <w:pStyle w:val="ListParagraph"/>
              <w:numPr>
                <w:ilvl w:val="0"/>
                <w:numId w:val="15"/>
              </w:numPr>
              <w:rPr>
                <w:rFonts w:ascii="Verdana" w:hAnsi="Verdana"/>
                <w:sz w:val="20"/>
              </w:rPr>
            </w:pPr>
            <w:r w:rsidRPr="37EEB8D1">
              <w:rPr>
                <w:rFonts w:ascii="Verdana" w:hAnsi="Verdana"/>
                <w:sz w:val="20"/>
                <w:szCs w:val="20"/>
              </w:rPr>
              <w:t>Ongoing assessment/record keeping and evidencing progress throughout intervention period</w:t>
            </w:r>
            <w:r w:rsidR="00A2697E">
              <w:rPr>
                <w:rFonts w:ascii="Verdana" w:hAnsi="Verdana"/>
                <w:sz w:val="20"/>
                <w:szCs w:val="20"/>
              </w:rPr>
              <w:t>.</w:t>
            </w:r>
          </w:p>
          <w:p w14:paraId="06F83DBD" w14:textId="0B14DE77" w:rsidR="002157BA" w:rsidRPr="00A2697E" w:rsidRDefault="002157BA" w:rsidP="002157BA">
            <w:pPr>
              <w:pStyle w:val="ListParagraph"/>
              <w:numPr>
                <w:ilvl w:val="0"/>
                <w:numId w:val="15"/>
              </w:numPr>
              <w:rPr>
                <w:rFonts w:ascii="Verdana" w:hAnsi="Verdana"/>
                <w:sz w:val="20"/>
              </w:rPr>
            </w:pPr>
            <w:r w:rsidRPr="00A2697E">
              <w:rPr>
                <w:rFonts w:ascii="Verdana" w:hAnsi="Verdana"/>
                <w:sz w:val="20"/>
                <w:szCs w:val="20"/>
              </w:rPr>
              <w:t>Intervention Coordinator to work to ensure that recommendations are implemented and embedded in the classroom through initial evaluation and feedback and planned follow up.</w:t>
            </w:r>
          </w:p>
        </w:tc>
      </w:tr>
      <w:tr w:rsidR="002157BA" w14:paraId="0A661179" w14:textId="77777777" w:rsidTr="00644CC4">
        <w:tc>
          <w:tcPr>
            <w:tcW w:w="2122" w:type="dxa"/>
            <w:shd w:val="clear" w:color="auto" w:fill="60CAF3" w:themeFill="accent4" w:themeFillTint="99"/>
          </w:tcPr>
          <w:p w14:paraId="5324087C" w14:textId="77777777" w:rsidR="002157BA" w:rsidRPr="00467093" w:rsidRDefault="002157BA" w:rsidP="002157BA">
            <w:pPr>
              <w:rPr>
                <w:b/>
                <w:bCs/>
                <w:sz w:val="28"/>
                <w:szCs w:val="28"/>
              </w:rPr>
            </w:pPr>
            <w:r>
              <w:rPr>
                <w:b/>
                <w:bCs/>
                <w:sz w:val="28"/>
                <w:szCs w:val="28"/>
              </w:rPr>
              <w:t>Identification and Review of Needs</w:t>
            </w:r>
          </w:p>
        </w:tc>
        <w:tc>
          <w:tcPr>
            <w:tcW w:w="11198" w:type="dxa"/>
          </w:tcPr>
          <w:p w14:paraId="2EC12CD2" w14:textId="77777777" w:rsidR="002157BA" w:rsidRPr="00D9390B" w:rsidRDefault="002157BA" w:rsidP="002157BA">
            <w:pPr>
              <w:pStyle w:val="ListParagraph"/>
              <w:numPr>
                <w:ilvl w:val="0"/>
                <w:numId w:val="11"/>
              </w:numPr>
              <w:rPr>
                <w:rFonts w:ascii="Verdana" w:hAnsi="Verdana"/>
                <w:sz w:val="20"/>
                <w:szCs w:val="20"/>
              </w:rPr>
            </w:pPr>
            <w:r w:rsidRPr="37EEB8D1">
              <w:rPr>
                <w:rFonts w:ascii="Verdana" w:hAnsi="Verdana"/>
                <w:sz w:val="20"/>
                <w:szCs w:val="20"/>
              </w:rPr>
              <w:t>Referral to SPT Specialist Intervention Team made by class team/school</w:t>
            </w:r>
          </w:p>
          <w:p w14:paraId="43E137A6" w14:textId="77777777" w:rsidR="002157BA" w:rsidRPr="001766ED" w:rsidRDefault="002157BA" w:rsidP="002157BA">
            <w:pPr>
              <w:pStyle w:val="ListParagraph"/>
              <w:numPr>
                <w:ilvl w:val="0"/>
                <w:numId w:val="11"/>
              </w:numPr>
              <w:rPr>
                <w:rFonts w:ascii="Verdana" w:hAnsi="Verdana"/>
                <w:sz w:val="20"/>
                <w:szCs w:val="20"/>
              </w:rPr>
            </w:pPr>
            <w:r w:rsidRPr="37EEB8D1">
              <w:rPr>
                <w:rFonts w:ascii="Verdana" w:hAnsi="Verdana"/>
                <w:sz w:val="20"/>
                <w:szCs w:val="20"/>
              </w:rPr>
              <w:t>Initial information gathering completed by Intervention coordinator and provided alongside SIT referral.</w:t>
            </w:r>
          </w:p>
          <w:p w14:paraId="3220C076" w14:textId="77777777" w:rsidR="002157BA" w:rsidRDefault="002157BA" w:rsidP="002157BA">
            <w:pPr>
              <w:pStyle w:val="ListParagraph"/>
              <w:numPr>
                <w:ilvl w:val="0"/>
                <w:numId w:val="11"/>
              </w:numPr>
              <w:rPr>
                <w:rFonts w:ascii="Verdana" w:hAnsi="Verdana"/>
                <w:sz w:val="20"/>
                <w:szCs w:val="20"/>
              </w:rPr>
            </w:pPr>
            <w:r w:rsidRPr="37EEB8D1">
              <w:rPr>
                <w:rFonts w:ascii="Verdana" w:hAnsi="Verdana"/>
                <w:sz w:val="20"/>
                <w:szCs w:val="20"/>
              </w:rPr>
              <w:t xml:space="preserve">Referral taken to triage and route agreed as Pathway 2 </w:t>
            </w:r>
          </w:p>
          <w:p w14:paraId="2D842A96" w14:textId="77777777" w:rsidR="002157BA" w:rsidRDefault="002157BA" w:rsidP="002157BA">
            <w:pPr>
              <w:pStyle w:val="ListParagraph"/>
              <w:numPr>
                <w:ilvl w:val="0"/>
                <w:numId w:val="11"/>
              </w:numPr>
              <w:rPr>
                <w:rFonts w:ascii="Verdana" w:hAnsi="Verdana"/>
                <w:sz w:val="20"/>
                <w:szCs w:val="20"/>
              </w:rPr>
            </w:pPr>
            <w:r w:rsidRPr="37EEB8D1">
              <w:rPr>
                <w:rFonts w:ascii="Verdana" w:hAnsi="Verdana"/>
                <w:sz w:val="20"/>
                <w:szCs w:val="20"/>
              </w:rPr>
              <w:t>Appropriate supervisor agreed, this could include an external/in house therapist.</w:t>
            </w:r>
          </w:p>
          <w:p w14:paraId="42628D6A" w14:textId="77777777" w:rsidR="002157BA" w:rsidRPr="00D9390B" w:rsidRDefault="002157BA" w:rsidP="002157BA">
            <w:pPr>
              <w:pStyle w:val="ListParagraph"/>
              <w:numPr>
                <w:ilvl w:val="0"/>
                <w:numId w:val="11"/>
              </w:numPr>
              <w:rPr>
                <w:rFonts w:ascii="Verdana" w:hAnsi="Verdana"/>
                <w:sz w:val="20"/>
                <w:szCs w:val="20"/>
              </w:rPr>
            </w:pPr>
            <w:r w:rsidRPr="37EEB8D1">
              <w:rPr>
                <w:rFonts w:ascii="Verdana" w:hAnsi="Verdana"/>
                <w:sz w:val="20"/>
                <w:szCs w:val="20"/>
              </w:rPr>
              <w:t>Ongoing progress review throughout intervention period (6 weeks) via EFL.</w:t>
            </w:r>
          </w:p>
          <w:p w14:paraId="59D7FBF0" w14:textId="77777777" w:rsidR="002157BA" w:rsidRPr="00D9390B" w:rsidRDefault="002157BA" w:rsidP="002157BA">
            <w:pPr>
              <w:pStyle w:val="ListParagraph"/>
              <w:numPr>
                <w:ilvl w:val="0"/>
                <w:numId w:val="11"/>
              </w:numPr>
              <w:rPr>
                <w:rFonts w:ascii="Verdana" w:hAnsi="Verdana"/>
                <w:sz w:val="20"/>
                <w:szCs w:val="20"/>
              </w:rPr>
            </w:pPr>
            <w:r w:rsidRPr="37EEB8D1">
              <w:rPr>
                <w:rFonts w:ascii="Verdana" w:hAnsi="Verdana"/>
                <w:sz w:val="20"/>
                <w:szCs w:val="20"/>
              </w:rPr>
              <w:t>Effectiveness of intervention reviewed 6-8 weeks. (Impact Evaluation)</w:t>
            </w:r>
          </w:p>
          <w:p w14:paraId="4DE91D9F" w14:textId="77777777" w:rsidR="002157BA" w:rsidRPr="00BD3C77" w:rsidRDefault="002157BA" w:rsidP="002157BA">
            <w:pPr>
              <w:pStyle w:val="ListParagraph"/>
              <w:numPr>
                <w:ilvl w:val="0"/>
                <w:numId w:val="11"/>
              </w:numPr>
              <w:rPr>
                <w:rFonts w:ascii="Verdana" w:hAnsi="Verdana"/>
                <w:sz w:val="20"/>
                <w:szCs w:val="20"/>
              </w:rPr>
            </w:pPr>
            <w:r w:rsidRPr="37EEB8D1">
              <w:rPr>
                <w:rFonts w:ascii="Verdana" w:hAnsi="Verdana"/>
                <w:sz w:val="20"/>
                <w:szCs w:val="20"/>
              </w:rPr>
              <w:t>Progress and recommended action report completed*</w:t>
            </w:r>
          </w:p>
          <w:p w14:paraId="03224B23" w14:textId="77777777" w:rsidR="002157BA" w:rsidRPr="0097104B" w:rsidRDefault="002157BA" w:rsidP="002157BA">
            <w:pPr>
              <w:pStyle w:val="ListParagraph"/>
              <w:numPr>
                <w:ilvl w:val="0"/>
                <w:numId w:val="11"/>
              </w:numPr>
              <w:rPr>
                <w:rFonts w:ascii="Verdana" w:hAnsi="Verdana"/>
                <w:sz w:val="20"/>
              </w:rPr>
            </w:pPr>
            <w:r w:rsidRPr="37EEB8D1">
              <w:rPr>
                <w:rFonts w:ascii="Verdana" w:hAnsi="Verdana"/>
                <w:sz w:val="20"/>
                <w:szCs w:val="20"/>
              </w:rPr>
              <w:t>Intervention and review of needs to be included in subsequent EHCP Annual review meeting.</w:t>
            </w:r>
          </w:p>
          <w:p w14:paraId="55A9202E" w14:textId="77777777" w:rsidR="002157BA" w:rsidRDefault="002157BA" w:rsidP="002157BA">
            <w:pPr>
              <w:pStyle w:val="ListParagraph"/>
              <w:numPr>
                <w:ilvl w:val="0"/>
                <w:numId w:val="11"/>
              </w:numPr>
              <w:rPr>
                <w:rFonts w:ascii="Verdana" w:hAnsi="Verdana"/>
                <w:sz w:val="20"/>
                <w:szCs w:val="20"/>
              </w:rPr>
            </w:pPr>
            <w:r w:rsidRPr="37EEB8D1">
              <w:rPr>
                <w:rFonts w:ascii="Verdana" w:hAnsi="Verdana"/>
                <w:sz w:val="20"/>
                <w:szCs w:val="20"/>
              </w:rPr>
              <w:t xml:space="preserve">Any pupil that requires amended targets, a member of the SIT will attend the Annual Review meeting. </w:t>
            </w:r>
          </w:p>
          <w:p w14:paraId="544473D5" w14:textId="7682D554" w:rsidR="002157BA" w:rsidRPr="00A2697E" w:rsidRDefault="002157BA" w:rsidP="002157BA">
            <w:pPr>
              <w:pStyle w:val="ListParagraph"/>
              <w:numPr>
                <w:ilvl w:val="0"/>
                <w:numId w:val="11"/>
              </w:numPr>
              <w:rPr>
                <w:rFonts w:ascii="Verdana" w:hAnsi="Verdana"/>
                <w:sz w:val="20"/>
                <w:szCs w:val="20"/>
              </w:rPr>
            </w:pPr>
            <w:r w:rsidRPr="00A2697E">
              <w:rPr>
                <w:rFonts w:ascii="Verdana" w:hAnsi="Verdana"/>
                <w:sz w:val="20"/>
                <w:szCs w:val="20"/>
              </w:rPr>
              <w:t>Transition support and after care to next service/external services</w:t>
            </w:r>
            <w:r w:rsidR="006B11E6">
              <w:rPr>
                <w:rFonts w:ascii="Verdana" w:hAnsi="Verdana"/>
                <w:sz w:val="20"/>
                <w:szCs w:val="20"/>
              </w:rPr>
              <w:t>.</w:t>
            </w:r>
          </w:p>
          <w:p w14:paraId="611C8B2B" w14:textId="143EFACB" w:rsidR="002157BA" w:rsidRPr="00A2697E" w:rsidRDefault="002157BA" w:rsidP="002157BA">
            <w:pPr>
              <w:pStyle w:val="ListParagraph"/>
              <w:numPr>
                <w:ilvl w:val="0"/>
                <w:numId w:val="11"/>
              </w:numPr>
              <w:rPr>
                <w:rFonts w:ascii="Verdana" w:hAnsi="Verdana"/>
                <w:sz w:val="20"/>
                <w:szCs w:val="20"/>
              </w:rPr>
            </w:pPr>
            <w:r w:rsidRPr="00A2697E">
              <w:rPr>
                <w:rFonts w:ascii="Verdana" w:hAnsi="Verdana"/>
                <w:sz w:val="20"/>
                <w:szCs w:val="20"/>
              </w:rPr>
              <w:t>Opportunities for self-identification</w:t>
            </w:r>
            <w:r w:rsidR="00A2697E">
              <w:rPr>
                <w:rFonts w:ascii="Verdana" w:hAnsi="Verdana"/>
                <w:sz w:val="20"/>
                <w:szCs w:val="20"/>
              </w:rPr>
              <w:t xml:space="preserve"> of </w:t>
            </w:r>
            <w:r w:rsidR="006B11E6">
              <w:rPr>
                <w:rFonts w:ascii="Verdana" w:hAnsi="Verdana"/>
                <w:sz w:val="20"/>
                <w:szCs w:val="20"/>
              </w:rPr>
              <w:t>SEMH Needs.</w:t>
            </w:r>
          </w:p>
          <w:p w14:paraId="30CB82CF" w14:textId="40D0AA82" w:rsidR="002157BA" w:rsidRPr="006B11E6" w:rsidRDefault="002157BA" w:rsidP="002157BA">
            <w:pPr>
              <w:rPr>
                <w:rFonts w:ascii="Verdana" w:hAnsi="Verdana"/>
                <w:sz w:val="18"/>
                <w:szCs w:val="18"/>
              </w:rPr>
            </w:pPr>
            <w:r w:rsidRPr="00954BDA">
              <w:rPr>
                <w:rFonts w:ascii="Verdana" w:hAnsi="Verdana"/>
                <w:sz w:val="18"/>
                <w:szCs w:val="18"/>
              </w:rPr>
              <w:lastRenderedPageBreak/>
              <w:t>*This may include return to Pathway 1; continuation of pathway 2 or escalation to Pathway 3 and referral made to external agency and/or specialised in house therapist.</w:t>
            </w:r>
          </w:p>
        </w:tc>
      </w:tr>
      <w:tr w:rsidR="002157BA" w14:paraId="500CD28B" w14:textId="77777777" w:rsidTr="00644CC4">
        <w:tc>
          <w:tcPr>
            <w:tcW w:w="2122" w:type="dxa"/>
            <w:shd w:val="clear" w:color="auto" w:fill="339966"/>
          </w:tcPr>
          <w:p w14:paraId="08B9135F" w14:textId="77777777" w:rsidR="002157BA" w:rsidRPr="00467093" w:rsidRDefault="002157BA" w:rsidP="002157BA">
            <w:pPr>
              <w:rPr>
                <w:b/>
                <w:bCs/>
                <w:sz w:val="28"/>
                <w:szCs w:val="28"/>
              </w:rPr>
            </w:pPr>
            <w:r>
              <w:rPr>
                <w:b/>
                <w:bCs/>
                <w:sz w:val="28"/>
                <w:szCs w:val="28"/>
              </w:rPr>
              <w:lastRenderedPageBreak/>
              <w:t>Families and Young People</w:t>
            </w:r>
          </w:p>
        </w:tc>
        <w:tc>
          <w:tcPr>
            <w:tcW w:w="11198" w:type="dxa"/>
          </w:tcPr>
          <w:p w14:paraId="0D4355DC" w14:textId="77777777" w:rsidR="002157BA" w:rsidRPr="008324B9" w:rsidRDefault="002157BA" w:rsidP="002157BA">
            <w:pPr>
              <w:pStyle w:val="ListParagraph"/>
              <w:numPr>
                <w:ilvl w:val="0"/>
                <w:numId w:val="11"/>
              </w:numPr>
              <w:rPr>
                <w:rFonts w:ascii="Verdana" w:hAnsi="Verdana"/>
                <w:sz w:val="20"/>
              </w:rPr>
            </w:pPr>
            <w:r w:rsidRPr="37EEB8D1">
              <w:rPr>
                <w:rFonts w:ascii="Verdana" w:hAnsi="Verdana"/>
                <w:sz w:val="20"/>
                <w:szCs w:val="20"/>
              </w:rPr>
              <w:t>Child/young person’s feedback/engagement, forms valuable aspect of impact evaluation</w:t>
            </w:r>
          </w:p>
          <w:p w14:paraId="6B418940" w14:textId="77777777" w:rsidR="002157BA" w:rsidRPr="00D9390B" w:rsidRDefault="002157BA" w:rsidP="002157BA">
            <w:pPr>
              <w:pStyle w:val="ListParagraph"/>
              <w:numPr>
                <w:ilvl w:val="0"/>
                <w:numId w:val="11"/>
              </w:numPr>
              <w:rPr>
                <w:rFonts w:ascii="Verdana" w:hAnsi="Verdana"/>
                <w:sz w:val="20"/>
              </w:rPr>
            </w:pPr>
            <w:r w:rsidRPr="37EEB8D1">
              <w:rPr>
                <w:rFonts w:ascii="Verdana" w:hAnsi="Verdana"/>
                <w:sz w:val="20"/>
                <w:szCs w:val="20"/>
              </w:rPr>
              <w:t>Teacher consultation with family during the Pathway 2 referral process including consent to join groups if deemed necessary by SIT or Class Team.</w:t>
            </w:r>
          </w:p>
          <w:p w14:paraId="4C3B3C28" w14:textId="77777777" w:rsidR="002157BA" w:rsidRPr="00DD14F4" w:rsidRDefault="002157BA" w:rsidP="002157BA">
            <w:pPr>
              <w:pStyle w:val="ListParagraph"/>
              <w:numPr>
                <w:ilvl w:val="0"/>
                <w:numId w:val="11"/>
              </w:numPr>
              <w:rPr>
                <w:rFonts w:ascii="Verdana" w:hAnsi="Verdana"/>
                <w:sz w:val="20"/>
              </w:rPr>
            </w:pPr>
            <w:r w:rsidRPr="37EEB8D1">
              <w:rPr>
                <w:rFonts w:ascii="Verdana" w:hAnsi="Verdana"/>
                <w:sz w:val="20"/>
                <w:szCs w:val="20"/>
              </w:rPr>
              <w:t xml:space="preserve">Strategies implemented at school during intervention phase to be shared with families and relevant resources shared with home in the form of documentation at the end of intervention block.* </w:t>
            </w:r>
          </w:p>
          <w:p w14:paraId="177FB78E" w14:textId="77777777" w:rsidR="002157BA" w:rsidRDefault="002157BA" w:rsidP="002157BA">
            <w:pPr>
              <w:pStyle w:val="ListParagraph"/>
              <w:numPr>
                <w:ilvl w:val="0"/>
                <w:numId w:val="26"/>
              </w:numPr>
              <w:rPr>
                <w:rFonts w:ascii="Verdana" w:hAnsi="Verdana"/>
                <w:sz w:val="20"/>
                <w:szCs w:val="24"/>
              </w:rPr>
            </w:pPr>
            <w:r>
              <w:rPr>
                <w:rFonts w:ascii="Verdana" w:hAnsi="Verdana"/>
                <w:sz w:val="20"/>
                <w:szCs w:val="24"/>
              </w:rPr>
              <w:t>SIT may facilitate specific parent/carer coffee mornings/training if an SEMH priority is identified by a school/setting</w:t>
            </w:r>
          </w:p>
          <w:p w14:paraId="19B18114" w14:textId="77777777" w:rsidR="002157BA" w:rsidRPr="00DD14F4" w:rsidRDefault="002157BA" w:rsidP="002157BA">
            <w:pPr>
              <w:pStyle w:val="ListParagraph"/>
              <w:numPr>
                <w:ilvl w:val="0"/>
                <w:numId w:val="26"/>
              </w:numPr>
              <w:rPr>
                <w:rFonts w:ascii="Verdana" w:hAnsi="Verdana"/>
                <w:sz w:val="20"/>
                <w:szCs w:val="24"/>
              </w:rPr>
            </w:pPr>
            <w:r>
              <w:rPr>
                <w:rFonts w:ascii="Verdana" w:hAnsi="Verdana"/>
                <w:sz w:val="20"/>
                <w:szCs w:val="20"/>
              </w:rPr>
              <w:t>D</w:t>
            </w:r>
            <w:r w:rsidRPr="74254604">
              <w:rPr>
                <w:rFonts w:ascii="Verdana" w:hAnsi="Verdana"/>
                <w:sz w:val="20"/>
                <w:szCs w:val="20"/>
              </w:rPr>
              <w:t>evelop opportunities for shared practice and outreach within the wider community, including parenta</w:t>
            </w:r>
            <w:r>
              <w:rPr>
                <w:rFonts w:ascii="Verdana" w:hAnsi="Verdana"/>
                <w:sz w:val="20"/>
                <w:szCs w:val="20"/>
              </w:rPr>
              <w:t>l engagement</w:t>
            </w:r>
          </w:p>
          <w:p w14:paraId="49B1A279" w14:textId="77777777" w:rsidR="002157BA" w:rsidRDefault="002157BA" w:rsidP="002157BA">
            <w:pPr>
              <w:rPr>
                <w:rFonts w:ascii="Verdana" w:hAnsi="Verdana"/>
                <w:sz w:val="20"/>
                <w:szCs w:val="24"/>
              </w:rPr>
            </w:pPr>
          </w:p>
          <w:p w14:paraId="6B344A21" w14:textId="18809CDB" w:rsidR="002157BA" w:rsidRPr="006B11E6" w:rsidRDefault="002157BA" w:rsidP="002157BA">
            <w:pPr>
              <w:rPr>
                <w:rFonts w:ascii="Verdana" w:hAnsi="Verdana"/>
                <w:i/>
                <w:iCs/>
                <w:sz w:val="18"/>
                <w:szCs w:val="20"/>
              </w:rPr>
            </w:pPr>
            <w:r w:rsidRPr="00954BDA">
              <w:rPr>
                <w:rFonts w:ascii="Verdana" w:hAnsi="Verdana"/>
                <w:i/>
                <w:iCs/>
                <w:sz w:val="18"/>
                <w:szCs w:val="20"/>
              </w:rPr>
              <w:t>*Unless specifically requested meeting/discussion with SIT, this information is shared with class teams and it is the</w:t>
            </w:r>
            <w:r>
              <w:rPr>
                <w:rFonts w:ascii="Verdana" w:hAnsi="Verdana"/>
                <w:i/>
                <w:iCs/>
                <w:sz w:val="18"/>
                <w:szCs w:val="20"/>
              </w:rPr>
              <w:t>ir</w:t>
            </w:r>
            <w:r w:rsidRPr="00954BDA">
              <w:rPr>
                <w:rFonts w:ascii="Verdana" w:hAnsi="Verdana"/>
                <w:i/>
                <w:iCs/>
                <w:sz w:val="18"/>
                <w:szCs w:val="20"/>
              </w:rPr>
              <w:t xml:space="preserve"> responsibility to share this with parents/carers. </w:t>
            </w:r>
          </w:p>
        </w:tc>
      </w:tr>
      <w:tr w:rsidR="002157BA" w14:paraId="73BA9887" w14:textId="77777777" w:rsidTr="00644CC4">
        <w:tc>
          <w:tcPr>
            <w:tcW w:w="2122" w:type="dxa"/>
            <w:shd w:val="clear" w:color="auto" w:fill="8DD873" w:themeFill="accent6" w:themeFillTint="99"/>
          </w:tcPr>
          <w:p w14:paraId="16F5F065" w14:textId="77777777" w:rsidR="002157BA" w:rsidRPr="00467093" w:rsidRDefault="002157BA" w:rsidP="002157BA">
            <w:pPr>
              <w:rPr>
                <w:b/>
                <w:bCs/>
                <w:sz w:val="28"/>
                <w:szCs w:val="28"/>
              </w:rPr>
            </w:pPr>
            <w:r>
              <w:rPr>
                <w:b/>
                <w:bCs/>
                <w:sz w:val="28"/>
                <w:szCs w:val="28"/>
              </w:rPr>
              <w:t>Communities and Inclusion</w:t>
            </w:r>
          </w:p>
        </w:tc>
        <w:tc>
          <w:tcPr>
            <w:tcW w:w="11198" w:type="dxa"/>
          </w:tcPr>
          <w:p w14:paraId="6EE317B7" w14:textId="77777777" w:rsidR="002157BA" w:rsidRPr="00D9390B" w:rsidRDefault="002157BA" w:rsidP="002157BA">
            <w:pPr>
              <w:pStyle w:val="ListParagraph"/>
              <w:numPr>
                <w:ilvl w:val="0"/>
                <w:numId w:val="11"/>
              </w:numPr>
              <w:rPr>
                <w:rFonts w:ascii="Verdana" w:hAnsi="Verdana"/>
                <w:sz w:val="20"/>
              </w:rPr>
            </w:pPr>
            <w:r w:rsidRPr="37EEB8D1">
              <w:rPr>
                <w:rFonts w:ascii="Verdana" w:hAnsi="Verdana"/>
                <w:sz w:val="20"/>
                <w:szCs w:val="20"/>
              </w:rPr>
              <w:t>Ongoing consultations with external therapeutic agencies, sharing intervention strategies and progress.</w:t>
            </w:r>
          </w:p>
          <w:p w14:paraId="1911CD01" w14:textId="77777777" w:rsidR="002157BA" w:rsidRPr="002409B1" w:rsidRDefault="002157BA" w:rsidP="002157BA">
            <w:pPr>
              <w:pStyle w:val="ListParagraph"/>
              <w:numPr>
                <w:ilvl w:val="0"/>
                <w:numId w:val="11"/>
              </w:numPr>
              <w:rPr>
                <w:rFonts w:ascii="Verdana" w:hAnsi="Verdana"/>
                <w:sz w:val="20"/>
                <w:szCs w:val="20"/>
              </w:rPr>
            </w:pPr>
            <w:r w:rsidRPr="37EEB8D1">
              <w:rPr>
                <w:rFonts w:ascii="Verdana" w:hAnsi="Verdana"/>
                <w:sz w:val="20"/>
                <w:szCs w:val="20"/>
              </w:rPr>
              <w:t>SIT develop opportunities for shared practice and outreach within the wider community, accessing a variety of networks and groups.</w:t>
            </w:r>
          </w:p>
          <w:p w14:paraId="2888347F" w14:textId="0C52AA2E" w:rsidR="006B11E6" w:rsidRDefault="002157BA" w:rsidP="002157BA">
            <w:pPr>
              <w:pStyle w:val="ListParagraph"/>
              <w:numPr>
                <w:ilvl w:val="0"/>
                <w:numId w:val="11"/>
              </w:numPr>
              <w:rPr>
                <w:rFonts w:ascii="Verdana" w:hAnsi="Verdana"/>
                <w:sz w:val="20"/>
                <w:szCs w:val="20"/>
              </w:rPr>
            </w:pPr>
            <w:r w:rsidRPr="37EEB8D1">
              <w:rPr>
                <w:rFonts w:ascii="Verdana" w:hAnsi="Verdana"/>
                <w:sz w:val="20"/>
                <w:szCs w:val="20"/>
              </w:rPr>
              <w:t>SIT identify and develop research opportunities</w:t>
            </w:r>
            <w:r w:rsidR="006B11E6">
              <w:rPr>
                <w:rFonts w:ascii="Verdana" w:hAnsi="Verdana"/>
                <w:sz w:val="20"/>
                <w:szCs w:val="20"/>
              </w:rPr>
              <w:t>.</w:t>
            </w:r>
            <w:r w:rsidRPr="37EEB8D1">
              <w:rPr>
                <w:rFonts w:ascii="Verdana" w:hAnsi="Verdana"/>
                <w:sz w:val="20"/>
                <w:szCs w:val="20"/>
              </w:rPr>
              <w:t xml:space="preserve"> </w:t>
            </w:r>
          </w:p>
          <w:p w14:paraId="21988888" w14:textId="134C2552" w:rsidR="002157BA" w:rsidRPr="006B11E6" w:rsidRDefault="002157BA" w:rsidP="002157BA">
            <w:pPr>
              <w:pStyle w:val="ListParagraph"/>
              <w:numPr>
                <w:ilvl w:val="0"/>
                <w:numId w:val="11"/>
              </w:numPr>
              <w:rPr>
                <w:rFonts w:ascii="Verdana" w:hAnsi="Verdana"/>
                <w:sz w:val="20"/>
                <w:szCs w:val="20"/>
              </w:rPr>
            </w:pPr>
            <w:r w:rsidRPr="006B11E6">
              <w:rPr>
                <w:rFonts w:ascii="Verdana" w:hAnsi="Verdana"/>
                <w:sz w:val="20"/>
                <w:szCs w:val="20"/>
              </w:rPr>
              <w:t>Facilitate focus groups and professional working parties in relation to trends identified in triage, for example</w:t>
            </w:r>
            <w:r w:rsidR="006B11E6">
              <w:rPr>
                <w:rFonts w:ascii="Verdana" w:hAnsi="Verdana"/>
                <w:sz w:val="20"/>
                <w:szCs w:val="20"/>
              </w:rPr>
              <w:t xml:space="preserve"> Genital stimulation</w:t>
            </w:r>
            <w:r w:rsidR="00D35C14">
              <w:rPr>
                <w:rFonts w:ascii="Verdana" w:hAnsi="Verdana"/>
                <w:sz w:val="20"/>
                <w:szCs w:val="20"/>
              </w:rPr>
              <w:t xml:space="preserve"> or ARFID.</w:t>
            </w:r>
          </w:p>
        </w:tc>
      </w:tr>
    </w:tbl>
    <w:p w14:paraId="39A86695" w14:textId="77777777" w:rsidR="00941E3A" w:rsidRPr="00941E3A" w:rsidRDefault="00941E3A" w:rsidP="00941E3A">
      <w:pPr>
        <w:rPr>
          <w:sz w:val="40"/>
          <w:szCs w:val="40"/>
        </w:rPr>
      </w:pPr>
    </w:p>
    <w:p w14:paraId="5F9EC033" w14:textId="77777777" w:rsidR="00941E3A" w:rsidRPr="00941E3A" w:rsidRDefault="00941E3A" w:rsidP="00941E3A">
      <w:pPr>
        <w:rPr>
          <w:sz w:val="40"/>
          <w:szCs w:val="40"/>
        </w:rPr>
      </w:pPr>
    </w:p>
    <w:p w14:paraId="05FE32CC" w14:textId="77777777" w:rsidR="00941E3A" w:rsidRPr="00941E3A" w:rsidRDefault="00941E3A" w:rsidP="00941E3A">
      <w:pPr>
        <w:rPr>
          <w:sz w:val="40"/>
          <w:szCs w:val="40"/>
        </w:rPr>
      </w:pPr>
    </w:p>
    <w:p w14:paraId="10EF5DD1" w14:textId="77777777" w:rsidR="00941E3A" w:rsidRPr="00941E3A" w:rsidRDefault="00941E3A" w:rsidP="00941E3A">
      <w:pPr>
        <w:rPr>
          <w:sz w:val="40"/>
          <w:szCs w:val="40"/>
        </w:rPr>
      </w:pPr>
    </w:p>
    <w:p w14:paraId="6C035979" w14:textId="77777777" w:rsidR="00941E3A" w:rsidRPr="00941E3A" w:rsidRDefault="00941E3A" w:rsidP="00941E3A">
      <w:pPr>
        <w:rPr>
          <w:sz w:val="40"/>
          <w:szCs w:val="40"/>
        </w:rPr>
      </w:pPr>
    </w:p>
    <w:p w14:paraId="3F407A32" w14:textId="77777777" w:rsidR="00941E3A" w:rsidRPr="00941E3A" w:rsidRDefault="00941E3A" w:rsidP="00941E3A">
      <w:pPr>
        <w:rPr>
          <w:sz w:val="40"/>
          <w:szCs w:val="40"/>
        </w:rPr>
      </w:pPr>
    </w:p>
    <w:p w14:paraId="400D5BB7" w14:textId="77777777" w:rsidR="00941E3A" w:rsidRPr="00941E3A" w:rsidRDefault="00941E3A" w:rsidP="00941E3A">
      <w:pPr>
        <w:rPr>
          <w:sz w:val="40"/>
          <w:szCs w:val="40"/>
        </w:rPr>
      </w:pPr>
    </w:p>
    <w:p w14:paraId="36BAAE26" w14:textId="77777777" w:rsidR="00941E3A" w:rsidRPr="00941E3A" w:rsidRDefault="00941E3A" w:rsidP="00941E3A">
      <w:pPr>
        <w:rPr>
          <w:sz w:val="40"/>
          <w:szCs w:val="40"/>
        </w:rPr>
      </w:pPr>
    </w:p>
    <w:p w14:paraId="4DADCBAC" w14:textId="65F7D651" w:rsidR="00941E3A" w:rsidRDefault="00941E3A" w:rsidP="00941E3A">
      <w:pPr>
        <w:tabs>
          <w:tab w:val="left" w:pos="2760"/>
        </w:tabs>
        <w:rPr>
          <w:sz w:val="40"/>
          <w:szCs w:val="40"/>
        </w:rPr>
      </w:pPr>
      <w:r>
        <w:rPr>
          <w:sz w:val="40"/>
          <w:szCs w:val="40"/>
        </w:rPr>
        <w:tab/>
      </w:r>
    </w:p>
    <w:p w14:paraId="51F2583C" w14:textId="77777777" w:rsidR="00941E3A" w:rsidRDefault="00941E3A" w:rsidP="00941E3A">
      <w:pPr>
        <w:tabs>
          <w:tab w:val="left" w:pos="2760"/>
        </w:tabs>
        <w:rPr>
          <w:sz w:val="40"/>
          <w:szCs w:val="40"/>
        </w:rPr>
      </w:pPr>
    </w:p>
    <w:p w14:paraId="77AA74AA" w14:textId="77777777" w:rsidR="001E7ED1" w:rsidRDefault="001E7ED1" w:rsidP="00941E3A">
      <w:pPr>
        <w:tabs>
          <w:tab w:val="left" w:pos="2760"/>
        </w:tabs>
        <w:rPr>
          <w:sz w:val="40"/>
          <w:szCs w:val="40"/>
        </w:rPr>
      </w:pPr>
    </w:p>
    <w:p w14:paraId="1888858C" w14:textId="5FA21A44" w:rsidR="00941E3A" w:rsidRDefault="00941E3A" w:rsidP="00941E3A">
      <w:pPr>
        <w:tabs>
          <w:tab w:val="left" w:pos="2760"/>
        </w:tabs>
        <w:rPr>
          <w:sz w:val="40"/>
          <w:szCs w:val="40"/>
        </w:rPr>
      </w:pPr>
    </w:p>
    <w:p w14:paraId="405D02F7" w14:textId="4DA92CA7" w:rsidR="00941E3A" w:rsidRDefault="00941E3A" w:rsidP="00941E3A">
      <w:pPr>
        <w:tabs>
          <w:tab w:val="left" w:pos="2760"/>
        </w:tabs>
        <w:rPr>
          <w:sz w:val="40"/>
          <w:szCs w:val="40"/>
        </w:rPr>
      </w:pPr>
      <w:r w:rsidRPr="00867B19">
        <w:rPr>
          <w:b/>
          <w:bCs/>
          <w:noProof/>
          <w:sz w:val="40"/>
          <w:szCs w:val="40"/>
        </w:rPr>
        <w:lastRenderedPageBreak/>
        <w:drawing>
          <wp:anchor distT="0" distB="0" distL="114300" distR="114300" simplePos="0" relativeHeight="251696128" behindDoc="1" locked="0" layoutInCell="1" allowOverlap="1" wp14:anchorId="3143FB23" wp14:editId="6B406E0A">
            <wp:simplePos x="0" y="0"/>
            <wp:positionH relativeFrom="column">
              <wp:posOffset>-281940</wp:posOffset>
            </wp:positionH>
            <wp:positionV relativeFrom="paragraph">
              <wp:posOffset>94615</wp:posOffset>
            </wp:positionV>
            <wp:extent cx="1783080" cy="1329690"/>
            <wp:effectExtent l="19050" t="19050" r="0" b="22860"/>
            <wp:wrapTight wrapText="bothSides">
              <wp:wrapPolygon edited="0">
                <wp:start x="7385" y="-309"/>
                <wp:lineTo x="0" y="19805"/>
                <wp:lineTo x="-231" y="21662"/>
                <wp:lineTo x="16615" y="21662"/>
                <wp:lineTo x="12462" y="9903"/>
                <wp:lineTo x="13846" y="9903"/>
                <wp:lineTo x="20308" y="5880"/>
                <wp:lineTo x="20769" y="619"/>
                <wp:lineTo x="18923" y="0"/>
                <wp:lineTo x="8769" y="-309"/>
                <wp:lineTo x="7385" y="-309"/>
              </wp:wrapPolygon>
            </wp:wrapTight>
            <wp:docPr id="109994753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0" r:lo="rId61" r:qs="rId62" r:cs="rId63"/>
              </a:graphicData>
            </a:graphic>
            <wp14:sizeRelH relativeFrom="page">
              <wp14:pctWidth>0</wp14:pctWidth>
            </wp14:sizeRelH>
            <wp14:sizeRelV relativeFrom="page">
              <wp14:pctHeight>0</wp14:pctHeight>
            </wp14:sizeRelV>
          </wp:anchor>
        </w:drawing>
      </w:r>
    </w:p>
    <w:p w14:paraId="41D39029" w14:textId="6FE5D723" w:rsidR="00941E3A" w:rsidRDefault="00941E3A" w:rsidP="00941E3A">
      <w:pPr>
        <w:tabs>
          <w:tab w:val="left" w:pos="2760"/>
        </w:tabs>
        <w:rPr>
          <w:sz w:val="40"/>
          <w:szCs w:val="40"/>
        </w:rPr>
      </w:pPr>
      <w:r>
        <w:rPr>
          <w:noProof/>
        </w:rPr>
        <mc:AlternateContent>
          <mc:Choice Requires="wps">
            <w:drawing>
              <wp:anchor distT="0" distB="0" distL="114300" distR="114300" simplePos="0" relativeHeight="251698176" behindDoc="1" locked="0" layoutInCell="1" allowOverlap="1" wp14:anchorId="3EFA93BD" wp14:editId="60E2E3B9">
                <wp:simplePos x="0" y="0"/>
                <wp:positionH relativeFrom="column">
                  <wp:posOffset>1904365</wp:posOffset>
                </wp:positionH>
                <wp:positionV relativeFrom="paragraph">
                  <wp:posOffset>64770</wp:posOffset>
                </wp:positionV>
                <wp:extent cx="5013960" cy="396240"/>
                <wp:effectExtent l="0" t="0" r="0" b="3810"/>
                <wp:wrapTight wrapText="bothSides">
                  <wp:wrapPolygon edited="0">
                    <wp:start x="0" y="0"/>
                    <wp:lineTo x="0" y="20769"/>
                    <wp:lineTo x="21502" y="20769"/>
                    <wp:lineTo x="21502" y="0"/>
                    <wp:lineTo x="0" y="0"/>
                  </wp:wrapPolygon>
                </wp:wrapTight>
                <wp:docPr id="21033353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3960" cy="396240"/>
                        </a:xfrm>
                        <a:prstGeom prst="rect">
                          <a:avLst/>
                        </a:prstGeom>
                        <a:solidFill>
                          <a:srgbClr val="FFFFFF"/>
                        </a:solidFill>
                        <a:ln w="9525">
                          <a:noFill/>
                          <a:miter lim="800000"/>
                          <a:headEnd/>
                          <a:tailEnd/>
                        </a:ln>
                      </wps:spPr>
                      <wps:txbx>
                        <w:txbxContent>
                          <w:p w14:paraId="1C490BEC" w14:textId="77777777" w:rsidR="00941E3A" w:rsidRDefault="00941E3A" w:rsidP="00941E3A">
                            <w:r>
                              <w:rPr>
                                <w:b/>
                                <w:bCs/>
                                <w:sz w:val="40"/>
                                <w:szCs w:val="40"/>
                                <w:u w:val="single"/>
                              </w:rPr>
                              <w:t>Social, Emotional, Mental Health (SEMH)</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3EFA93BD" id="_x0000_s1034" type="#_x0000_t202" style="position:absolute;margin-left:149.95pt;margin-top:5.1pt;width:394.8pt;height:31.2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" stroked="f">
                <v:textbox>
                  <w:txbxContent>
                    <w:p w14:paraId="1C490BEC" w14:textId="77777777" w:rsidR="00941E3A" w:rsidRDefault="00941E3A" w:rsidP="00941E3A">
                      <w:r>
                        <w:rPr>
                          <w:b/>
                          <w:bCs/>
                          <w:sz w:val="40"/>
                          <w:szCs w:val="40"/>
                          <w:u w:val="single"/>
                        </w:rPr>
                        <w:t>Social, Emotional, Mental Health (SEMH)</w:t>
                      </w:r>
                    </w:p>
                  </w:txbxContent>
                </v:textbox>
                <w10:wrap type="tight"/>
              </v:shape>
            </w:pict>
          </mc:Fallback>
        </mc:AlternateContent>
      </w:r>
    </w:p>
    <w:tbl>
      <w:tblPr>
        <w:tblStyle w:val="TableGrid"/>
        <w:tblpPr w:leftFromText="180" w:rightFromText="180" w:vertAnchor="text" w:horzAnchor="margin" w:tblpXSpec="right" w:tblpY="146"/>
        <w:tblW w:w="0" w:type="auto"/>
        <w:tblLook w:val="04A0" w:firstRow="1" w:lastRow="0" w:firstColumn="1" w:lastColumn="0" w:noHBand="0" w:noVBand="1"/>
      </w:tblPr>
      <w:tblGrid>
        <w:gridCol w:w="2122"/>
        <w:gridCol w:w="11198"/>
      </w:tblGrid>
      <w:tr w:rsidR="001E49E3" w14:paraId="2896446D" w14:textId="77777777" w:rsidTr="00941E3A">
        <w:tc>
          <w:tcPr>
            <w:tcW w:w="2122" w:type="dxa"/>
            <w:shd w:val="clear" w:color="auto" w:fill="E59EDC" w:themeFill="accent5" w:themeFillTint="66"/>
          </w:tcPr>
          <w:p w14:paraId="2F7F8B88" w14:textId="77777777" w:rsidR="000D52A3" w:rsidRPr="000D52A3" w:rsidRDefault="000D52A3" w:rsidP="001E49E3">
            <w:pPr>
              <w:rPr>
                <w:b/>
                <w:bCs/>
                <w:sz w:val="28"/>
                <w:szCs w:val="28"/>
              </w:rPr>
            </w:pPr>
            <w:r w:rsidRPr="000D52A3">
              <w:rPr>
                <w:b/>
                <w:bCs/>
                <w:sz w:val="28"/>
                <w:szCs w:val="28"/>
              </w:rPr>
              <w:t>Environmental and Resourcing</w:t>
            </w:r>
          </w:p>
          <w:p w14:paraId="4B18A650" w14:textId="77777777" w:rsidR="001E49E3" w:rsidRPr="00467093" w:rsidRDefault="001E49E3" w:rsidP="001E49E3">
            <w:pPr>
              <w:rPr>
                <w:b/>
                <w:bCs/>
                <w:sz w:val="40"/>
                <w:szCs w:val="40"/>
              </w:rPr>
            </w:pPr>
          </w:p>
        </w:tc>
        <w:tc>
          <w:tcPr>
            <w:tcW w:w="11198" w:type="dxa"/>
          </w:tcPr>
          <w:p w14:paraId="57A76D19" w14:textId="77777777" w:rsidR="001E49E3" w:rsidRPr="006542C1" w:rsidRDefault="001E49E3" w:rsidP="006542C1">
            <w:pPr>
              <w:pStyle w:val="ListParagraph"/>
              <w:numPr>
                <w:ilvl w:val="0"/>
                <w:numId w:val="38"/>
              </w:numPr>
              <w:rPr>
                <w:rFonts w:ascii="Verdana" w:hAnsi="Verdana"/>
                <w:b/>
                <w:bCs/>
                <w:sz w:val="20"/>
                <w:szCs w:val="20"/>
                <w:u w:val="single"/>
              </w:rPr>
            </w:pPr>
            <w:r w:rsidRPr="003206CB">
              <w:rPr>
                <w:rFonts w:ascii="Verdana" w:hAnsi="Verdana"/>
                <w:sz w:val="20"/>
                <w:szCs w:val="20"/>
              </w:rPr>
              <w:t>Specialist/specific therapeutic equipment/spaces in place to meet identified needs for learners receiving specialist input from external or in house therapy teams.</w:t>
            </w:r>
          </w:p>
          <w:p w14:paraId="4D113392" w14:textId="02E60FDB" w:rsidR="006542C1" w:rsidRDefault="006542C1" w:rsidP="006542C1">
            <w:pPr>
              <w:pStyle w:val="ListParagraph"/>
              <w:numPr>
                <w:ilvl w:val="0"/>
                <w:numId w:val="38"/>
              </w:numPr>
              <w:rPr>
                <w:rFonts w:ascii="Verdana" w:hAnsi="Verdana"/>
                <w:sz w:val="20"/>
              </w:rPr>
            </w:pPr>
            <w:r w:rsidRPr="00BC01D2">
              <w:rPr>
                <w:rFonts w:ascii="Verdana" w:hAnsi="Verdana"/>
                <w:sz w:val="20"/>
              </w:rPr>
              <w:t>Development of bespoke resources directly linked t</w:t>
            </w:r>
            <w:r>
              <w:rPr>
                <w:rFonts w:ascii="Verdana" w:hAnsi="Verdana"/>
                <w:sz w:val="20"/>
              </w:rPr>
              <w:t>o SEMH needs.</w:t>
            </w:r>
          </w:p>
          <w:p w14:paraId="0BB136F6" w14:textId="1F607715" w:rsidR="006542C1" w:rsidRPr="003206CB" w:rsidRDefault="006542C1" w:rsidP="006542C1">
            <w:pPr>
              <w:pStyle w:val="ListParagraph"/>
              <w:numPr>
                <w:ilvl w:val="0"/>
                <w:numId w:val="38"/>
              </w:numPr>
              <w:rPr>
                <w:rFonts w:ascii="Verdana" w:hAnsi="Verdana"/>
                <w:b/>
                <w:bCs/>
                <w:sz w:val="20"/>
                <w:szCs w:val="20"/>
                <w:u w:val="single"/>
              </w:rPr>
            </w:pPr>
            <w:r>
              <w:rPr>
                <w:rFonts w:ascii="Verdana" w:hAnsi="Verdana"/>
                <w:sz w:val="20"/>
              </w:rPr>
              <w:t>Resources specifically linked to SEMH needs stored on Sharepoint to be shared alongside interventions or to support pathway 1 provision.</w:t>
            </w:r>
          </w:p>
        </w:tc>
      </w:tr>
      <w:tr w:rsidR="001E49E3" w14:paraId="67972037" w14:textId="77777777" w:rsidTr="00941E3A">
        <w:tc>
          <w:tcPr>
            <w:tcW w:w="2122" w:type="dxa"/>
            <w:shd w:val="clear" w:color="auto" w:fill="9966FF"/>
          </w:tcPr>
          <w:p w14:paraId="27CBC0E6" w14:textId="77777777" w:rsidR="001E49E3" w:rsidRPr="00467093" w:rsidRDefault="001E49E3" w:rsidP="001E49E3">
            <w:pPr>
              <w:rPr>
                <w:b/>
                <w:bCs/>
                <w:sz w:val="28"/>
                <w:szCs w:val="28"/>
              </w:rPr>
            </w:pPr>
            <w:r w:rsidRPr="00467093">
              <w:rPr>
                <w:b/>
                <w:bCs/>
                <w:sz w:val="28"/>
                <w:szCs w:val="28"/>
              </w:rPr>
              <w:t>Workforce</w:t>
            </w:r>
          </w:p>
        </w:tc>
        <w:tc>
          <w:tcPr>
            <w:tcW w:w="11198" w:type="dxa"/>
          </w:tcPr>
          <w:p w14:paraId="63D716E2" w14:textId="2896E870" w:rsidR="001E49E3" w:rsidRPr="004A446E" w:rsidRDefault="001E49E3" w:rsidP="004A446E">
            <w:pPr>
              <w:pStyle w:val="ListParagraph"/>
              <w:numPr>
                <w:ilvl w:val="0"/>
                <w:numId w:val="24"/>
              </w:numPr>
              <w:rPr>
                <w:rFonts w:ascii="Verdana" w:hAnsi="Verdana"/>
                <w:sz w:val="20"/>
                <w:szCs w:val="20"/>
              </w:rPr>
            </w:pPr>
            <w:r w:rsidRPr="4F98D617">
              <w:rPr>
                <w:rFonts w:ascii="Verdana" w:hAnsi="Verdana"/>
                <w:sz w:val="20"/>
                <w:szCs w:val="20"/>
              </w:rPr>
              <w:t>Referral for intervention/ assessment from external (NHS) OT,</w:t>
            </w:r>
            <w:r w:rsidR="00703E6B">
              <w:rPr>
                <w:rFonts w:ascii="Verdana" w:hAnsi="Verdana"/>
                <w:sz w:val="20"/>
                <w:szCs w:val="20"/>
              </w:rPr>
              <w:t xml:space="preserve"> </w:t>
            </w:r>
            <w:r w:rsidRPr="4F98D617">
              <w:rPr>
                <w:rFonts w:ascii="Verdana" w:hAnsi="Verdana"/>
                <w:sz w:val="20"/>
                <w:szCs w:val="20"/>
              </w:rPr>
              <w:t>physiotherapists, CAMHS</w:t>
            </w:r>
            <w:r w:rsidR="00703E6B">
              <w:rPr>
                <w:rFonts w:ascii="Verdana" w:hAnsi="Verdana"/>
                <w:sz w:val="20"/>
                <w:szCs w:val="20"/>
              </w:rPr>
              <w:t>/LD</w:t>
            </w:r>
            <w:r w:rsidRPr="4F98D617">
              <w:rPr>
                <w:rFonts w:ascii="Verdana" w:hAnsi="Verdana"/>
                <w:sz w:val="20"/>
                <w:szCs w:val="20"/>
              </w:rPr>
              <w:t xml:space="preserve">, social care* </w:t>
            </w:r>
          </w:p>
          <w:p w14:paraId="4D95C7EC" w14:textId="77777777" w:rsidR="001E49E3" w:rsidRPr="00DC2BE3" w:rsidRDefault="001E49E3" w:rsidP="001E49E3">
            <w:pPr>
              <w:rPr>
                <w:rFonts w:ascii="Verdana" w:hAnsi="Verdana"/>
                <w:sz w:val="20"/>
              </w:rPr>
            </w:pPr>
            <w:r w:rsidRPr="00DC2BE3">
              <w:rPr>
                <w:rFonts w:ascii="Verdana" w:hAnsi="Verdana"/>
                <w:sz w:val="20"/>
                <w:szCs w:val="20"/>
              </w:rPr>
              <w:t>This should include:</w:t>
            </w:r>
          </w:p>
          <w:p w14:paraId="06239130" w14:textId="77777777" w:rsidR="001E49E3" w:rsidRPr="001766ED" w:rsidRDefault="001E49E3" w:rsidP="001E49E3">
            <w:pPr>
              <w:pStyle w:val="ListParagraph"/>
              <w:numPr>
                <w:ilvl w:val="0"/>
                <w:numId w:val="22"/>
              </w:numPr>
              <w:rPr>
                <w:rFonts w:ascii="Verdana" w:hAnsi="Verdana"/>
                <w:sz w:val="20"/>
              </w:rPr>
            </w:pPr>
            <w:r w:rsidRPr="001766ED">
              <w:rPr>
                <w:rFonts w:ascii="Verdana" w:hAnsi="Verdana"/>
                <w:sz w:val="20"/>
              </w:rPr>
              <w:t xml:space="preserve">Attendance at MDT meetings </w:t>
            </w:r>
          </w:p>
          <w:p w14:paraId="1D8599DC" w14:textId="77777777" w:rsidR="001E49E3" w:rsidRPr="001766ED" w:rsidRDefault="001E49E3" w:rsidP="001E49E3">
            <w:pPr>
              <w:pStyle w:val="ListParagraph"/>
              <w:numPr>
                <w:ilvl w:val="0"/>
                <w:numId w:val="22"/>
              </w:numPr>
              <w:rPr>
                <w:rFonts w:ascii="Verdana" w:hAnsi="Verdana"/>
                <w:sz w:val="20"/>
              </w:rPr>
            </w:pPr>
            <w:r w:rsidRPr="001766ED">
              <w:rPr>
                <w:rFonts w:ascii="Verdana" w:hAnsi="Verdana"/>
                <w:sz w:val="20"/>
              </w:rPr>
              <w:t>Effective information sharing and joint multi-agency outcomes</w:t>
            </w:r>
          </w:p>
          <w:p w14:paraId="296C41F9" w14:textId="77777777" w:rsidR="001E49E3" w:rsidRDefault="001E49E3" w:rsidP="001E49E3">
            <w:pPr>
              <w:pStyle w:val="ListParagraph"/>
              <w:numPr>
                <w:ilvl w:val="0"/>
                <w:numId w:val="22"/>
              </w:numPr>
              <w:rPr>
                <w:rFonts w:ascii="Verdana" w:hAnsi="Verdana"/>
                <w:sz w:val="20"/>
              </w:rPr>
            </w:pPr>
            <w:r w:rsidRPr="001766ED">
              <w:rPr>
                <w:rFonts w:ascii="Verdana" w:hAnsi="Verdana"/>
                <w:sz w:val="20"/>
              </w:rPr>
              <w:t xml:space="preserve">Annual reports provided to inform EHCP outcomes/areas of need    </w:t>
            </w:r>
          </w:p>
          <w:p w14:paraId="392BB803" w14:textId="77777777" w:rsidR="001E49E3" w:rsidRDefault="001E49E3" w:rsidP="001E49E3">
            <w:pPr>
              <w:rPr>
                <w:rFonts w:ascii="Verdana" w:hAnsi="Verdana"/>
                <w:sz w:val="20"/>
                <w:szCs w:val="20"/>
              </w:rPr>
            </w:pPr>
          </w:p>
          <w:p w14:paraId="5D3F1AAA" w14:textId="77777777" w:rsidR="001E49E3" w:rsidRPr="00B865A8" w:rsidRDefault="001E49E3" w:rsidP="001E49E3">
            <w:pPr>
              <w:pStyle w:val="ListParagraph"/>
              <w:numPr>
                <w:ilvl w:val="0"/>
                <w:numId w:val="24"/>
              </w:numPr>
              <w:rPr>
                <w:rFonts w:ascii="Verdana" w:hAnsi="Verdana"/>
                <w:sz w:val="20"/>
              </w:rPr>
            </w:pPr>
            <w:r w:rsidRPr="00B865A8">
              <w:rPr>
                <w:rFonts w:ascii="Verdana" w:hAnsi="Verdana"/>
                <w:sz w:val="20"/>
                <w:szCs w:val="20"/>
              </w:rPr>
              <w:t>And/or internal referral made to in house OT/SaLT/Counselling</w:t>
            </w:r>
            <w:r w:rsidRPr="00B865A8">
              <w:rPr>
                <w:rFonts w:ascii="Verdana" w:hAnsi="Verdana"/>
                <w:i/>
                <w:iCs/>
                <w:sz w:val="18"/>
                <w:szCs w:val="18"/>
              </w:rPr>
              <w:t xml:space="preserve"> </w:t>
            </w:r>
            <w:r w:rsidRPr="00B865A8">
              <w:rPr>
                <w:rFonts w:ascii="Verdana" w:hAnsi="Verdana"/>
                <w:sz w:val="20"/>
                <w:szCs w:val="20"/>
              </w:rPr>
              <w:t>to include:</w:t>
            </w:r>
          </w:p>
          <w:p w14:paraId="58EEC1D9" w14:textId="77777777" w:rsidR="001E49E3" w:rsidRDefault="001E49E3" w:rsidP="001E49E3">
            <w:pPr>
              <w:pStyle w:val="ListParagraph"/>
              <w:numPr>
                <w:ilvl w:val="0"/>
                <w:numId w:val="22"/>
              </w:numPr>
              <w:rPr>
                <w:rFonts w:ascii="Verdana" w:hAnsi="Verdana"/>
                <w:sz w:val="20"/>
                <w:szCs w:val="20"/>
              </w:rPr>
            </w:pPr>
            <w:r>
              <w:rPr>
                <w:rFonts w:ascii="Verdana" w:hAnsi="Verdana"/>
                <w:sz w:val="20"/>
                <w:szCs w:val="20"/>
              </w:rPr>
              <w:t>Consultation</w:t>
            </w:r>
          </w:p>
          <w:p w14:paraId="5A8F96B8" w14:textId="77777777" w:rsidR="001E49E3" w:rsidRDefault="001E49E3" w:rsidP="001E49E3">
            <w:pPr>
              <w:pStyle w:val="ListParagraph"/>
              <w:numPr>
                <w:ilvl w:val="0"/>
                <w:numId w:val="22"/>
              </w:numPr>
              <w:rPr>
                <w:rFonts w:ascii="Verdana" w:hAnsi="Verdana"/>
                <w:sz w:val="20"/>
                <w:szCs w:val="20"/>
              </w:rPr>
            </w:pPr>
            <w:r w:rsidRPr="74254604">
              <w:rPr>
                <w:rFonts w:ascii="Verdana" w:hAnsi="Verdana"/>
                <w:sz w:val="20"/>
                <w:szCs w:val="20"/>
              </w:rPr>
              <w:t>Comprehensive assessment and report with identified goals and</w:t>
            </w:r>
            <w:r>
              <w:rPr>
                <w:rFonts w:ascii="Verdana" w:hAnsi="Verdana"/>
                <w:sz w:val="20"/>
                <w:szCs w:val="20"/>
              </w:rPr>
              <w:t xml:space="preserve"> o</w:t>
            </w:r>
            <w:r w:rsidRPr="74254604">
              <w:rPr>
                <w:rFonts w:ascii="Verdana" w:hAnsi="Verdana"/>
                <w:sz w:val="20"/>
                <w:szCs w:val="20"/>
              </w:rPr>
              <w:t>utcome measures</w:t>
            </w:r>
          </w:p>
          <w:p w14:paraId="5195F878" w14:textId="77777777" w:rsidR="001E49E3" w:rsidRPr="002B2B10" w:rsidRDefault="001E49E3" w:rsidP="001E49E3">
            <w:pPr>
              <w:pStyle w:val="ListParagraph"/>
              <w:numPr>
                <w:ilvl w:val="0"/>
                <w:numId w:val="22"/>
              </w:numPr>
              <w:rPr>
                <w:rFonts w:ascii="Verdana" w:hAnsi="Verdana"/>
                <w:sz w:val="20"/>
                <w:szCs w:val="20"/>
              </w:rPr>
            </w:pPr>
            <w:r w:rsidRPr="74254604">
              <w:rPr>
                <w:rFonts w:ascii="Verdana" w:hAnsi="Verdana"/>
                <w:sz w:val="20"/>
                <w:szCs w:val="20"/>
              </w:rPr>
              <w:t xml:space="preserve">1-1 therapy/ specific advice for pathway 2 intervention </w:t>
            </w:r>
            <w:r>
              <w:rPr>
                <w:rFonts w:ascii="Verdana" w:hAnsi="Verdana"/>
                <w:sz w:val="20"/>
                <w:szCs w:val="20"/>
              </w:rPr>
              <w:t>(SIT) or Pathway 1 provision (in school)</w:t>
            </w:r>
          </w:p>
          <w:p w14:paraId="0169F574" w14:textId="77777777" w:rsidR="001E49E3" w:rsidRPr="001766ED" w:rsidRDefault="001E49E3" w:rsidP="001E49E3">
            <w:pPr>
              <w:pStyle w:val="ListParagraph"/>
              <w:numPr>
                <w:ilvl w:val="0"/>
                <w:numId w:val="22"/>
              </w:numPr>
              <w:rPr>
                <w:rFonts w:ascii="Verdana" w:hAnsi="Verdana"/>
                <w:sz w:val="20"/>
                <w:szCs w:val="20"/>
              </w:rPr>
            </w:pPr>
            <w:r w:rsidRPr="74254604">
              <w:rPr>
                <w:rFonts w:ascii="Verdana" w:hAnsi="Verdana"/>
                <w:sz w:val="20"/>
                <w:szCs w:val="20"/>
              </w:rPr>
              <w:t xml:space="preserve">Attend meetings as required </w:t>
            </w:r>
          </w:p>
          <w:p w14:paraId="58FA1F28" w14:textId="77777777" w:rsidR="001E49E3" w:rsidRDefault="001E49E3" w:rsidP="001E49E3">
            <w:pPr>
              <w:pStyle w:val="ListParagraph"/>
              <w:numPr>
                <w:ilvl w:val="0"/>
                <w:numId w:val="22"/>
              </w:numPr>
              <w:rPr>
                <w:rFonts w:ascii="Verdana" w:hAnsi="Verdana"/>
                <w:sz w:val="20"/>
                <w:szCs w:val="20"/>
              </w:rPr>
            </w:pPr>
            <w:r w:rsidRPr="43985A06">
              <w:rPr>
                <w:rFonts w:ascii="Verdana" w:hAnsi="Verdana"/>
                <w:sz w:val="20"/>
                <w:szCs w:val="20"/>
              </w:rPr>
              <w:t>Provide instruction</w:t>
            </w:r>
            <w:r>
              <w:rPr>
                <w:rFonts w:ascii="Verdana" w:hAnsi="Verdana"/>
                <w:sz w:val="20"/>
                <w:szCs w:val="20"/>
              </w:rPr>
              <w:t>/training/modelling as required</w:t>
            </w:r>
          </w:p>
          <w:p w14:paraId="0E8A2E55" w14:textId="77777777" w:rsidR="001E49E3" w:rsidRPr="00DF1D01" w:rsidRDefault="001E49E3" w:rsidP="001E49E3">
            <w:pPr>
              <w:pStyle w:val="ListParagraph"/>
              <w:numPr>
                <w:ilvl w:val="0"/>
                <w:numId w:val="22"/>
              </w:numPr>
              <w:rPr>
                <w:rFonts w:ascii="Verdana" w:hAnsi="Verdana"/>
                <w:sz w:val="20"/>
              </w:rPr>
            </w:pPr>
            <w:r w:rsidRPr="001766ED">
              <w:rPr>
                <w:rFonts w:ascii="Verdana" w:hAnsi="Verdana"/>
                <w:sz w:val="20"/>
              </w:rPr>
              <w:t>Effective information sharing and joint multi-agency outcomes</w:t>
            </w:r>
            <w:r>
              <w:rPr>
                <w:rFonts w:ascii="Verdana" w:hAnsi="Verdana"/>
                <w:sz w:val="20"/>
              </w:rPr>
              <w:t xml:space="preserve"> and working</w:t>
            </w:r>
          </w:p>
          <w:p w14:paraId="4EB3ECFA" w14:textId="0C2805C7" w:rsidR="001E49E3" w:rsidRPr="00703E6B" w:rsidRDefault="001E49E3" w:rsidP="001E49E3">
            <w:pPr>
              <w:rPr>
                <w:rFonts w:ascii="Verdana" w:hAnsi="Verdana"/>
                <w:sz w:val="20"/>
                <w:szCs w:val="20"/>
              </w:rPr>
            </w:pPr>
            <w:r w:rsidRPr="00DC2BE3">
              <w:rPr>
                <w:rFonts w:ascii="Verdana" w:hAnsi="Verdana"/>
                <w:i/>
                <w:iCs/>
                <w:sz w:val="18"/>
                <w:szCs w:val="18"/>
              </w:rPr>
              <w:t>*who will complete their own service responsibilities and pathways.</w:t>
            </w:r>
          </w:p>
        </w:tc>
      </w:tr>
      <w:tr w:rsidR="001E49E3" w14:paraId="161D47D3" w14:textId="77777777" w:rsidTr="00941E3A">
        <w:tc>
          <w:tcPr>
            <w:tcW w:w="2122" w:type="dxa"/>
            <w:shd w:val="clear" w:color="auto" w:fill="6699FF"/>
          </w:tcPr>
          <w:p w14:paraId="2BBBBF50" w14:textId="77777777" w:rsidR="001E49E3" w:rsidRPr="00467093" w:rsidRDefault="001E49E3" w:rsidP="001E49E3">
            <w:pPr>
              <w:rPr>
                <w:b/>
                <w:bCs/>
                <w:sz w:val="28"/>
                <w:szCs w:val="28"/>
              </w:rPr>
            </w:pPr>
            <w:r>
              <w:rPr>
                <w:b/>
                <w:bCs/>
                <w:sz w:val="28"/>
                <w:szCs w:val="28"/>
              </w:rPr>
              <w:t>Teaching and Learning</w:t>
            </w:r>
          </w:p>
        </w:tc>
        <w:tc>
          <w:tcPr>
            <w:tcW w:w="11198" w:type="dxa"/>
          </w:tcPr>
          <w:p w14:paraId="320F8907" w14:textId="52BDAF2D" w:rsidR="001E49E3" w:rsidRDefault="001E49E3" w:rsidP="001E49E3">
            <w:pPr>
              <w:pStyle w:val="ListParagraph"/>
              <w:numPr>
                <w:ilvl w:val="0"/>
                <w:numId w:val="15"/>
              </w:numPr>
              <w:rPr>
                <w:rFonts w:ascii="Verdana" w:hAnsi="Verdana"/>
                <w:sz w:val="20"/>
                <w:szCs w:val="20"/>
              </w:rPr>
            </w:pPr>
            <w:r w:rsidRPr="37EEB8D1">
              <w:rPr>
                <w:rFonts w:ascii="Verdana" w:hAnsi="Verdana"/>
                <w:sz w:val="20"/>
                <w:szCs w:val="20"/>
              </w:rPr>
              <w:t xml:space="preserve">Timetabled intervention opportunities, both within whole class teaching and learning and on a small group/individual basis. Facilitated by Outside Agency/Therapist* </w:t>
            </w:r>
          </w:p>
          <w:p w14:paraId="1908A7CA" w14:textId="77777777" w:rsidR="001E49E3" w:rsidRDefault="001E49E3" w:rsidP="001E49E3">
            <w:pPr>
              <w:pStyle w:val="ListParagraph"/>
              <w:numPr>
                <w:ilvl w:val="0"/>
                <w:numId w:val="15"/>
              </w:numPr>
              <w:rPr>
                <w:rFonts w:ascii="Verdana" w:hAnsi="Verdana"/>
                <w:sz w:val="20"/>
                <w:szCs w:val="20"/>
              </w:rPr>
            </w:pPr>
            <w:r w:rsidRPr="37EEB8D1">
              <w:rPr>
                <w:rFonts w:ascii="Verdana" w:hAnsi="Verdana"/>
                <w:sz w:val="20"/>
                <w:szCs w:val="20"/>
              </w:rPr>
              <w:t xml:space="preserve">Named therapist for discussion with class team. </w:t>
            </w:r>
          </w:p>
          <w:p w14:paraId="7C19A67A" w14:textId="77777777" w:rsidR="001E49E3" w:rsidRDefault="001E49E3" w:rsidP="001E49E3">
            <w:pPr>
              <w:pStyle w:val="ListParagraph"/>
              <w:numPr>
                <w:ilvl w:val="0"/>
                <w:numId w:val="15"/>
              </w:numPr>
              <w:rPr>
                <w:rFonts w:ascii="Verdana" w:hAnsi="Verdana"/>
                <w:sz w:val="20"/>
                <w:szCs w:val="20"/>
              </w:rPr>
            </w:pPr>
            <w:r w:rsidRPr="37EEB8D1">
              <w:rPr>
                <w:rFonts w:ascii="Verdana" w:hAnsi="Verdana"/>
                <w:sz w:val="20"/>
                <w:szCs w:val="20"/>
              </w:rPr>
              <w:t xml:space="preserve">Reports and recommendations circulated to class team via SIT and SLT Link. </w:t>
            </w:r>
          </w:p>
          <w:p w14:paraId="7F149C10" w14:textId="77777777" w:rsidR="001E49E3" w:rsidRPr="00A218C9" w:rsidRDefault="001E49E3" w:rsidP="001E49E3">
            <w:pPr>
              <w:pStyle w:val="ListParagraph"/>
              <w:numPr>
                <w:ilvl w:val="0"/>
                <w:numId w:val="15"/>
              </w:numPr>
              <w:rPr>
                <w:rFonts w:ascii="Verdana" w:hAnsi="Verdana"/>
                <w:sz w:val="20"/>
                <w:szCs w:val="20"/>
              </w:rPr>
            </w:pPr>
            <w:r w:rsidRPr="37EEB8D1">
              <w:rPr>
                <w:rFonts w:ascii="Verdana" w:hAnsi="Verdana"/>
                <w:sz w:val="20"/>
                <w:szCs w:val="20"/>
              </w:rPr>
              <w:t>Reports and recommendations to support outcome setting, including indicators of progress and listed provision in relevant area of need on EHCP annual review.</w:t>
            </w:r>
          </w:p>
          <w:p w14:paraId="1C7725F1" w14:textId="08FCE001" w:rsidR="001E49E3" w:rsidRPr="003724F6" w:rsidRDefault="001E49E3" w:rsidP="003724F6">
            <w:pPr>
              <w:pStyle w:val="ListParagraph"/>
              <w:numPr>
                <w:ilvl w:val="0"/>
                <w:numId w:val="15"/>
              </w:numPr>
              <w:rPr>
                <w:rFonts w:ascii="Verdana" w:hAnsi="Verdana"/>
                <w:sz w:val="20"/>
              </w:rPr>
            </w:pPr>
            <w:r w:rsidRPr="37EEB8D1">
              <w:rPr>
                <w:rFonts w:ascii="Verdana" w:hAnsi="Verdana"/>
                <w:sz w:val="20"/>
                <w:szCs w:val="20"/>
              </w:rPr>
              <w:t>Strategic support to embed therapeutic strategies within daily planning and classroom management.</w:t>
            </w:r>
          </w:p>
          <w:p w14:paraId="5CA73807" w14:textId="40D52303" w:rsidR="001E49E3" w:rsidRPr="003724F6" w:rsidRDefault="001E49E3" w:rsidP="001E49E3">
            <w:pPr>
              <w:rPr>
                <w:rFonts w:ascii="Verdana" w:hAnsi="Verdana"/>
                <w:sz w:val="20"/>
                <w:szCs w:val="20"/>
              </w:rPr>
            </w:pPr>
            <w:r w:rsidRPr="00722DB6">
              <w:rPr>
                <w:rFonts w:ascii="Verdana" w:hAnsi="Verdana"/>
                <w:sz w:val="20"/>
                <w:szCs w:val="20"/>
              </w:rPr>
              <w:t>*</w:t>
            </w:r>
            <w:r w:rsidRPr="00722DB6">
              <w:rPr>
                <w:rFonts w:ascii="Verdana" w:hAnsi="Verdana"/>
                <w:i/>
                <w:iCs/>
                <w:sz w:val="18"/>
                <w:szCs w:val="18"/>
              </w:rPr>
              <w:t>This may also include SIT as additional capacity and dissemination of specialist skills and knowledge</w:t>
            </w:r>
          </w:p>
        </w:tc>
      </w:tr>
      <w:tr w:rsidR="001E49E3" w14:paraId="3FD17D23" w14:textId="77777777" w:rsidTr="00941E3A">
        <w:tc>
          <w:tcPr>
            <w:tcW w:w="2122" w:type="dxa"/>
            <w:shd w:val="clear" w:color="auto" w:fill="60CAF3" w:themeFill="accent4" w:themeFillTint="99"/>
          </w:tcPr>
          <w:p w14:paraId="7C5936FA" w14:textId="77777777" w:rsidR="001E49E3" w:rsidRPr="00467093" w:rsidRDefault="001E49E3" w:rsidP="001E49E3">
            <w:pPr>
              <w:rPr>
                <w:b/>
                <w:bCs/>
                <w:sz w:val="28"/>
                <w:szCs w:val="28"/>
              </w:rPr>
            </w:pPr>
            <w:r>
              <w:rPr>
                <w:b/>
                <w:bCs/>
                <w:sz w:val="28"/>
                <w:szCs w:val="28"/>
              </w:rPr>
              <w:t>Identification and Review of Needs</w:t>
            </w:r>
          </w:p>
        </w:tc>
        <w:tc>
          <w:tcPr>
            <w:tcW w:w="11198" w:type="dxa"/>
          </w:tcPr>
          <w:p w14:paraId="6E8635B5" w14:textId="3181BE9D" w:rsidR="001E49E3" w:rsidRDefault="001E49E3" w:rsidP="001E49E3">
            <w:pPr>
              <w:pStyle w:val="ListParagraph"/>
              <w:numPr>
                <w:ilvl w:val="0"/>
                <w:numId w:val="11"/>
              </w:numPr>
              <w:rPr>
                <w:rFonts w:ascii="Verdana" w:hAnsi="Verdana"/>
                <w:sz w:val="20"/>
                <w:szCs w:val="20"/>
              </w:rPr>
            </w:pPr>
            <w:r w:rsidRPr="37EEB8D1">
              <w:rPr>
                <w:rFonts w:ascii="Verdana" w:hAnsi="Verdana"/>
                <w:sz w:val="20"/>
                <w:szCs w:val="20"/>
              </w:rPr>
              <w:t>Appropriate referral to External Therapeutic/Mental Health Teams based on collated previous input/recommendations if appropriate</w:t>
            </w:r>
            <w:r w:rsidR="00B149F9">
              <w:rPr>
                <w:rFonts w:ascii="Verdana" w:hAnsi="Verdana"/>
                <w:sz w:val="20"/>
                <w:szCs w:val="20"/>
              </w:rPr>
              <w:t>.</w:t>
            </w:r>
          </w:p>
          <w:p w14:paraId="2DC7410A" w14:textId="77777777" w:rsidR="001E49E3" w:rsidRDefault="001E49E3" w:rsidP="001E49E3">
            <w:pPr>
              <w:pStyle w:val="ListParagraph"/>
              <w:numPr>
                <w:ilvl w:val="0"/>
                <w:numId w:val="11"/>
              </w:numPr>
              <w:rPr>
                <w:rFonts w:ascii="Verdana" w:hAnsi="Verdana"/>
                <w:sz w:val="20"/>
              </w:rPr>
            </w:pPr>
            <w:r w:rsidRPr="37EEB8D1">
              <w:rPr>
                <w:rFonts w:ascii="Verdana" w:hAnsi="Verdana"/>
                <w:sz w:val="20"/>
                <w:szCs w:val="20"/>
              </w:rPr>
              <w:t>External referral made to appropriate multi-agency services by SIT or school SLT collaboratively with class teams.</w:t>
            </w:r>
          </w:p>
          <w:p w14:paraId="5016DFD8" w14:textId="77777777" w:rsidR="001E49E3" w:rsidRPr="008064FA" w:rsidRDefault="001E49E3" w:rsidP="001E49E3">
            <w:pPr>
              <w:pStyle w:val="ListParagraph"/>
              <w:numPr>
                <w:ilvl w:val="0"/>
                <w:numId w:val="11"/>
              </w:numPr>
              <w:rPr>
                <w:rFonts w:ascii="Verdana" w:eastAsia="Verdana" w:hAnsi="Verdana" w:cs="Verdana"/>
                <w:sz w:val="20"/>
                <w:szCs w:val="20"/>
              </w:rPr>
            </w:pPr>
            <w:r w:rsidRPr="37EEB8D1">
              <w:rPr>
                <w:rFonts w:ascii="Verdana" w:eastAsia="Verdana" w:hAnsi="Verdana" w:cs="Verdana"/>
                <w:sz w:val="20"/>
                <w:szCs w:val="20"/>
              </w:rPr>
              <w:t xml:space="preserve">Consent gained and referral discussed with parents/carers alongside class </w:t>
            </w:r>
            <w:r w:rsidRPr="37EEB8D1">
              <w:t>team.</w:t>
            </w:r>
          </w:p>
          <w:p w14:paraId="189638B0" w14:textId="00ABF5CB" w:rsidR="001E49E3" w:rsidRPr="00D9390B" w:rsidRDefault="001E49E3" w:rsidP="001E49E3">
            <w:pPr>
              <w:pStyle w:val="ListParagraph"/>
              <w:numPr>
                <w:ilvl w:val="0"/>
                <w:numId w:val="11"/>
              </w:numPr>
              <w:rPr>
                <w:rFonts w:ascii="Verdana" w:hAnsi="Verdana"/>
                <w:sz w:val="20"/>
                <w:szCs w:val="20"/>
              </w:rPr>
            </w:pPr>
            <w:r w:rsidRPr="37EEB8D1">
              <w:rPr>
                <w:rFonts w:ascii="Verdana" w:hAnsi="Verdana"/>
                <w:sz w:val="20"/>
                <w:szCs w:val="20"/>
              </w:rPr>
              <w:lastRenderedPageBreak/>
              <w:t>Individual needs assessment completed by external therapist/service</w:t>
            </w:r>
            <w:r w:rsidR="009F43AE">
              <w:rPr>
                <w:rFonts w:ascii="Verdana" w:hAnsi="Verdana"/>
                <w:sz w:val="20"/>
                <w:szCs w:val="20"/>
              </w:rPr>
              <w:t>.</w:t>
            </w:r>
          </w:p>
          <w:p w14:paraId="56097BE5" w14:textId="6EBDC142" w:rsidR="001E49E3" w:rsidRPr="00D9390B" w:rsidRDefault="001E49E3" w:rsidP="001E49E3">
            <w:pPr>
              <w:pStyle w:val="ListParagraph"/>
              <w:numPr>
                <w:ilvl w:val="0"/>
                <w:numId w:val="11"/>
              </w:numPr>
              <w:rPr>
                <w:rFonts w:ascii="Verdana" w:hAnsi="Verdana"/>
                <w:sz w:val="20"/>
                <w:szCs w:val="20"/>
              </w:rPr>
            </w:pPr>
            <w:r w:rsidRPr="37EEB8D1">
              <w:rPr>
                <w:rFonts w:ascii="Verdana" w:hAnsi="Verdana"/>
                <w:sz w:val="20"/>
                <w:szCs w:val="20"/>
              </w:rPr>
              <w:t>Intervention plan/recommendations/report completed by external therapist</w:t>
            </w:r>
            <w:r w:rsidR="009F43AE">
              <w:rPr>
                <w:rFonts w:ascii="Verdana" w:hAnsi="Verdana"/>
                <w:sz w:val="20"/>
                <w:szCs w:val="20"/>
              </w:rPr>
              <w:t>.</w:t>
            </w:r>
          </w:p>
          <w:p w14:paraId="44E2F6BA" w14:textId="77777777" w:rsidR="001E49E3" w:rsidRPr="00D9390B" w:rsidRDefault="001E49E3" w:rsidP="001E49E3">
            <w:pPr>
              <w:pStyle w:val="ListParagraph"/>
              <w:numPr>
                <w:ilvl w:val="0"/>
                <w:numId w:val="11"/>
              </w:numPr>
              <w:rPr>
                <w:rFonts w:ascii="Verdana" w:hAnsi="Verdana"/>
                <w:sz w:val="20"/>
              </w:rPr>
            </w:pPr>
            <w:r w:rsidRPr="37EEB8D1">
              <w:rPr>
                <w:rFonts w:ascii="Verdana" w:hAnsi="Verdana"/>
                <w:sz w:val="20"/>
                <w:szCs w:val="20"/>
              </w:rPr>
              <w:t>Ongoing assessment/consultations throughout intervention period</w:t>
            </w:r>
          </w:p>
          <w:p w14:paraId="5220250C" w14:textId="77777777" w:rsidR="001E49E3" w:rsidRPr="00D9390B" w:rsidRDefault="001E49E3" w:rsidP="001E49E3">
            <w:pPr>
              <w:pStyle w:val="ListParagraph"/>
              <w:numPr>
                <w:ilvl w:val="0"/>
                <w:numId w:val="11"/>
              </w:numPr>
              <w:rPr>
                <w:rFonts w:ascii="Verdana" w:hAnsi="Verdana"/>
                <w:sz w:val="20"/>
              </w:rPr>
            </w:pPr>
            <w:r w:rsidRPr="37EEB8D1">
              <w:rPr>
                <w:rFonts w:ascii="Verdana" w:hAnsi="Verdana"/>
                <w:sz w:val="20"/>
                <w:szCs w:val="20"/>
              </w:rPr>
              <w:t>Progress and recommended actions report completed (which may include continuation of support, or transfer to open access)</w:t>
            </w:r>
          </w:p>
          <w:p w14:paraId="363A1148" w14:textId="51F63E38" w:rsidR="001E49E3" w:rsidRDefault="001E49E3" w:rsidP="001E49E3">
            <w:pPr>
              <w:pStyle w:val="ListParagraph"/>
              <w:numPr>
                <w:ilvl w:val="0"/>
                <w:numId w:val="11"/>
              </w:numPr>
              <w:rPr>
                <w:rFonts w:ascii="Verdana" w:hAnsi="Verdana"/>
                <w:sz w:val="20"/>
              </w:rPr>
            </w:pPr>
            <w:r w:rsidRPr="37EEB8D1">
              <w:rPr>
                <w:rFonts w:ascii="Verdana" w:hAnsi="Verdana"/>
                <w:sz w:val="20"/>
                <w:szCs w:val="20"/>
              </w:rPr>
              <w:t>Intervention and review of needs to be included in subsequent EHCP review meeting</w:t>
            </w:r>
            <w:r w:rsidR="009F43AE">
              <w:rPr>
                <w:rFonts w:ascii="Verdana" w:hAnsi="Verdana"/>
                <w:sz w:val="20"/>
                <w:szCs w:val="20"/>
              </w:rPr>
              <w:t>.</w:t>
            </w:r>
          </w:p>
          <w:p w14:paraId="6CB5BB6A" w14:textId="77777777" w:rsidR="001E49E3" w:rsidRDefault="001E49E3" w:rsidP="001E49E3">
            <w:pPr>
              <w:pStyle w:val="ListParagraph"/>
              <w:numPr>
                <w:ilvl w:val="0"/>
                <w:numId w:val="11"/>
              </w:numPr>
              <w:rPr>
                <w:rFonts w:ascii="Verdana" w:hAnsi="Verdana"/>
                <w:sz w:val="20"/>
                <w:szCs w:val="20"/>
              </w:rPr>
            </w:pPr>
            <w:r w:rsidRPr="37EEB8D1">
              <w:rPr>
                <w:rFonts w:ascii="Verdana" w:hAnsi="Verdana"/>
                <w:sz w:val="20"/>
                <w:szCs w:val="20"/>
              </w:rPr>
              <w:t xml:space="preserve">If referral is not accepted then the pupil will be re triaged for SIT intervention to gather evidence of need and/or if felt necessary, following an (SLT) safeguarding meeting, a MARU referral may be made. </w:t>
            </w:r>
          </w:p>
          <w:p w14:paraId="12E3BD8F" w14:textId="77777777" w:rsidR="001E49E3" w:rsidRDefault="001E49E3" w:rsidP="001E49E3">
            <w:pPr>
              <w:pStyle w:val="ListParagraph"/>
              <w:numPr>
                <w:ilvl w:val="0"/>
                <w:numId w:val="11"/>
              </w:numPr>
              <w:rPr>
                <w:rFonts w:ascii="Verdana" w:hAnsi="Verdana"/>
                <w:sz w:val="20"/>
              </w:rPr>
            </w:pPr>
            <w:r w:rsidRPr="37EEB8D1">
              <w:rPr>
                <w:rFonts w:ascii="Verdana" w:hAnsi="Verdana"/>
                <w:sz w:val="20"/>
                <w:szCs w:val="20"/>
              </w:rPr>
              <w:t>Evidence gathered for exceptional needs educational review meeting with the LA where requested by SENDCo or where a need is apparent</w:t>
            </w:r>
          </w:p>
          <w:p w14:paraId="45EBC7BA" w14:textId="77777777" w:rsidR="001E49E3" w:rsidRDefault="001E49E3" w:rsidP="001E49E3">
            <w:pPr>
              <w:pStyle w:val="ListParagraph"/>
              <w:numPr>
                <w:ilvl w:val="0"/>
                <w:numId w:val="11"/>
              </w:numPr>
              <w:rPr>
                <w:rFonts w:ascii="Verdana" w:hAnsi="Verdana"/>
                <w:sz w:val="20"/>
                <w:szCs w:val="20"/>
              </w:rPr>
            </w:pPr>
            <w:r w:rsidRPr="37EEB8D1">
              <w:rPr>
                <w:rFonts w:ascii="Verdana" w:hAnsi="Verdana"/>
                <w:sz w:val="20"/>
                <w:szCs w:val="20"/>
              </w:rPr>
              <w:t>Some pupils will need to remain on pathway 3 due to the ongoing need from external agencies which education cannot provide in house (pathway 3 pupil- static) PS3</w:t>
            </w:r>
          </w:p>
          <w:p w14:paraId="015A0DEE" w14:textId="77777777" w:rsidR="001E49E3" w:rsidRDefault="001E49E3" w:rsidP="001E49E3">
            <w:pPr>
              <w:pStyle w:val="ListParagraph"/>
              <w:numPr>
                <w:ilvl w:val="0"/>
                <w:numId w:val="11"/>
              </w:numPr>
            </w:pPr>
            <w:r w:rsidRPr="37EEB8D1">
              <w:rPr>
                <w:rFonts w:ascii="Verdana" w:eastAsia="Verdana" w:hAnsi="Verdana" w:cs="Verdana"/>
                <w:sz w:val="20"/>
                <w:szCs w:val="20"/>
              </w:rPr>
              <w:t>Therapy teams will work closely with schools and SIT, ensuring open caseloads and related actions are shared</w:t>
            </w:r>
            <w:r w:rsidRPr="37EEB8D1">
              <w:t>.</w:t>
            </w:r>
          </w:p>
          <w:p w14:paraId="059F000C" w14:textId="57427979" w:rsidR="001E49E3" w:rsidRPr="00B149F9" w:rsidRDefault="001E49E3" w:rsidP="00B149F9">
            <w:pPr>
              <w:pStyle w:val="ListParagraph"/>
              <w:numPr>
                <w:ilvl w:val="0"/>
                <w:numId w:val="11"/>
              </w:numPr>
              <w:spacing w:line="257" w:lineRule="auto"/>
            </w:pPr>
            <w:r w:rsidRPr="37EEB8D1">
              <w:rPr>
                <w:rFonts w:ascii="Verdana" w:eastAsia="Verdana" w:hAnsi="Verdana" w:cs="Verdana"/>
                <w:sz w:val="20"/>
                <w:szCs w:val="20"/>
              </w:rPr>
              <w:t>SIT will facilitate termly meetings for focus caseloads to ensure sharing of information between Council, NHS, In house and school teams.</w:t>
            </w:r>
          </w:p>
        </w:tc>
      </w:tr>
      <w:tr w:rsidR="001E49E3" w14:paraId="2FCAA37B" w14:textId="77777777" w:rsidTr="00941E3A">
        <w:tc>
          <w:tcPr>
            <w:tcW w:w="2122" w:type="dxa"/>
            <w:shd w:val="clear" w:color="auto" w:fill="339966"/>
          </w:tcPr>
          <w:p w14:paraId="62BA8B11" w14:textId="77777777" w:rsidR="001E49E3" w:rsidRPr="00467093" w:rsidRDefault="001E49E3" w:rsidP="001E49E3">
            <w:pPr>
              <w:rPr>
                <w:b/>
                <w:bCs/>
                <w:sz w:val="28"/>
                <w:szCs w:val="28"/>
              </w:rPr>
            </w:pPr>
            <w:r>
              <w:rPr>
                <w:b/>
                <w:bCs/>
                <w:sz w:val="28"/>
                <w:szCs w:val="28"/>
              </w:rPr>
              <w:lastRenderedPageBreak/>
              <w:t>Families and Young People</w:t>
            </w:r>
          </w:p>
        </w:tc>
        <w:tc>
          <w:tcPr>
            <w:tcW w:w="11198" w:type="dxa"/>
          </w:tcPr>
          <w:p w14:paraId="61C82EF1" w14:textId="77777777" w:rsidR="001E49E3" w:rsidRPr="00D9390B" w:rsidRDefault="001E49E3" w:rsidP="001E49E3">
            <w:pPr>
              <w:pStyle w:val="ListParagraph"/>
              <w:numPr>
                <w:ilvl w:val="0"/>
                <w:numId w:val="11"/>
              </w:numPr>
              <w:rPr>
                <w:rFonts w:ascii="Verdana" w:hAnsi="Verdana"/>
                <w:sz w:val="20"/>
                <w:szCs w:val="20"/>
              </w:rPr>
            </w:pPr>
            <w:r w:rsidRPr="37EEB8D1">
              <w:rPr>
                <w:rFonts w:ascii="Verdana" w:hAnsi="Verdana"/>
                <w:sz w:val="20"/>
                <w:szCs w:val="20"/>
              </w:rPr>
              <w:t xml:space="preserve">External practitioner and/or in house therapist consultation with family during the referral process </w:t>
            </w:r>
          </w:p>
          <w:p w14:paraId="12F4F20C" w14:textId="77777777" w:rsidR="00B149F9" w:rsidRPr="00B149F9" w:rsidRDefault="001E49E3" w:rsidP="001E49E3">
            <w:pPr>
              <w:pStyle w:val="ListParagraph"/>
              <w:numPr>
                <w:ilvl w:val="0"/>
                <w:numId w:val="11"/>
              </w:numPr>
              <w:rPr>
                <w:rFonts w:ascii="Verdana" w:hAnsi="Verdana"/>
                <w:sz w:val="20"/>
              </w:rPr>
            </w:pPr>
            <w:r w:rsidRPr="37EEB8D1">
              <w:rPr>
                <w:rFonts w:ascii="Verdana" w:hAnsi="Verdana"/>
                <w:sz w:val="20"/>
                <w:szCs w:val="20"/>
              </w:rPr>
              <w:t xml:space="preserve">External practitioner and/or in house therapist to consult with families during the assessment phase if appropriate. </w:t>
            </w:r>
          </w:p>
          <w:p w14:paraId="297605D6" w14:textId="535585A5" w:rsidR="001E49E3" w:rsidRPr="00B149F9" w:rsidRDefault="001E49E3" w:rsidP="001E49E3">
            <w:pPr>
              <w:pStyle w:val="ListParagraph"/>
              <w:numPr>
                <w:ilvl w:val="0"/>
                <w:numId w:val="11"/>
              </w:numPr>
              <w:rPr>
                <w:rFonts w:ascii="Verdana" w:hAnsi="Verdana"/>
                <w:sz w:val="20"/>
              </w:rPr>
            </w:pPr>
            <w:r w:rsidRPr="00B149F9">
              <w:rPr>
                <w:rFonts w:ascii="Verdana" w:hAnsi="Verdana"/>
                <w:sz w:val="20"/>
                <w:szCs w:val="20"/>
              </w:rPr>
              <w:t xml:space="preserve">Strategies implemented at school during intervention phase to be shared with families and relevant resources shared with home- with the understanding that input has been provided with an educational engagement focus. </w:t>
            </w:r>
          </w:p>
        </w:tc>
      </w:tr>
      <w:tr w:rsidR="001E49E3" w14:paraId="5F5E62BA" w14:textId="77777777" w:rsidTr="00941E3A">
        <w:tc>
          <w:tcPr>
            <w:tcW w:w="2122" w:type="dxa"/>
            <w:shd w:val="clear" w:color="auto" w:fill="8DD873" w:themeFill="accent6" w:themeFillTint="99"/>
          </w:tcPr>
          <w:p w14:paraId="0BEE7D21" w14:textId="77777777" w:rsidR="001E49E3" w:rsidRPr="00467093" w:rsidRDefault="001E49E3" w:rsidP="001E49E3">
            <w:pPr>
              <w:rPr>
                <w:b/>
                <w:bCs/>
                <w:sz w:val="28"/>
                <w:szCs w:val="28"/>
              </w:rPr>
            </w:pPr>
            <w:r>
              <w:rPr>
                <w:b/>
                <w:bCs/>
                <w:sz w:val="28"/>
                <w:szCs w:val="28"/>
              </w:rPr>
              <w:t>Communities and Inclusion</w:t>
            </w:r>
          </w:p>
        </w:tc>
        <w:tc>
          <w:tcPr>
            <w:tcW w:w="11198" w:type="dxa"/>
          </w:tcPr>
          <w:p w14:paraId="7CB74913" w14:textId="33760C2B" w:rsidR="001E49E3" w:rsidRPr="00E84349" w:rsidRDefault="001E49E3" w:rsidP="001E49E3">
            <w:pPr>
              <w:pStyle w:val="ListParagraph"/>
              <w:numPr>
                <w:ilvl w:val="0"/>
                <w:numId w:val="11"/>
              </w:numPr>
              <w:rPr>
                <w:rFonts w:ascii="Verdana" w:hAnsi="Verdana"/>
                <w:sz w:val="20"/>
              </w:rPr>
            </w:pPr>
            <w:r w:rsidRPr="37EEB8D1">
              <w:rPr>
                <w:rFonts w:ascii="Verdana" w:hAnsi="Verdana"/>
                <w:sz w:val="20"/>
                <w:szCs w:val="20"/>
              </w:rPr>
              <w:t>Ongoing consultations with external agencies, sharing intervention strategies and progress</w:t>
            </w:r>
            <w:r w:rsidR="009F43AE">
              <w:rPr>
                <w:rFonts w:ascii="Verdana" w:hAnsi="Verdana"/>
                <w:sz w:val="20"/>
                <w:szCs w:val="20"/>
              </w:rPr>
              <w:t>.</w:t>
            </w:r>
          </w:p>
          <w:p w14:paraId="1DA34845" w14:textId="77777777" w:rsidR="00B149F9" w:rsidRPr="00B149F9" w:rsidRDefault="001E49E3" w:rsidP="001E49E3">
            <w:pPr>
              <w:pStyle w:val="ListParagraph"/>
              <w:numPr>
                <w:ilvl w:val="0"/>
                <w:numId w:val="11"/>
              </w:numPr>
              <w:rPr>
                <w:rFonts w:ascii="Verdana" w:hAnsi="Verdana"/>
                <w:sz w:val="20"/>
              </w:rPr>
            </w:pPr>
            <w:r w:rsidRPr="37EEB8D1">
              <w:rPr>
                <w:rFonts w:ascii="Verdana" w:hAnsi="Verdana"/>
                <w:sz w:val="20"/>
                <w:szCs w:val="20"/>
              </w:rPr>
              <w:t>Network map developed and updated to show services available to support with specific SEN needs.</w:t>
            </w:r>
          </w:p>
          <w:p w14:paraId="42695E95" w14:textId="3D5C6BE0" w:rsidR="001E49E3" w:rsidRPr="00B149F9" w:rsidRDefault="001E49E3" w:rsidP="001E49E3">
            <w:pPr>
              <w:pStyle w:val="ListParagraph"/>
              <w:numPr>
                <w:ilvl w:val="0"/>
                <w:numId w:val="11"/>
              </w:numPr>
              <w:rPr>
                <w:rFonts w:ascii="Verdana" w:hAnsi="Verdana"/>
                <w:sz w:val="20"/>
              </w:rPr>
            </w:pPr>
            <w:r w:rsidRPr="00B149F9">
              <w:rPr>
                <w:rFonts w:ascii="Verdana" w:hAnsi="Verdana"/>
                <w:sz w:val="20"/>
                <w:szCs w:val="20"/>
              </w:rPr>
              <w:t>SIT facilitates focus groups and development days to allow space for external services to meet face to face, discuss shared caseloads and identify priorities for development</w:t>
            </w:r>
          </w:p>
        </w:tc>
      </w:tr>
    </w:tbl>
    <w:p w14:paraId="129F9A70" w14:textId="663656B4" w:rsidR="00941E3A" w:rsidRDefault="00941E3A" w:rsidP="00941E3A">
      <w:pPr>
        <w:tabs>
          <w:tab w:val="left" w:pos="2760"/>
        </w:tabs>
        <w:rPr>
          <w:sz w:val="40"/>
          <w:szCs w:val="40"/>
        </w:rPr>
      </w:pPr>
    </w:p>
    <w:p w14:paraId="36CB6F20" w14:textId="77777777" w:rsidR="00882A4F" w:rsidRPr="00882A4F" w:rsidRDefault="00882A4F" w:rsidP="00882A4F">
      <w:pPr>
        <w:rPr>
          <w:sz w:val="40"/>
          <w:szCs w:val="40"/>
        </w:rPr>
      </w:pPr>
    </w:p>
    <w:p w14:paraId="1340469C" w14:textId="77777777" w:rsidR="00882A4F" w:rsidRPr="00882A4F" w:rsidRDefault="00882A4F" w:rsidP="00882A4F">
      <w:pPr>
        <w:rPr>
          <w:sz w:val="40"/>
          <w:szCs w:val="40"/>
        </w:rPr>
      </w:pPr>
    </w:p>
    <w:p w14:paraId="1D19DFAD" w14:textId="77777777" w:rsidR="00882A4F" w:rsidRPr="00882A4F" w:rsidRDefault="00882A4F" w:rsidP="00882A4F">
      <w:pPr>
        <w:rPr>
          <w:sz w:val="40"/>
          <w:szCs w:val="40"/>
        </w:rPr>
      </w:pPr>
    </w:p>
    <w:p w14:paraId="0C8322E6" w14:textId="77777777" w:rsidR="00882A4F" w:rsidRPr="00882A4F" w:rsidRDefault="00882A4F" w:rsidP="00882A4F">
      <w:pPr>
        <w:rPr>
          <w:sz w:val="40"/>
          <w:szCs w:val="40"/>
        </w:rPr>
      </w:pPr>
    </w:p>
    <w:p w14:paraId="7DBEE8C5" w14:textId="77777777" w:rsidR="00882A4F" w:rsidRPr="00882A4F" w:rsidRDefault="00882A4F" w:rsidP="00882A4F">
      <w:pPr>
        <w:rPr>
          <w:sz w:val="40"/>
          <w:szCs w:val="40"/>
        </w:rPr>
      </w:pPr>
    </w:p>
    <w:p w14:paraId="0F8F18D5" w14:textId="77777777" w:rsidR="00882A4F" w:rsidRPr="00882A4F" w:rsidRDefault="00882A4F" w:rsidP="00882A4F">
      <w:pPr>
        <w:rPr>
          <w:sz w:val="40"/>
          <w:szCs w:val="40"/>
        </w:rPr>
      </w:pPr>
    </w:p>
    <w:p w14:paraId="610ADD26" w14:textId="77777777" w:rsidR="00882A4F" w:rsidRPr="00882A4F" w:rsidRDefault="00882A4F" w:rsidP="00882A4F">
      <w:pPr>
        <w:rPr>
          <w:sz w:val="40"/>
          <w:szCs w:val="40"/>
        </w:rPr>
      </w:pPr>
    </w:p>
    <w:p w14:paraId="4B514E52" w14:textId="77777777" w:rsidR="00882A4F" w:rsidRDefault="00882A4F" w:rsidP="00882A4F">
      <w:pPr>
        <w:rPr>
          <w:sz w:val="40"/>
          <w:szCs w:val="40"/>
        </w:rPr>
      </w:pPr>
    </w:p>
    <w:p w14:paraId="09666CDB" w14:textId="396AB618" w:rsidR="00882A4F" w:rsidRDefault="00882A4F" w:rsidP="00882A4F">
      <w:pPr>
        <w:tabs>
          <w:tab w:val="left" w:pos="9520"/>
        </w:tabs>
        <w:rPr>
          <w:sz w:val="40"/>
          <w:szCs w:val="40"/>
        </w:rPr>
      </w:pPr>
      <w:r>
        <w:rPr>
          <w:sz w:val="40"/>
          <w:szCs w:val="40"/>
        </w:rPr>
        <w:tab/>
      </w:r>
    </w:p>
    <w:p w14:paraId="09B85DE8" w14:textId="77777777" w:rsidR="00882A4F" w:rsidRDefault="00882A4F" w:rsidP="00882A4F">
      <w:pPr>
        <w:tabs>
          <w:tab w:val="left" w:pos="9520"/>
        </w:tabs>
        <w:rPr>
          <w:sz w:val="40"/>
          <w:szCs w:val="40"/>
        </w:rPr>
      </w:pPr>
    </w:p>
    <w:p w14:paraId="2A0BB22C" w14:textId="77777777" w:rsidR="00882A4F" w:rsidRDefault="00882A4F" w:rsidP="00882A4F">
      <w:pPr>
        <w:tabs>
          <w:tab w:val="left" w:pos="9520"/>
        </w:tabs>
        <w:rPr>
          <w:sz w:val="40"/>
          <w:szCs w:val="40"/>
        </w:rPr>
      </w:pPr>
    </w:p>
    <w:p w14:paraId="47EEA713" w14:textId="77777777" w:rsidR="00882A4F" w:rsidRDefault="00882A4F" w:rsidP="00882A4F">
      <w:pPr>
        <w:tabs>
          <w:tab w:val="left" w:pos="9520"/>
        </w:tabs>
        <w:rPr>
          <w:sz w:val="40"/>
          <w:szCs w:val="40"/>
        </w:rPr>
      </w:pPr>
    </w:p>
    <w:p w14:paraId="0A6C32C9" w14:textId="77777777" w:rsidR="00882A4F" w:rsidRDefault="00882A4F" w:rsidP="00882A4F">
      <w:pPr>
        <w:tabs>
          <w:tab w:val="left" w:pos="9520"/>
        </w:tabs>
        <w:rPr>
          <w:sz w:val="40"/>
          <w:szCs w:val="40"/>
        </w:rPr>
      </w:pPr>
    </w:p>
    <w:p w14:paraId="097406EE" w14:textId="7A7A52BA" w:rsidR="00882A4F" w:rsidRPr="00882A4F" w:rsidRDefault="00882A4F" w:rsidP="00882A4F">
      <w:pPr>
        <w:tabs>
          <w:tab w:val="left" w:pos="9520"/>
        </w:tabs>
        <w:rPr>
          <w:sz w:val="40"/>
          <w:szCs w:val="40"/>
        </w:rPr>
      </w:pPr>
    </w:p>
    <w:sectPr w:rsidR="00882A4F" w:rsidRPr="00882A4F" w:rsidSect="00F408C2">
      <w:headerReference w:type="default" r:id="rId65"/>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C6ABFF" w14:textId="77777777" w:rsidR="00B5147B" w:rsidRDefault="00B5147B" w:rsidP="002F0D3C">
      <w:pPr>
        <w:spacing w:after="0" w:line="240" w:lineRule="auto"/>
      </w:pPr>
      <w:r>
        <w:separator/>
      </w:r>
    </w:p>
  </w:endnote>
  <w:endnote w:type="continuationSeparator" w:id="0">
    <w:p w14:paraId="4132E263" w14:textId="77777777" w:rsidR="00B5147B" w:rsidRDefault="00B5147B" w:rsidP="002F0D3C">
      <w:pPr>
        <w:spacing w:after="0" w:line="240" w:lineRule="auto"/>
      </w:pPr>
      <w:r>
        <w:continuationSeparator/>
      </w:r>
    </w:p>
  </w:endnote>
  <w:endnote w:type="continuationNotice" w:id="1">
    <w:p w14:paraId="710A299B" w14:textId="77777777" w:rsidR="00B5147B" w:rsidRDefault="00B5147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D3C5A2" w14:textId="77777777" w:rsidR="00B5147B" w:rsidRDefault="00B5147B" w:rsidP="002F0D3C">
      <w:pPr>
        <w:spacing w:after="0" w:line="240" w:lineRule="auto"/>
      </w:pPr>
      <w:r>
        <w:separator/>
      </w:r>
    </w:p>
  </w:footnote>
  <w:footnote w:type="continuationSeparator" w:id="0">
    <w:p w14:paraId="55542263" w14:textId="77777777" w:rsidR="00B5147B" w:rsidRDefault="00B5147B" w:rsidP="002F0D3C">
      <w:pPr>
        <w:spacing w:after="0" w:line="240" w:lineRule="auto"/>
      </w:pPr>
      <w:r>
        <w:continuationSeparator/>
      </w:r>
    </w:p>
  </w:footnote>
  <w:footnote w:type="continuationNotice" w:id="1">
    <w:p w14:paraId="0971401E" w14:textId="77777777" w:rsidR="00B5147B" w:rsidRDefault="00B5147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D3387C" w14:textId="6DE9FBC5" w:rsidR="002F0D3C" w:rsidRPr="002F0D3C" w:rsidRDefault="00832F95" w:rsidP="002F0D3C">
    <w:pPr>
      <w:pStyle w:val="Header"/>
      <w:jc w:val="center"/>
      <w:rPr>
        <w:b/>
        <w:bCs/>
        <w:sz w:val="28"/>
        <w:szCs w:val="28"/>
      </w:rPr>
    </w:pPr>
    <w:r>
      <w:rPr>
        <w:noProof/>
        <w:color w:val="2B579A"/>
        <w:shd w:val="clear" w:color="auto" w:fill="E6E6E6"/>
        <w:lang w:eastAsia="en-GB"/>
      </w:rPr>
      <w:drawing>
        <wp:anchor distT="0" distB="0" distL="114300" distR="114300" simplePos="0" relativeHeight="251659264" behindDoc="0" locked="0" layoutInCell="1" allowOverlap="1" wp14:anchorId="446CA6FB" wp14:editId="1A498469">
          <wp:simplePos x="0" y="0"/>
          <wp:positionH relativeFrom="column">
            <wp:posOffset>8961120</wp:posOffset>
          </wp:positionH>
          <wp:positionV relativeFrom="paragraph">
            <wp:posOffset>-366395</wp:posOffset>
          </wp:positionV>
          <wp:extent cx="1104900" cy="542925"/>
          <wp:effectExtent l="0" t="0" r="0" b="0"/>
          <wp:wrapNone/>
          <wp:docPr id="1" name="Picture 1" descr="A logo with a flow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a flower&#10;&#10;Description automatically generated with medium confiden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542925"/>
                  </a:xfrm>
                  <a:prstGeom prst="rect">
                    <a:avLst/>
                  </a:prstGeom>
                  <a:noFill/>
                  <a:ln>
                    <a:noFill/>
                  </a:ln>
                </pic:spPr>
              </pic:pic>
            </a:graphicData>
          </a:graphic>
          <wp14:sizeRelH relativeFrom="page">
            <wp14:pctWidth>0</wp14:pctWidth>
          </wp14:sizeRelH>
          <wp14:sizeRelV relativeFrom="page">
            <wp14:pctHeight>0</wp14:pctHeight>
          </wp14:sizeRelV>
        </wp:anchor>
      </w:drawing>
    </w:r>
    <w:r w:rsidR="002F0D3C" w:rsidRPr="002F0D3C">
      <w:rPr>
        <w:b/>
        <w:bCs/>
        <w:sz w:val="28"/>
        <w:szCs w:val="28"/>
      </w:rPr>
      <w:t xml:space="preserve">The Specialist Intervention Service Offer </w:t>
    </w:r>
    <w:r w:rsidR="002F0D3C">
      <w:rPr>
        <w:b/>
        <w:bCs/>
        <w:sz w:val="28"/>
        <w:szCs w:val="28"/>
      </w:rPr>
      <w:t>for</w:t>
    </w:r>
    <w:r w:rsidR="002F0D3C" w:rsidRPr="002F0D3C">
      <w:rPr>
        <w:b/>
        <w:bCs/>
        <w:sz w:val="28"/>
        <w:szCs w:val="28"/>
      </w:rPr>
      <w:t xml:space="preserve"> settings across the Special Partnership Trust</w:t>
    </w:r>
    <w:r w:rsidR="00390C78">
      <w:rPr>
        <w:b/>
        <w:bCs/>
        <w:sz w:val="28"/>
        <w:szCs w:val="28"/>
      </w:rPr>
      <w:t xml:space="preserve"> (SPT)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A1E16"/>
    <w:multiLevelType w:val="hybridMultilevel"/>
    <w:tmpl w:val="78E8C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8217AA"/>
    <w:multiLevelType w:val="hybridMultilevel"/>
    <w:tmpl w:val="18DE4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6C4E44"/>
    <w:multiLevelType w:val="hybridMultilevel"/>
    <w:tmpl w:val="87F4463E"/>
    <w:lvl w:ilvl="0" w:tplc="4C3AE054">
      <w:numFmt w:val="bullet"/>
      <w:lvlText w:val="-"/>
      <w:lvlJc w:val="left"/>
      <w:pPr>
        <w:ind w:left="1440" w:hanging="360"/>
      </w:pPr>
      <w:rPr>
        <w:rFonts w:ascii="Calibri" w:eastAsia="Times New Roman"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94B2F98"/>
    <w:multiLevelType w:val="hybridMultilevel"/>
    <w:tmpl w:val="37C63832"/>
    <w:lvl w:ilvl="0" w:tplc="FFFFFFFF">
      <w:start w:val="1"/>
      <w:numFmt w:val="bullet"/>
      <w:lvlText w:val="-"/>
      <w:lvlJc w:val="left"/>
      <w:pPr>
        <w:ind w:left="1440" w:hanging="360"/>
      </w:pPr>
      <w:rPr>
        <w:rFonts w:ascii="Calibri" w:hAnsi="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AB60E11"/>
    <w:multiLevelType w:val="hybridMultilevel"/>
    <w:tmpl w:val="1A048702"/>
    <w:lvl w:ilvl="0" w:tplc="4C3AE054">
      <w:numFmt w:val="bullet"/>
      <w:lvlText w:val="-"/>
      <w:lvlJc w:val="left"/>
      <w:pPr>
        <w:ind w:left="1512" w:hanging="360"/>
      </w:pPr>
      <w:rPr>
        <w:rFonts w:ascii="Calibri" w:eastAsia="Times New Roman" w:hAnsi="Calibri" w:cs="Calibri"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5" w15:restartNumberingAfterBreak="0">
    <w:nsid w:val="0AE76BBC"/>
    <w:multiLevelType w:val="hybridMultilevel"/>
    <w:tmpl w:val="BA18C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C432A1"/>
    <w:multiLevelType w:val="hybridMultilevel"/>
    <w:tmpl w:val="65527DBC"/>
    <w:lvl w:ilvl="0" w:tplc="D570D95C">
      <w:start w:val="3"/>
      <w:numFmt w:val="bullet"/>
      <w:lvlText w:val="-"/>
      <w:lvlJc w:val="left"/>
      <w:pPr>
        <w:ind w:left="720" w:hanging="360"/>
      </w:pPr>
      <w:rPr>
        <w:rFonts w:ascii="Calibri" w:eastAsiaTheme="minorHAnsi"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34034CF"/>
    <w:multiLevelType w:val="hybridMultilevel"/>
    <w:tmpl w:val="D666ACDE"/>
    <w:lvl w:ilvl="0" w:tplc="2FC60826">
      <w:numFmt w:val="bullet"/>
      <w:lvlText w:val="-"/>
      <w:lvlJc w:val="left"/>
      <w:pPr>
        <w:ind w:left="720" w:hanging="360"/>
      </w:pPr>
      <w:rPr>
        <w:rFonts w:ascii="Verdana" w:eastAsia="Times New Roman" w:hAnsi="Verdana"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177CBA"/>
    <w:multiLevelType w:val="multilevel"/>
    <w:tmpl w:val="2680763A"/>
    <w:lvl w:ilvl="0">
      <w:start w:val="3"/>
      <w:numFmt w:val="bullet"/>
      <w:lvlText w:val="-"/>
      <w:lvlJc w:val="left"/>
      <w:pPr>
        <w:tabs>
          <w:tab w:val="num" w:pos="720"/>
        </w:tabs>
        <w:ind w:left="720" w:hanging="360"/>
      </w:pPr>
      <w:rPr>
        <w:rFonts w:ascii="Calibri" w:eastAsiaTheme="minorHAnsi" w:hAnsi="Calibri" w:cs="Calibri"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57555ED"/>
    <w:multiLevelType w:val="multilevel"/>
    <w:tmpl w:val="40D8EB0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AE20D90"/>
    <w:multiLevelType w:val="hybridMultilevel"/>
    <w:tmpl w:val="196C9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232CE7"/>
    <w:multiLevelType w:val="multilevel"/>
    <w:tmpl w:val="0C04737C"/>
    <w:lvl w:ilvl="0">
      <w:start w:val="3"/>
      <w:numFmt w:val="bullet"/>
      <w:lvlText w:val="-"/>
      <w:lvlJc w:val="left"/>
      <w:pPr>
        <w:tabs>
          <w:tab w:val="num" w:pos="720"/>
        </w:tabs>
        <w:ind w:left="720" w:hanging="360"/>
      </w:pPr>
      <w:rPr>
        <w:rFonts w:ascii="Calibri" w:eastAsiaTheme="minorHAnsi" w:hAnsi="Calibri" w:cs="Calibri"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5E32077"/>
    <w:multiLevelType w:val="hybridMultilevel"/>
    <w:tmpl w:val="7C38EACE"/>
    <w:lvl w:ilvl="0" w:tplc="4C3AE054">
      <w:numFmt w:val="bullet"/>
      <w:lvlText w:val="-"/>
      <w:lvlJc w:val="left"/>
      <w:pPr>
        <w:ind w:left="1440" w:hanging="360"/>
      </w:pPr>
      <w:rPr>
        <w:rFonts w:ascii="Calibri" w:eastAsia="Times New Roman"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27EE1C53"/>
    <w:multiLevelType w:val="hybridMultilevel"/>
    <w:tmpl w:val="40567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FB3536"/>
    <w:multiLevelType w:val="multilevel"/>
    <w:tmpl w:val="CF86D248"/>
    <w:lvl w:ilvl="0">
      <w:start w:val="3"/>
      <w:numFmt w:val="bullet"/>
      <w:lvlText w:val="-"/>
      <w:lvlJc w:val="left"/>
      <w:pPr>
        <w:tabs>
          <w:tab w:val="num" w:pos="720"/>
        </w:tabs>
        <w:ind w:left="720" w:hanging="360"/>
      </w:pPr>
      <w:rPr>
        <w:rFonts w:ascii="Calibri" w:eastAsiaTheme="minorHAnsi" w:hAnsi="Calibri" w:cs="Calibri"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2040DC7"/>
    <w:multiLevelType w:val="hybridMultilevel"/>
    <w:tmpl w:val="9DF445D6"/>
    <w:lvl w:ilvl="0" w:tplc="FFFFFFFF">
      <w:start w:val="1"/>
      <w:numFmt w:val="bullet"/>
      <w:lvlText w:val="-"/>
      <w:lvlJc w:val="left"/>
      <w:pPr>
        <w:ind w:left="1440" w:hanging="360"/>
      </w:pPr>
      <w:rPr>
        <w:rFonts w:ascii="Calibri" w:hAnsi="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32594FA3"/>
    <w:multiLevelType w:val="hybridMultilevel"/>
    <w:tmpl w:val="DAE0738A"/>
    <w:lvl w:ilvl="0" w:tplc="060076F4">
      <w:start w:val="1"/>
      <w:numFmt w:val="bullet"/>
      <w:lvlText w:val="•"/>
      <w:lvlJc w:val="left"/>
      <w:pPr>
        <w:tabs>
          <w:tab w:val="num" w:pos="720"/>
        </w:tabs>
        <w:ind w:left="720" w:hanging="360"/>
      </w:pPr>
      <w:rPr>
        <w:rFonts w:ascii="Times New Roman" w:hAnsi="Times New Roman" w:hint="default"/>
      </w:rPr>
    </w:lvl>
    <w:lvl w:ilvl="1" w:tplc="F738A670" w:tentative="1">
      <w:start w:val="1"/>
      <w:numFmt w:val="bullet"/>
      <w:lvlText w:val="•"/>
      <w:lvlJc w:val="left"/>
      <w:pPr>
        <w:tabs>
          <w:tab w:val="num" w:pos="1440"/>
        </w:tabs>
        <w:ind w:left="1440" w:hanging="360"/>
      </w:pPr>
      <w:rPr>
        <w:rFonts w:ascii="Times New Roman" w:hAnsi="Times New Roman" w:hint="default"/>
      </w:rPr>
    </w:lvl>
    <w:lvl w:ilvl="2" w:tplc="8A045888" w:tentative="1">
      <w:start w:val="1"/>
      <w:numFmt w:val="bullet"/>
      <w:lvlText w:val="•"/>
      <w:lvlJc w:val="left"/>
      <w:pPr>
        <w:tabs>
          <w:tab w:val="num" w:pos="2160"/>
        </w:tabs>
        <w:ind w:left="2160" w:hanging="360"/>
      </w:pPr>
      <w:rPr>
        <w:rFonts w:ascii="Times New Roman" w:hAnsi="Times New Roman" w:hint="default"/>
      </w:rPr>
    </w:lvl>
    <w:lvl w:ilvl="3" w:tplc="C2FAAC12" w:tentative="1">
      <w:start w:val="1"/>
      <w:numFmt w:val="bullet"/>
      <w:lvlText w:val="•"/>
      <w:lvlJc w:val="left"/>
      <w:pPr>
        <w:tabs>
          <w:tab w:val="num" w:pos="2880"/>
        </w:tabs>
        <w:ind w:left="2880" w:hanging="360"/>
      </w:pPr>
      <w:rPr>
        <w:rFonts w:ascii="Times New Roman" w:hAnsi="Times New Roman" w:hint="default"/>
      </w:rPr>
    </w:lvl>
    <w:lvl w:ilvl="4" w:tplc="D88288B2" w:tentative="1">
      <w:start w:val="1"/>
      <w:numFmt w:val="bullet"/>
      <w:lvlText w:val="•"/>
      <w:lvlJc w:val="left"/>
      <w:pPr>
        <w:tabs>
          <w:tab w:val="num" w:pos="3600"/>
        </w:tabs>
        <w:ind w:left="3600" w:hanging="360"/>
      </w:pPr>
      <w:rPr>
        <w:rFonts w:ascii="Times New Roman" w:hAnsi="Times New Roman" w:hint="default"/>
      </w:rPr>
    </w:lvl>
    <w:lvl w:ilvl="5" w:tplc="82D6E1E8" w:tentative="1">
      <w:start w:val="1"/>
      <w:numFmt w:val="bullet"/>
      <w:lvlText w:val="•"/>
      <w:lvlJc w:val="left"/>
      <w:pPr>
        <w:tabs>
          <w:tab w:val="num" w:pos="4320"/>
        </w:tabs>
        <w:ind w:left="4320" w:hanging="360"/>
      </w:pPr>
      <w:rPr>
        <w:rFonts w:ascii="Times New Roman" w:hAnsi="Times New Roman" w:hint="default"/>
      </w:rPr>
    </w:lvl>
    <w:lvl w:ilvl="6" w:tplc="02D4EAFC" w:tentative="1">
      <w:start w:val="1"/>
      <w:numFmt w:val="bullet"/>
      <w:lvlText w:val="•"/>
      <w:lvlJc w:val="left"/>
      <w:pPr>
        <w:tabs>
          <w:tab w:val="num" w:pos="5040"/>
        </w:tabs>
        <w:ind w:left="5040" w:hanging="360"/>
      </w:pPr>
      <w:rPr>
        <w:rFonts w:ascii="Times New Roman" w:hAnsi="Times New Roman" w:hint="default"/>
      </w:rPr>
    </w:lvl>
    <w:lvl w:ilvl="7" w:tplc="58D2F556" w:tentative="1">
      <w:start w:val="1"/>
      <w:numFmt w:val="bullet"/>
      <w:lvlText w:val="•"/>
      <w:lvlJc w:val="left"/>
      <w:pPr>
        <w:tabs>
          <w:tab w:val="num" w:pos="5760"/>
        </w:tabs>
        <w:ind w:left="5760" w:hanging="360"/>
      </w:pPr>
      <w:rPr>
        <w:rFonts w:ascii="Times New Roman" w:hAnsi="Times New Roman" w:hint="default"/>
      </w:rPr>
    </w:lvl>
    <w:lvl w:ilvl="8" w:tplc="903CF920" w:tentative="1">
      <w:start w:val="1"/>
      <w:numFmt w:val="bullet"/>
      <w:lvlText w:val="•"/>
      <w:lvlJc w:val="left"/>
      <w:pPr>
        <w:tabs>
          <w:tab w:val="num" w:pos="6480"/>
        </w:tabs>
        <w:ind w:left="6480" w:hanging="360"/>
      </w:pPr>
      <w:rPr>
        <w:rFonts w:ascii="Times New Roman" w:hAnsi="Times New Roman" w:hint="default"/>
      </w:rPr>
    </w:lvl>
  </w:abstractNum>
  <w:abstractNum w:abstractNumId="17" w15:restartNumberingAfterBreak="0">
    <w:nsid w:val="34141BC1"/>
    <w:multiLevelType w:val="hybridMultilevel"/>
    <w:tmpl w:val="E4C2A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2160D2"/>
    <w:multiLevelType w:val="hybridMultilevel"/>
    <w:tmpl w:val="571E8FAA"/>
    <w:lvl w:ilvl="0" w:tplc="4C3AE054">
      <w:numFmt w:val="bullet"/>
      <w:lvlText w:val="-"/>
      <w:lvlJc w:val="left"/>
      <w:pPr>
        <w:ind w:left="1440" w:hanging="360"/>
      </w:pPr>
      <w:rPr>
        <w:rFonts w:ascii="Calibri" w:eastAsia="Times New Roman"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392A35C3"/>
    <w:multiLevelType w:val="hybridMultilevel"/>
    <w:tmpl w:val="5D46A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172382"/>
    <w:multiLevelType w:val="hybridMultilevel"/>
    <w:tmpl w:val="F4B0C010"/>
    <w:lvl w:ilvl="0" w:tplc="4C3AE054">
      <w:numFmt w:val="bullet"/>
      <w:lvlText w:val="-"/>
      <w:lvlJc w:val="left"/>
      <w:pPr>
        <w:ind w:left="1440" w:hanging="360"/>
      </w:pPr>
      <w:rPr>
        <w:rFonts w:ascii="Calibri" w:eastAsia="Times New Roman"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41466AAD"/>
    <w:multiLevelType w:val="hybridMultilevel"/>
    <w:tmpl w:val="99D64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121580"/>
    <w:multiLevelType w:val="hybridMultilevel"/>
    <w:tmpl w:val="0A1C2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FC505EC"/>
    <w:multiLevelType w:val="hybridMultilevel"/>
    <w:tmpl w:val="F53EE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376267F"/>
    <w:multiLevelType w:val="hybridMultilevel"/>
    <w:tmpl w:val="3608222E"/>
    <w:lvl w:ilvl="0" w:tplc="4C3AE054">
      <w:numFmt w:val="bullet"/>
      <w:lvlText w:val="-"/>
      <w:lvlJc w:val="left"/>
      <w:pPr>
        <w:ind w:left="1440" w:hanging="360"/>
      </w:pPr>
      <w:rPr>
        <w:rFonts w:ascii="Calibri" w:eastAsia="Times New Roman"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60BC5A44"/>
    <w:multiLevelType w:val="multilevel"/>
    <w:tmpl w:val="ECDE9978"/>
    <w:lvl w:ilvl="0">
      <w:start w:val="3"/>
      <w:numFmt w:val="bullet"/>
      <w:lvlText w:val="-"/>
      <w:lvlJc w:val="left"/>
      <w:pPr>
        <w:tabs>
          <w:tab w:val="num" w:pos="720"/>
        </w:tabs>
        <w:ind w:left="720" w:hanging="360"/>
      </w:pPr>
      <w:rPr>
        <w:rFonts w:ascii="Calibri" w:eastAsiaTheme="minorHAnsi" w:hAnsi="Calibri" w:cs="Calibri"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44C12AE"/>
    <w:multiLevelType w:val="hybridMultilevel"/>
    <w:tmpl w:val="A4B2CB4C"/>
    <w:lvl w:ilvl="0" w:tplc="D570D95C">
      <w:start w:val="3"/>
      <w:numFmt w:val="bullet"/>
      <w:lvlText w:val="-"/>
      <w:lvlJc w:val="left"/>
      <w:pPr>
        <w:ind w:left="1776" w:hanging="360"/>
      </w:pPr>
      <w:rPr>
        <w:rFonts w:ascii="Calibri" w:eastAsiaTheme="minorHAnsi" w:hAnsi="Calibri" w:cs="Calibri" w:hint="default"/>
      </w:rPr>
    </w:lvl>
    <w:lvl w:ilvl="1" w:tplc="08090003" w:tentative="1">
      <w:start w:val="1"/>
      <w:numFmt w:val="bullet"/>
      <w:lvlText w:val="o"/>
      <w:lvlJc w:val="left"/>
      <w:pPr>
        <w:ind w:left="2496" w:hanging="360"/>
      </w:pPr>
      <w:rPr>
        <w:rFonts w:ascii="Courier New" w:hAnsi="Courier New" w:cs="Courier New" w:hint="default"/>
      </w:rPr>
    </w:lvl>
    <w:lvl w:ilvl="2" w:tplc="08090005" w:tentative="1">
      <w:start w:val="1"/>
      <w:numFmt w:val="bullet"/>
      <w:lvlText w:val=""/>
      <w:lvlJc w:val="left"/>
      <w:pPr>
        <w:ind w:left="3216" w:hanging="360"/>
      </w:pPr>
      <w:rPr>
        <w:rFonts w:ascii="Wingdings" w:hAnsi="Wingdings" w:hint="default"/>
      </w:rPr>
    </w:lvl>
    <w:lvl w:ilvl="3" w:tplc="08090001" w:tentative="1">
      <w:start w:val="1"/>
      <w:numFmt w:val="bullet"/>
      <w:lvlText w:val=""/>
      <w:lvlJc w:val="left"/>
      <w:pPr>
        <w:ind w:left="3936" w:hanging="360"/>
      </w:pPr>
      <w:rPr>
        <w:rFonts w:ascii="Symbol" w:hAnsi="Symbol" w:hint="default"/>
      </w:rPr>
    </w:lvl>
    <w:lvl w:ilvl="4" w:tplc="08090003" w:tentative="1">
      <w:start w:val="1"/>
      <w:numFmt w:val="bullet"/>
      <w:lvlText w:val="o"/>
      <w:lvlJc w:val="left"/>
      <w:pPr>
        <w:ind w:left="4656" w:hanging="360"/>
      </w:pPr>
      <w:rPr>
        <w:rFonts w:ascii="Courier New" w:hAnsi="Courier New" w:cs="Courier New" w:hint="default"/>
      </w:rPr>
    </w:lvl>
    <w:lvl w:ilvl="5" w:tplc="08090005" w:tentative="1">
      <w:start w:val="1"/>
      <w:numFmt w:val="bullet"/>
      <w:lvlText w:val=""/>
      <w:lvlJc w:val="left"/>
      <w:pPr>
        <w:ind w:left="5376" w:hanging="360"/>
      </w:pPr>
      <w:rPr>
        <w:rFonts w:ascii="Wingdings" w:hAnsi="Wingdings" w:hint="default"/>
      </w:rPr>
    </w:lvl>
    <w:lvl w:ilvl="6" w:tplc="08090001" w:tentative="1">
      <w:start w:val="1"/>
      <w:numFmt w:val="bullet"/>
      <w:lvlText w:val=""/>
      <w:lvlJc w:val="left"/>
      <w:pPr>
        <w:ind w:left="6096" w:hanging="360"/>
      </w:pPr>
      <w:rPr>
        <w:rFonts w:ascii="Symbol" w:hAnsi="Symbol" w:hint="default"/>
      </w:rPr>
    </w:lvl>
    <w:lvl w:ilvl="7" w:tplc="08090003" w:tentative="1">
      <w:start w:val="1"/>
      <w:numFmt w:val="bullet"/>
      <w:lvlText w:val="o"/>
      <w:lvlJc w:val="left"/>
      <w:pPr>
        <w:ind w:left="6816" w:hanging="360"/>
      </w:pPr>
      <w:rPr>
        <w:rFonts w:ascii="Courier New" w:hAnsi="Courier New" w:cs="Courier New" w:hint="default"/>
      </w:rPr>
    </w:lvl>
    <w:lvl w:ilvl="8" w:tplc="08090005" w:tentative="1">
      <w:start w:val="1"/>
      <w:numFmt w:val="bullet"/>
      <w:lvlText w:val=""/>
      <w:lvlJc w:val="left"/>
      <w:pPr>
        <w:ind w:left="7536" w:hanging="360"/>
      </w:pPr>
      <w:rPr>
        <w:rFonts w:ascii="Wingdings" w:hAnsi="Wingdings" w:hint="default"/>
      </w:rPr>
    </w:lvl>
  </w:abstractNum>
  <w:abstractNum w:abstractNumId="27" w15:restartNumberingAfterBreak="0">
    <w:nsid w:val="667439FA"/>
    <w:multiLevelType w:val="hybridMultilevel"/>
    <w:tmpl w:val="BF606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B9166F3"/>
    <w:multiLevelType w:val="multilevel"/>
    <w:tmpl w:val="AD86806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DB347E3"/>
    <w:multiLevelType w:val="hybridMultilevel"/>
    <w:tmpl w:val="F2B480D2"/>
    <w:lvl w:ilvl="0" w:tplc="4C3AE054">
      <w:numFmt w:val="bullet"/>
      <w:lvlText w:val="-"/>
      <w:lvlJc w:val="left"/>
      <w:pPr>
        <w:ind w:left="1440" w:hanging="360"/>
      </w:pPr>
      <w:rPr>
        <w:rFonts w:ascii="Calibri" w:eastAsia="Times New Roman"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6F8755A9"/>
    <w:multiLevelType w:val="multilevel"/>
    <w:tmpl w:val="F2BEF6C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1286D1F"/>
    <w:multiLevelType w:val="hybridMultilevel"/>
    <w:tmpl w:val="3CAC274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71C60C83"/>
    <w:multiLevelType w:val="hybridMultilevel"/>
    <w:tmpl w:val="74684620"/>
    <w:lvl w:ilvl="0" w:tplc="4C3AE054">
      <w:numFmt w:val="bullet"/>
      <w:lvlText w:val="-"/>
      <w:lvlJc w:val="left"/>
      <w:pPr>
        <w:ind w:left="1440" w:hanging="360"/>
      </w:pPr>
      <w:rPr>
        <w:rFonts w:ascii="Calibri" w:eastAsia="Times New Roman"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739B5899"/>
    <w:multiLevelType w:val="hybridMultilevel"/>
    <w:tmpl w:val="718A2242"/>
    <w:lvl w:ilvl="0" w:tplc="D570D95C">
      <w:start w:val="3"/>
      <w:numFmt w:val="bullet"/>
      <w:lvlText w:val="-"/>
      <w:lvlJc w:val="left"/>
      <w:pPr>
        <w:ind w:left="1512" w:hanging="360"/>
      </w:pPr>
      <w:rPr>
        <w:rFonts w:ascii="Calibri" w:eastAsiaTheme="minorHAnsi" w:hAnsi="Calibri" w:cs="Calibri"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34" w15:restartNumberingAfterBreak="0">
    <w:nsid w:val="785F3838"/>
    <w:multiLevelType w:val="hybridMultilevel"/>
    <w:tmpl w:val="EA42675E"/>
    <w:lvl w:ilvl="0" w:tplc="E618D96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95805BE"/>
    <w:multiLevelType w:val="hybridMultilevel"/>
    <w:tmpl w:val="E2766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D7B2FBE"/>
    <w:multiLevelType w:val="multilevel"/>
    <w:tmpl w:val="8F0C6D0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E1C3A43"/>
    <w:multiLevelType w:val="hybridMultilevel"/>
    <w:tmpl w:val="BA5CD9B6"/>
    <w:lvl w:ilvl="0" w:tplc="D570D95C">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1838429">
    <w:abstractNumId w:val="16"/>
  </w:num>
  <w:num w:numId="2" w16cid:durableId="1218739982">
    <w:abstractNumId w:val="7"/>
  </w:num>
  <w:num w:numId="3" w16cid:durableId="127288171">
    <w:abstractNumId w:val="9"/>
  </w:num>
  <w:num w:numId="4" w16cid:durableId="1229851080">
    <w:abstractNumId w:val="28"/>
  </w:num>
  <w:num w:numId="5" w16cid:durableId="254897842">
    <w:abstractNumId w:val="30"/>
  </w:num>
  <w:num w:numId="6" w16cid:durableId="607004948">
    <w:abstractNumId w:val="36"/>
  </w:num>
  <w:num w:numId="7" w16cid:durableId="1382511663">
    <w:abstractNumId w:val="11"/>
  </w:num>
  <w:num w:numId="8" w16cid:durableId="635570719">
    <w:abstractNumId w:val="25"/>
  </w:num>
  <w:num w:numId="9" w16cid:durableId="808208302">
    <w:abstractNumId w:val="8"/>
  </w:num>
  <w:num w:numId="10" w16cid:durableId="255286667">
    <w:abstractNumId w:val="14"/>
  </w:num>
  <w:num w:numId="11" w16cid:durableId="338772755">
    <w:abstractNumId w:val="27"/>
  </w:num>
  <w:num w:numId="12" w16cid:durableId="1829010643">
    <w:abstractNumId w:val="2"/>
  </w:num>
  <w:num w:numId="13" w16cid:durableId="1139615265">
    <w:abstractNumId w:val="18"/>
  </w:num>
  <w:num w:numId="14" w16cid:durableId="164052548">
    <w:abstractNumId w:val="24"/>
  </w:num>
  <w:num w:numId="15" w16cid:durableId="454715398">
    <w:abstractNumId w:val="17"/>
  </w:num>
  <w:num w:numId="16" w16cid:durableId="655110869">
    <w:abstractNumId w:val="32"/>
  </w:num>
  <w:num w:numId="17" w16cid:durableId="1749497162">
    <w:abstractNumId w:val="10"/>
  </w:num>
  <w:num w:numId="18" w16cid:durableId="1988171203">
    <w:abstractNumId w:val="12"/>
  </w:num>
  <w:num w:numId="19" w16cid:durableId="1401975197">
    <w:abstractNumId w:val="1"/>
  </w:num>
  <w:num w:numId="20" w16cid:durableId="275600107">
    <w:abstractNumId w:val="5"/>
  </w:num>
  <w:num w:numId="21" w16cid:durableId="1867062957">
    <w:abstractNumId w:val="4"/>
  </w:num>
  <w:num w:numId="22" w16cid:durableId="1393390344">
    <w:abstractNumId w:val="29"/>
  </w:num>
  <w:num w:numId="23" w16cid:durableId="1282491371">
    <w:abstractNumId w:val="20"/>
  </w:num>
  <w:num w:numId="24" w16cid:durableId="423114975">
    <w:abstractNumId w:val="0"/>
  </w:num>
  <w:num w:numId="25" w16cid:durableId="1744376750">
    <w:abstractNumId w:val="15"/>
  </w:num>
  <w:num w:numId="26" w16cid:durableId="1472821639">
    <w:abstractNumId w:val="35"/>
  </w:num>
  <w:num w:numId="27" w16cid:durableId="1444303">
    <w:abstractNumId w:val="34"/>
  </w:num>
  <w:num w:numId="28" w16cid:durableId="1396397940">
    <w:abstractNumId w:val="19"/>
  </w:num>
  <w:num w:numId="29" w16cid:durableId="2093967300">
    <w:abstractNumId w:val="3"/>
  </w:num>
  <w:num w:numId="30" w16cid:durableId="425153346">
    <w:abstractNumId w:val="23"/>
  </w:num>
  <w:num w:numId="31" w16cid:durableId="1134102877">
    <w:abstractNumId w:val="33"/>
  </w:num>
  <w:num w:numId="32" w16cid:durableId="860239361">
    <w:abstractNumId w:val="37"/>
  </w:num>
  <w:num w:numId="33" w16cid:durableId="611015381">
    <w:abstractNumId w:val="26"/>
  </w:num>
  <w:num w:numId="34" w16cid:durableId="1448502572">
    <w:abstractNumId w:val="13"/>
  </w:num>
  <w:num w:numId="35" w16cid:durableId="177426895">
    <w:abstractNumId w:val="6"/>
  </w:num>
  <w:num w:numId="36" w16cid:durableId="798687906">
    <w:abstractNumId w:val="21"/>
  </w:num>
  <w:num w:numId="37" w16cid:durableId="549539203">
    <w:abstractNumId w:val="31"/>
  </w:num>
  <w:num w:numId="38" w16cid:durableId="53596803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7"/>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48B"/>
    <w:rsid w:val="00001CB4"/>
    <w:rsid w:val="00002D70"/>
    <w:rsid w:val="0001248B"/>
    <w:rsid w:val="000165B6"/>
    <w:rsid w:val="00052797"/>
    <w:rsid w:val="0005647D"/>
    <w:rsid w:val="00062781"/>
    <w:rsid w:val="0006552E"/>
    <w:rsid w:val="0006714A"/>
    <w:rsid w:val="000829B5"/>
    <w:rsid w:val="000837F8"/>
    <w:rsid w:val="00097F96"/>
    <w:rsid w:val="000B1DA7"/>
    <w:rsid w:val="000C2D78"/>
    <w:rsid w:val="000C7C3C"/>
    <w:rsid w:val="000D52A3"/>
    <w:rsid w:val="000E15D5"/>
    <w:rsid w:val="000E3753"/>
    <w:rsid w:val="000E5303"/>
    <w:rsid w:val="0010424D"/>
    <w:rsid w:val="00104320"/>
    <w:rsid w:val="00106DF5"/>
    <w:rsid w:val="00111DE3"/>
    <w:rsid w:val="00113819"/>
    <w:rsid w:val="00125795"/>
    <w:rsid w:val="00143149"/>
    <w:rsid w:val="00157E7B"/>
    <w:rsid w:val="00180D3F"/>
    <w:rsid w:val="00184613"/>
    <w:rsid w:val="00191DD8"/>
    <w:rsid w:val="00195A59"/>
    <w:rsid w:val="001A3CEB"/>
    <w:rsid w:val="001B5FF4"/>
    <w:rsid w:val="001C2CEF"/>
    <w:rsid w:val="001C3BFC"/>
    <w:rsid w:val="001C5B0A"/>
    <w:rsid w:val="001D25BB"/>
    <w:rsid w:val="001D4BE3"/>
    <w:rsid w:val="001E2A48"/>
    <w:rsid w:val="001E49E3"/>
    <w:rsid w:val="001E7ED1"/>
    <w:rsid w:val="00205EC5"/>
    <w:rsid w:val="002072EB"/>
    <w:rsid w:val="002157BA"/>
    <w:rsid w:val="00223130"/>
    <w:rsid w:val="00227487"/>
    <w:rsid w:val="00231406"/>
    <w:rsid w:val="00231C3C"/>
    <w:rsid w:val="00234C85"/>
    <w:rsid w:val="00240C6E"/>
    <w:rsid w:val="00255073"/>
    <w:rsid w:val="00255E88"/>
    <w:rsid w:val="00264296"/>
    <w:rsid w:val="0027429A"/>
    <w:rsid w:val="00297078"/>
    <w:rsid w:val="002A14AC"/>
    <w:rsid w:val="002A5D71"/>
    <w:rsid w:val="002B0B11"/>
    <w:rsid w:val="002B38BA"/>
    <w:rsid w:val="002E315B"/>
    <w:rsid w:val="002F0509"/>
    <w:rsid w:val="002F0D3C"/>
    <w:rsid w:val="0030205E"/>
    <w:rsid w:val="00314561"/>
    <w:rsid w:val="003206CB"/>
    <w:rsid w:val="00326D0D"/>
    <w:rsid w:val="003303B3"/>
    <w:rsid w:val="00343F79"/>
    <w:rsid w:val="003724F6"/>
    <w:rsid w:val="00383543"/>
    <w:rsid w:val="00390C78"/>
    <w:rsid w:val="003B002C"/>
    <w:rsid w:val="003B3DD8"/>
    <w:rsid w:val="003B5D50"/>
    <w:rsid w:val="003B7FF5"/>
    <w:rsid w:val="004303E3"/>
    <w:rsid w:val="00431CC8"/>
    <w:rsid w:val="004457E5"/>
    <w:rsid w:val="00446861"/>
    <w:rsid w:val="00465937"/>
    <w:rsid w:val="00467093"/>
    <w:rsid w:val="004702ED"/>
    <w:rsid w:val="004746ED"/>
    <w:rsid w:val="0049170B"/>
    <w:rsid w:val="00492BA7"/>
    <w:rsid w:val="004975C1"/>
    <w:rsid w:val="004A446E"/>
    <w:rsid w:val="004B258B"/>
    <w:rsid w:val="004C3DB0"/>
    <w:rsid w:val="004C5654"/>
    <w:rsid w:val="004F1A0E"/>
    <w:rsid w:val="004F3721"/>
    <w:rsid w:val="004F5762"/>
    <w:rsid w:val="0050545B"/>
    <w:rsid w:val="0054378A"/>
    <w:rsid w:val="005456AD"/>
    <w:rsid w:val="00546CFB"/>
    <w:rsid w:val="005515F1"/>
    <w:rsid w:val="00565BEA"/>
    <w:rsid w:val="005762CD"/>
    <w:rsid w:val="005C28AF"/>
    <w:rsid w:val="005D1948"/>
    <w:rsid w:val="005E77FE"/>
    <w:rsid w:val="00600F38"/>
    <w:rsid w:val="0060153E"/>
    <w:rsid w:val="006021D6"/>
    <w:rsid w:val="00602858"/>
    <w:rsid w:val="00603386"/>
    <w:rsid w:val="006207A9"/>
    <w:rsid w:val="006260F2"/>
    <w:rsid w:val="006542C1"/>
    <w:rsid w:val="00654A94"/>
    <w:rsid w:val="00670BB9"/>
    <w:rsid w:val="0067181D"/>
    <w:rsid w:val="00695C65"/>
    <w:rsid w:val="006B11E6"/>
    <w:rsid w:val="006C49E9"/>
    <w:rsid w:val="006D20C0"/>
    <w:rsid w:val="006F1238"/>
    <w:rsid w:val="006F1CEB"/>
    <w:rsid w:val="006F7AD1"/>
    <w:rsid w:val="00702810"/>
    <w:rsid w:val="00703E6B"/>
    <w:rsid w:val="00722E9B"/>
    <w:rsid w:val="0073174A"/>
    <w:rsid w:val="00731AA5"/>
    <w:rsid w:val="00734FAD"/>
    <w:rsid w:val="00756093"/>
    <w:rsid w:val="007570F0"/>
    <w:rsid w:val="00763AAD"/>
    <w:rsid w:val="00775676"/>
    <w:rsid w:val="00794265"/>
    <w:rsid w:val="00794917"/>
    <w:rsid w:val="007978F3"/>
    <w:rsid w:val="007A5BAC"/>
    <w:rsid w:val="007B5AD8"/>
    <w:rsid w:val="007F1159"/>
    <w:rsid w:val="007F14A9"/>
    <w:rsid w:val="00815BBB"/>
    <w:rsid w:val="00832F95"/>
    <w:rsid w:val="00834FF8"/>
    <w:rsid w:val="008403C2"/>
    <w:rsid w:val="00845661"/>
    <w:rsid w:val="00860F94"/>
    <w:rsid w:val="00867B19"/>
    <w:rsid w:val="008759F7"/>
    <w:rsid w:val="008809D0"/>
    <w:rsid w:val="00882A4F"/>
    <w:rsid w:val="008838BD"/>
    <w:rsid w:val="0089401C"/>
    <w:rsid w:val="008A0EE2"/>
    <w:rsid w:val="008A6181"/>
    <w:rsid w:val="008B09D1"/>
    <w:rsid w:val="008C4DB2"/>
    <w:rsid w:val="008D6052"/>
    <w:rsid w:val="008E08A4"/>
    <w:rsid w:val="008E3D46"/>
    <w:rsid w:val="008F03CF"/>
    <w:rsid w:val="00900810"/>
    <w:rsid w:val="00920ADF"/>
    <w:rsid w:val="00932D9B"/>
    <w:rsid w:val="00933A94"/>
    <w:rsid w:val="00936C87"/>
    <w:rsid w:val="00941E3A"/>
    <w:rsid w:val="0094367E"/>
    <w:rsid w:val="00943F8B"/>
    <w:rsid w:val="00945622"/>
    <w:rsid w:val="00947AF9"/>
    <w:rsid w:val="00957F11"/>
    <w:rsid w:val="009606DB"/>
    <w:rsid w:val="00971498"/>
    <w:rsid w:val="00985CFB"/>
    <w:rsid w:val="009B517C"/>
    <w:rsid w:val="009C36DC"/>
    <w:rsid w:val="009D0C2B"/>
    <w:rsid w:val="009F43AE"/>
    <w:rsid w:val="00A015FF"/>
    <w:rsid w:val="00A2697E"/>
    <w:rsid w:val="00A33F00"/>
    <w:rsid w:val="00A3509A"/>
    <w:rsid w:val="00A4267B"/>
    <w:rsid w:val="00A47C1D"/>
    <w:rsid w:val="00A76E9A"/>
    <w:rsid w:val="00A77263"/>
    <w:rsid w:val="00A8074C"/>
    <w:rsid w:val="00A8233B"/>
    <w:rsid w:val="00A829BA"/>
    <w:rsid w:val="00A86393"/>
    <w:rsid w:val="00AA5DC2"/>
    <w:rsid w:val="00AA701E"/>
    <w:rsid w:val="00AB6AF5"/>
    <w:rsid w:val="00AC46BA"/>
    <w:rsid w:val="00AD07D8"/>
    <w:rsid w:val="00AD4A87"/>
    <w:rsid w:val="00AF5694"/>
    <w:rsid w:val="00B048F3"/>
    <w:rsid w:val="00B11134"/>
    <w:rsid w:val="00B142FF"/>
    <w:rsid w:val="00B149F9"/>
    <w:rsid w:val="00B17B58"/>
    <w:rsid w:val="00B21390"/>
    <w:rsid w:val="00B272E9"/>
    <w:rsid w:val="00B5147B"/>
    <w:rsid w:val="00B54D74"/>
    <w:rsid w:val="00B562E9"/>
    <w:rsid w:val="00B678F3"/>
    <w:rsid w:val="00B729E4"/>
    <w:rsid w:val="00B872F0"/>
    <w:rsid w:val="00B9299B"/>
    <w:rsid w:val="00BA1CAF"/>
    <w:rsid w:val="00BB26F3"/>
    <w:rsid w:val="00BB71BB"/>
    <w:rsid w:val="00BC0EF7"/>
    <w:rsid w:val="00BC7B39"/>
    <w:rsid w:val="00BD196C"/>
    <w:rsid w:val="00BF6D8F"/>
    <w:rsid w:val="00C05DFE"/>
    <w:rsid w:val="00C0744C"/>
    <w:rsid w:val="00C07876"/>
    <w:rsid w:val="00C10258"/>
    <w:rsid w:val="00C233D3"/>
    <w:rsid w:val="00C52D77"/>
    <w:rsid w:val="00C60A08"/>
    <w:rsid w:val="00CD0316"/>
    <w:rsid w:val="00CD128E"/>
    <w:rsid w:val="00CD196A"/>
    <w:rsid w:val="00CE2AC6"/>
    <w:rsid w:val="00CE76FF"/>
    <w:rsid w:val="00D01198"/>
    <w:rsid w:val="00D04749"/>
    <w:rsid w:val="00D10B49"/>
    <w:rsid w:val="00D11991"/>
    <w:rsid w:val="00D1462D"/>
    <w:rsid w:val="00D25A91"/>
    <w:rsid w:val="00D32229"/>
    <w:rsid w:val="00D35C14"/>
    <w:rsid w:val="00D65453"/>
    <w:rsid w:val="00D7154D"/>
    <w:rsid w:val="00D93DD3"/>
    <w:rsid w:val="00DB2AA3"/>
    <w:rsid w:val="00DB40E2"/>
    <w:rsid w:val="00DE4C70"/>
    <w:rsid w:val="00E141B2"/>
    <w:rsid w:val="00E25433"/>
    <w:rsid w:val="00E27973"/>
    <w:rsid w:val="00E30573"/>
    <w:rsid w:val="00E474B4"/>
    <w:rsid w:val="00E65064"/>
    <w:rsid w:val="00E80F66"/>
    <w:rsid w:val="00E907C0"/>
    <w:rsid w:val="00EB2511"/>
    <w:rsid w:val="00EB7324"/>
    <w:rsid w:val="00EF02AB"/>
    <w:rsid w:val="00F02538"/>
    <w:rsid w:val="00F07667"/>
    <w:rsid w:val="00F12DBB"/>
    <w:rsid w:val="00F22D46"/>
    <w:rsid w:val="00F25123"/>
    <w:rsid w:val="00F3116C"/>
    <w:rsid w:val="00F31DA6"/>
    <w:rsid w:val="00F408C2"/>
    <w:rsid w:val="00F46641"/>
    <w:rsid w:val="00F46B24"/>
    <w:rsid w:val="00F525BC"/>
    <w:rsid w:val="00F64A94"/>
    <w:rsid w:val="00F9060D"/>
    <w:rsid w:val="00FA3C2C"/>
    <w:rsid w:val="00FC70B2"/>
    <w:rsid w:val="00FD0CC7"/>
    <w:rsid w:val="00FD66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FDFB5"/>
  <w15:chartTrackingRefBased/>
  <w15:docId w15:val="{4B6C75AD-D941-428F-8891-69CF8E119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24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24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24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24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24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24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24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24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24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24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24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24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24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24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24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24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24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248B"/>
    <w:rPr>
      <w:rFonts w:eastAsiaTheme="majorEastAsia" w:cstheme="majorBidi"/>
      <w:color w:val="272727" w:themeColor="text1" w:themeTint="D8"/>
    </w:rPr>
  </w:style>
  <w:style w:type="paragraph" w:styleId="Title">
    <w:name w:val="Title"/>
    <w:basedOn w:val="Normal"/>
    <w:next w:val="Normal"/>
    <w:link w:val="TitleChar"/>
    <w:uiPriority w:val="10"/>
    <w:qFormat/>
    <w:rsid w:val="000124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24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24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24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248B"/>
    <w:pPr>
      <w:spacing w:before="160"/>
      <w:jc w:val="center"/>
    </w:pPr>
    <w:rPr>
      <w:i/>
      <w:iCs/>
      <w:color w:val="404040" w:themeColor="text1" w:themeTint="BF"/>
    </w:rPr>
  </w:style>
  <w:style w:type="character" w:customStyle="1" w:styleId="QuoteChar">
    <w:name w:val="Quote Char"/>
    <w:basedOn w:val="DefaultParagraphFont"/>
    <w:link w:val="Quote"/>
    <w:uiPriority w:val="29"/>
    <w:rsid w:val="0001248B"/>
    <w:rPr>
      <w:i/>
      <w:iCs/>
      <w:color w:val="404040" w:themeColor="text1" w:themeTint="BF"/>
    </w:rPr>
  </w:style>
  <w:style w:type="paragraph" w:styleId="ListParagraph">
    <w:name w:val="List Paragraph"/>
    <w:basedOn w:val="Normal"/>
    <w:uiPriority w:val="34"/>
    <w:qFormat/>
    <w:rsid w:val="0001248B"/>
    <w:pPr>
      <w:ind w:left="720"/>
      <w:contextualSpacing/>
    </w:pPr>
  </w:style>
  <w:style w:type="character" w:styleId="IntenseEmphasis">
    <w:name w:val="Intense Emphasis"/>
    <w:basedOn w:val="DefaultParagraphFont"/>
    <w:uiPriority w:val="21"/>
    <w:qFormat/>
    <w:rsid w:val="0001248B"/>
    <w:rPr>
      <w:i/>
      <w:iCs/>
      <w:color w:val="0F4761" w:themeColor="accent1" w:themeShade="BF"/>
    </w:rPr>
  </w:style>
  <w:style w:type="paragraph" w:styleId="IntenseQuote">
    <w:name w:val="Intense Quote"/>
    <w:basedOn w:val="Normal"/>
    <w:next w:val="Normal"/>
    <w:link w:val="IntenseQuoteChar"/>
    <w:uiPriority w:val="30"/>
    <w:qFormat/>
    <w:rsid w:val="000124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248B"/>
    <w:rPr>
      <w:i/>
      <w:iCs/>
      <w:color w:val="0F4761" w:themeColor="accent1" w:themeShade="BF"/>
    </w:rPr>
  </w:style>
  <w:style w:type="character" w:styleId="IntenseReference">
    <w:name w:val="Intense Reference"/>
    <w:basedOn w:val="DefaultParagraphFont"/>
    <w:uiPriority w:val="32"/>
    <w:qFormat/>
    <w:rsid w:val="0001248B"/>
    <w:rPr>
      <w:b/>
      <w:bCs/>
      <w:smallCaps/>
      <w:color w:val="0F4761" w:themeColor="accent1" w:themeShade="BF"/>
      <w:spacing w:val="5"/>
    </w:rPr>
  </w:style>
  <w:style w:type="paragraph" w:styleId="Header">
    <w:name w:val="header"/>
    <w:basedOn w:val="Normal"/>
    <w:link w:val="HeaderChar"/>
    <w:uiPriority w:val="99"/>
    <w:unhideWhenUsed/>
    <w:rsid w:val="002F0D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0D3C"/>
  </w:style>
  <w:style w:type="paragraph" w:styleId="Footer">
    <w:name w:val="footer"/>
    <w:basedOn w:val="Normal"/>
    <w:link w:val="FooterChar"/>
    <w:uiPriority w:val="99"/>
    <w:unhideWhenUsed/>
    <w:rsid w:val="002F0D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0D3C"/>
  </w:style>
  <w:style w:type="table" w:styleId="TableGrid">
    <w:name w:val="Table Grid"/>
    <w:basedOn w:val="TableNormal"/>
    <w:uiPriority w:val="39"/>
    <w:rsid w:val="00C102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4F1A0E"/>
  </w:style>
  <w:style w:type="character" w:customStyle="1" w:styleId="eop">
    <w:name w:val="eop"/>
    <w:basedOn w:val="DefaultParagraphFont"/>
    <w:rsid w:val="004F1A0E"/>
  </w:style>
  <w:style w:type="paragraph" w:customStyle="1" w:styleId="paragraph">
    <w:name w:val="paragraph"/>
    <w:basedOn w:val="Normal"/>
    <w:rsid w:val="00DE4C7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985CF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16938675">
      <w:bodyDiv w:val="1"/>
      <w:marLeft w:val="0"/>
      <w:marRight w:val="0"/>
      <w:marTop w:val="0"/>
      <w:marBottom w:val="0"/>
      <w:divBdr>
        <w:top w:val="none" w:sz="0" w:space="0" w:color="auto"/>
        <w:left w:val="none" w:sz="0" w:space="0" w:color="auto"/>
        <w:bottom w:val="none" w:sz="0" w:space="0" w:color="auto"/>
        <w:right w:val="none" w:sz="0" w:space="0" w:color="auto"/>
      </w:divBdr>
      <w:divsChild>
        <w:div w:id="1135761334">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diagramLayout" Target="diagrams/layout4.xml"/><Relationship Id="rId21" Type="http://schemas.openxmlformats.org/officeDocument/2006/relationships/diagramLayout" Target="diagrams/layout3.xml"/><Relationship Id="rId34" Type="http://schemas.microsoft.com/office/2007/relationships/diagramDrawing" Target="diagrams/drawing5.xml"/><Relationship Id="rId42" Type="http://schemas.openxmlformats.org/officeDocument/2006/relationships/diagramQuickStyle" Target="diagrams/quickStyle7.xml"/><Relationship Id="rId47" Type="http://schemas.openxmlformats.org/officeDocument/2006/relationships/diagramQuickStyle" Target="diagrams/quickStyle8.xml"/><Relationship Id="rId50" Type="http://schemas.openxmlformats.org/officeDocument/2006/relationships/diagramData" Target="diagrams/data9.xml"/><Relationship Id="rId55" Type="http://schemas.openxmlformats.org/officeDocument/2006/relationships/diagramData" Target="diagrams/data10.xml"/><Relationship Id="rId63" Type="http://schemas.openxmlformats.org/officeDocument/2006/relationships/diagramColors" Target="diagrams/colors1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diagramLayout" Target="diagrams/layout2.xml"/><Relationship Id="rId29" Type="http://schemas.microsoft.com/office/2007/relationships/diagramDrawing" Target="diagrams/drawing4.xml"/><Relationship Id="rId11" Type="http://schemas.openxmlformats.org/officeDocument/2006/relationships/diagramLayout" Target="diagrams/layout1.xml"/><Relationship Id="rId24" Type="http://schemas.microsoft.com/office/2007/relationships/diagramDrawing" Target="diagrams/drawing3.xml"/><Relationship Id="rId32" Type="http://schemas.openxmlformats.org/officeDocument/2006/relationships/diagramQuickStyle" Target="diagrams/quickStyle5.xml"/><Relationship Id="rId37" Type="http://schemas.openxmlformats.org/officeDocument/2006/relationships/diagramQuickStyle" Target="diagrams/quickStyle6.xml"/><Relationship Id="rId40" Type="http://schemas.openxmlformats.org/officeDocument/2006/relationships/diagramData" Target="diagrams/data7.xml"/><Relationship Id="rId45" Type="http://schemas.openxmlformats.org/officeDocument/2006/relationships/diagramData" Target="diagrams/data8.xml"/><Relationship Id="rId53" Type="http://schemas.openxmlformats.org/officeDocument/2006/relationships/diagramColors" Target="diagrams/colors9.xml"/><Relationship Id="rId58" Type="http://schemas.openxmlformats.org/officeDocument/2006/relationships/diagramColors" Target="diagrams/colors10.xml"/><Relationship Id="rId66" Type="http://schemas.openxmlformats.org/officeDocument/2006/relationships/fontTable" Target="fontTable.xml"/><Relationship Id="rId5" Type="http://schemas.openxmlformats.org/officeDocument/2006/relationships/styles" Target="styles.xml"/><Relationship Id="rId61" Type="http://schemas.openxmlformats.org/officeDocument/2006/relationships/diagramLayout" Target="diagrams/layout11.xml"/><Relationship Id="rId19" Type="http://schemas.microsoft.com/office/2007/relationships/diagramDrawing" Target="diagrams/drawing2.xml"/><Relationship Id="rId14" Type="http://schemas.microsoft.com/office/2007/relationships/diagramDrawing" Target="diagrams/drawing1.xml"/><Relationship Id="rId22" Type="http://schemas.openxmlformats.org/officeDocument/2006/relationships/diagramQuickStyle" Target="diagrams/quickStyle3.xml"/><Relationship Id="rId27" Type="http://schemas.openxmlformats.org/officeDocument/2006/relationships/diagramQuickStyle" Target="diagrams/quickStyle4.xml"/><Relationship Id="rId30" Type="http://schemas.openxmlformats.org/officeDocument/2006/relationships/diagramData" Target="diagrams/data5.xml"/><Relationship Id="rId35" Type="http://schemas.openxmlformats.org/officeDocument/2006/relationships/diagramData" Target="diagrams/data6.xml"/><Relationship Id="rId43" Type="http://schemas.openxmlformats.org/officeDocument/2006/relationships/diagramColors" Target="diagrams/colors7.xml"/><Relationship Id="rId48" Type="http://schemas.openxmlformats.org/officeDocument/2006/relationships/diagramColors" Target="diagrams/colors8.xml"/><Relationship Id="rId56" Type="http://schemas.openxmlformats.org/officeDocument/2006/relationships/diagramLayout" Target="diagrams/layout10.xml"/><Relationship Id="rId64" Type="http://schemas.microsoft.com/office/2007/relationships/diagramDrawing" Target="diagrams/drawing11.xml"/><Relationship Id="rId8" Type="http://schemas.openxmlformats.org/officeDocument/2006/relationships/footnotes" Target="footnotes.xml"/><Relationship Id="rId51" Type="http://schemas.openxmlformats.org/officeDocument/2006/relationships/diagramLayout" Target="diagrams/layout9.xml"/><Relationship Id="rId3" Type="http://schemas.openxmlformats.org/officeDocument/2006/relationships/customXml" Target="../customXml/item3.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diagramData" Target="diagrams/data4.xml"/><Relationship Id="rId33" Type="http://schemas.openxmlformats.org/officeDocument/2006/relationships/diagramColors" Target="diagrams/colors5.xml"/><Relationship Id="rId38" Type="http://schemas.openxmlformats.org/officeDocument/2006/relationships/diagramColors" Target="diagrams/colors6.xml"/><Relationship Id="rId46" Type="http://schemas.openxmlformats.org/officeDocument/2006/relationships/diagramLayout" Target="diagrams/layout8.xml"/><Relationship Id="rId59" Type="http://schemas.microsoft.com/office/2007/relationships/diagramDrawing" Target="diagrams/drawing10.xml"/><Relationship Id="rId67" Type="http://schemas.openxmlformats.org/officeDocument/2006/relationships/theme" Target="theme/theme1.xml"/><Relationship Id="rId20" Type="http://schemas.openxmlformats.org/officeDocument/2006/relationships/diagramData" Target="diagrams/data3.xml"/><Relationship Id="rId41" Type="http://schemas.openxmlformats.org/officeDocument/2006/relationships/diagramLayout" Target="diagrams/layout7.xml"/><Relationship Id="rId54" Type="http://schemas.microsoft.com/office/2007/relationships/diagramDrawing" Target="diagrams/drawing9.xml"/><Relationship Id="rId62" Type="http://schemas.openxmlformats.org/officeDocument/2006/relationships/diagramQuickStyle" Target="diagrams/quickStyle1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diagramData" Target="diagrams/data2.xml"/><Relationship Id="rId23" Type="http://schemas.openxmlformats.org/officeDocument/2006/relationships/diagramColors" Target="diagrams/colors3.xml"/><Relationship Id="rId28" Type="http://schemas.openxmlformats.org/officeDocument/2006/relationships/diagramColors" Target="diagrams/colors4.xml"/><Relationship Id="rId36" Type="http://schemas.openxmlformats.org/officeDocument/2006/relationships/diagramLayout" Target="diagrams/layout6.xml"/><Relationship Id="rId49" Type="http://schemas.microsoft.com/office/2007/relationships/diagramDrawing" Target="diagrams/drawing8.xml"/><Relationship Id="rId57" Type="http://schemas.openxmlformats.org/officeDocument/2006/relationships/diagramQuickStyle" Target="diagrams/quickStyle10.xml"/><Relationship Id="rId10" Type="http://schemas.openxmlformats.org/officeDocument/2006/relationships/diagramData" Target="diagrams/data1.xml"/><Relationship Id="rId31" Type="http://schemas.openxmlformats.org/officeDocument/2006/relationships/diagramLayout" Target="diagrams/layout5.xml"/><Relationship Id="rId44" Type="http://schemas.microsoft.com/office/2007/relationships/diagramDrawing" Target="diagrams/drawing7.xml"/><Relationship Id="rId52" Type="http://schemas.openxmlformats.org/officeDocument/2006/relationships/diagramQuickStyle" Target="diagrams/quickStyle9.xml"/><Relationship Id="rId60" Type="http://schemas.openxmlformats.org/officeDocument/2006/relationships/diagramData" Target="diagrams/data11.xml"/><Relationship Id="rId65"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diagramColors" Target="diagrams/colors1.xml"/><Relationship Id="rId18" Type="http://schemas.openxmlformats.org/officeDocument/2006/relationships/diagramColors" Target="diagrams/colors2.xml"/><Relationship Id="rId39" Type="http://schemas.microsoft.com/office/2007/relationships/diagramDrawing" Target="diagrams/drawing6.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0.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477FB31-01E6-4440-A696-2D15AF3D8407}" type="doc">
      <dgm:prSet loTypeId="urn:microsoft.com/office/officeart/2005/8/layout/pyramid2" loCatId="list" qsTypeId="urn:microsoft.com/office/officeart/2005/8/quickstyle/simple1" qsCatId="simple" csTypeId="urn:microsoft.com/office/officeart/2005/8/colors/accent0_2" csCatId="mainScheme" phldr="1"/>
      <dgm:spPr/>
    </dgm:pt>
    <dgm:pt modelId="{5CACF0A0-17F8-4D4F-B486-1D89FEDE727C}">
      <dgm:prSet phldrT="[Text]"/>
      <dgm:spPr/>
      <dgm:t>
        <a:bodyPr/>
        <a:lstStyle/>
        <a:p>
          <a:r>
            <a:rPr lang="en-GB"/>
            <a:t>Pathway 3 Specialist</a:t>
          </a:r>
        </a:p>
      </dgm:t>
    </dgm:pt>
    <dgm:pt modelId="{D3ED164F-BC5E-43D9-8214-B8CA8187817F}" type="parTrans" cxnId="{14F4EFB6-3CFA-4347-BCE6-131637237728}">
      <dgm:prSet/>
      <dgm:spPr/>
      <dgm:t>
        <a:bodyPr/>
        <a:lstStyle/>
        <a:p>
          <a:endParaRPr lang="en-GB"/>
        </a:p>
      </dgm:t>
    </dgm:pt>
    <dgm:pt modelId="{99DC3866-867C-45C4-BB07-C0BE61070113}" type="sibTrans" cxnId="{14F4EFB6-3CFA-4347-BCE6-131637237728}">
      <dgm:prSet/>
      <dgm:spPr/>
      <dgm:t>
        <a:bodyPr/>
        <a:lstStyle/>
        <a:p>
          <a:endParaRPr lang="en-GB"/>
        </a:p>
      </dgm:t>
    </dgm:pt>
    <dgm:pt modelId="{9FEE1359-2DC9-4FED-BD50-CCD9818D25C4}">
      <dgm:prSet phldrT="[Text]"/>
      <dgm:spPr/>
      <dgm:t>
        <a:bodyPr/>
        <a:lstStyle/>
        <a:p>
          <a:r>
            <a:rPr lang="en-GB"/>
            <a:t>Pathway 2 Targeted</a:t>
          </a:r>
        </a:p>
      </dgm:t>
    </dgm:pt>
    <dgm:pt modelId="{920EC30F-4097-44A1-8669-E7E090437D29}" type="parTrans" cxnId="{200408DA-E944-4043-81C9-F3F7435CCAB2}">
      <dgm:prSet/>
      <dgm:spPr/>
      <dgm:t>
        <a:bodyPr/>
        <a:lstStyle/>
        <a:p>
          <a:endParaRPr lang="en-GB"/>
        </a:p>
      </dgm:t>
    </dgm:pt>
    <dgm:pt modelId="{68D011D4-1FD8-4DFE-9416-EDDE4E1D231D}" type="sibTrans" cxnId="{200408DA-E944-4043-81C9-F3F7435CCAB2}">
      <dgm:prSet/>
      <dgm:spPr/>
      <dgm:t>
        <a:bodyPr/>
        <a:lstStyle/>
        <a:p>
          <a:endParaRPr lang="en-GB"/>
        </a:p>
      </dgm:t>
    </dgm:pt>
    <dgm:pt modelId="{C5D1F239-24AB-4871-9DB9-5DD42C4CE51D}">
      <dgm:prSet phldrT="[Text]"/>
      <dgm:spPr/>
      <dgm:t>
        <a:bodyPr/>
        <a:lstStyle/>
        <a:p>
          <a:r>
            <a:rPr lang="en-GB"/>
            <a:t>Pathway 1 Universal</a:t>
          </a:r>
        </a:p>
      </dgm:t>
    </dgm:pt>
    <dgm:pt modelId="{831AC1EF-6321-4C6D-939F-5DFB156F645F}" type="parTrans" cxnId="{9D66E8E2-3298-4423-943C-41E7C48340AC}">
      <dgm:prSet/>
      <dgm:spPr/>
      <dgm:t>
        <a:bodyPr/>
        <a:lstStyle/>
        <a:p>
          <a:endParaRPr lang="en-GB"/>
        </a:p>
      </dgm:t>
    </dgm:pt>
    <dgm:pt modelId="{424A2169-F0D1-415B-B591-22A3F2A9DCB4}" type="sibTrans" cxnId="{9D66E8E2-3298-4423-943C-41E7C48340AC}">
      <dgm:prSet/>
      <dgm:spPr/>
      <dgm:t>
        <a:bodyPr/>
        <a:lstStyle/>
        <a:p>
          <a:endParaRPr lang="en-GB"/>
        </a:p>
      </dgm:t>
    </dgm:pt>
    <dgm:pt modelId="{C9BA77F6-06B4-46BC-9FA3-D95588B1C35F}" type="pres">
      <dgm:prSet presAssocID="{E477FB31-01E6-4440-A696-2D15AF3D8407}" presName="compositeShape" presStyleCnt="0">
        <dgm:presLayoutVars>
          <dgm:dir/>
          <dgm:resizeHandles/>
        </dgm:presLayoutVars>
      </dgm:prSet>
      <dgm:spPr/>
    </dgm:pt>
    <dgm:pt modelId="{5B45C87B-E40C-4345-82D5-615F77B9346F}" type="pres">
      <dgm:prSet presAssocID="{E477FB31-01E6-4440-A696-2D15AF3D8407}" presName="pyramid" presStyleLbl="node1" presStyleIdx="0" presStyleCnt="1" custLinFactNeighborX="-8521" custLinFactNeighborY="-1504"/>
      <dgm:spPr/>
    </dgm:pt>
    <dgm:pt modelId="{9294504A-0FF3-4B65-BDE7-896669AE7ED0}" type="pres">
      <dgm:prSet presAssocID="{E477FB31-01E6-4440-A696-2D15AF3D8407}" presName="theList" presStyleCnt="0"/>
      <dgm:spPr/>
    </dgm:pt>
    <dgm:pt modelId="{B2383BE9-FA59-4BD1-9310-73F75652FFF6}" type="pres">
      <dgm:prSet presAssocID="{5CACF0A0-17F8-4D4F-B486-1D89FEDE727C}" presName="aNode" presStyleLbl="fgAcc1" presStyleIdx="0" presStyleCnt="3">
        <dgm:presLayoutVars>
          <dgm:bulletEnabled val="1"/>
        </dgm:presLayoutVars>
      </dgm:prSet>
      <dgm:spPr/>
    </dgm:pt>
    <dgm:pt modelId="{E0932E3C-3CC5-4EE0-877D-9DFA49C3E3BE}" type="pres">
      <dgm:prSet presAssocID="{5CACF0A0-17F8-4D4F-B486-1D89FEDE727C}" presName="aSpace" presStyleCnt="0"/>
      <dgm:spPr/>
    </dgm:pt>
    <dgm:pt modelId="{BBE6210A-8D75-48FE-9D2A-5E5D60BD87D7}" type="pres">
      <dgm:prSet presAssocID="{9FEE1359-2DC9-4FED-BD50-CCD9818D25C4}" presName="aNode" presStyleLbl="fgAcc1" presStyleIdx="1" presStyleCnt="3">
        <dgm:presLayoutVars>
          <dgm:bulletEnabled val="1"/>
        </dgm:presLayoutVars>
      </dgm:prSet>
      <dgm:spPr/>
    </dgm:pt>
    <dgm:pt modelId="{E704C380-2793-4A8E-9E60-04014C73D426}" type="pres">
      <dgm:prSet presAssocID="{9FEE1359-2DC9-4FED-BD50-CCD9818D25C4}" presName="aSpace" presStyleCnt="0"/>
      <dgm:spPr/>
    </dgm:pt>
    <dgm:pt modelId="{0A365B82-348D-47CB-8A6C-9EF4F415B2A5}" type="pres">
      <dgm:prSet presAssocID="{C5D1F239-24AB-4871-9DB9-5DD42C4CE51D}" presName="aNode" presStyleLbl="fgAcc1" presStyleIdx="2" presStyleCnt="3">
        <dgm:presLayoutVars>
          <dgm:bulletEnabled val="1"/>
        </dgm:presLayoutVars>
      </dgm:prSet>
      <dgm:spPr/>
    </dgm:pt>
    <dgm:pt modelId="{27B056C7-2544-4C59-93E4-64E9C61B640C}" type="pres">
      <dgm:prSet presAssocID="{C5D1F239-24AB-4871-9DB9-5DD42C4CE51D}" presName="aSpace" presStyleCnt="0"/>
      <dgm:spPr/>
    </dgm:pt>
  </dgm:ptLst>
  <dgm:cxnLst>
    <dgm:cxn modelId="{BEE4B498-BAC8-476D-826D-D35F7829B260}" type="presOf" srcId="{E477FB31-01E6-4440-A696-2D15AF3D8407}" destId="{C9BA77F6-06B4-46BC-9FA3-D95588B1C35F}" srcOrd="0" destOrd="0" presId="urn:microsoft.com/office/officeart/2005/8/layout/pyramid2"/>
    <dgm:cxn modelId="{EEC6199A-3D92-4047-BE84-717E66C212D6}" type="presOf" srcId="{C5D1F239-24AB-4871-9DB9-5DD42C4CE51D}" destId="{0A365B82-348D-47CB-8A6C-9EF4F415B2A5}" srcOrd="0" destOrd="0" presId="urn:microsoft.com/office/officeart/2005/8/layout/pyramid2"/>
    <dgm:cxn modelId="{14F4EFB6-3CFA-4347-BCE6-131637237728}" srcId="{E477FB31-01E6-4440-A696-2D15AF3D8407}" destId="{5CACF0A0-17F8-4D4F-B486-1D89FEDE727C}" srcOrd="0" destOrd="0" parTransId="{D3ED164F-BC5E-43D9-8214-B8CA8187817F}" sibTransId="{99DC3866-867C-45C4-BB07-C0BE61070113}"/>
    <dgm:cxn modelId="{FC8B96D2-875D-48B3-90C5-8D2B4FD18FDA}" type="presOf" srcId="{9FEE1359-2DC9-4FED-BD50-CCD9818D25C4}" destId="{BBE6210A-8D75-48FE-9D2A-5E5D60BD87D7}" srcOrd="0" destOrd="0" presId="urn:microsoft.com/office/officeart/2005/8/layout/pyramid2"/>
    <dgm:cxn modelId="{200408DA-E944-4043-81C9-F3F7435CCAB2}" srcId="{E477FB31-01E6-4440-A696-2D15AF3D8407}" destId="{9FEE1359-2DC9-4FED-BD50-CCD9818D25C4}" srcOrd="1" destOrd="0" parTransId="{920EC30F-4097-44A1-8669-E7E090437D29}" sibTransId="{68D011D4-1FD8-4DFE-9416-EDDE4E1D231D}"/>
    <dgm:cxn modelId="{9D66E8E2-3298-4423-943C-41E7C48340AC}" srcId="{E477FB31-01E6-4440-A696-2D15AF3D8407}" destId="{C5D1F239-24AB-4871-9DB9-5DD42C4CE51D}" srcOrd="2" destOrd="0" parTransId="{831AC1EF-6321-4C6D-939F-5DFB156F645F}" sibTransId="{424A2169-F0D1-415B-B591-22A3F2A9DCB4}"/>
    <dgm:cxn modelId="{C711C5EE-95A8-4E9A-8FFC-CFE6B8CA3A5F}" type="presOf" srcId="{5CACF0A0-17F8-4D4F-B486-1D89FEDE727C}" destId="{B2383BE9-FA59-4BD1-9310-73F75652FFF6}" srcOrd="0" destOrd="0" presId="urn:microsoft.com/office/officeart/2005/8/layout/pyramid2"/>
    <dgm:cxn modelId="{413DF16E-88BE-4825-BC14-C6F1E4B2C6DD}" type="presParOf" srcId="{C9BA77F6-06B4-46BC-9FA3-D95588B1C35F}" destId="{5B45C87B-E40C-4345-82D5-615F77B9346F}" srcOrd="0" destOrd="0" presId="urn:microsoft.com/office/officeart/2005/8/layout/pyramid2"/>
    <dgm:cxn modelId="{D7C4080B-97E3-4837-B4DB-87715556A783}" type="presParOf" srcId="{C9BA77F6-06B4-46BC-9FA3-D95588B1C35F}" destId="{9294504A-0FF3-4B65-BDE7-896669AE7ED0}" srcOrd="1" destOrd="0" presId="urn:microsoft.com/office/officeart/2005/8/layout/pyramid2"/>
    <dgm:cxn modelId="{B1D9DD8F-F8A3-46FD-911A-83A5846CA358}" type="presParOf" srcId="{9294504A-0FF3-4B65-BDE7-896669AE7ED0}" destId="{B2383BE9-FA59-4BD1-9310-73F75652FFF6}" srcOrd="0" destOrd="0" presId="urn:microsoft.com/office/officeart/2005/8/layout/pyramid2"/>
    <dgm:cxn modelId="{D526B366-3B5D-4CF8-A3DA-2A00F7D87D77}" type="presParOf" srcId="{9294504A-0FF3-4B65-BDE7-896669AE7ED0}" destId="{E0932E3C-3CC5-4EE0-877D-9DFA49C3E3BE}" srcOrd="1" destOrd="0" presId="urn:microsoft.com/office/officeart/2005/8/layout/pyramid2"/>
    <dgm:cxn modelId="{4B240FF6-C393-4FFF-B165-093B72848EFE}" type="presParOf" srcId="{9294504A-0FF3-4B65-BDE7-896669AE7ED0}" destId="{BBE6210A-8D75-48FE-9D2A-5E5D60BD87D7}" srcOrd="2" destOrd="0" presId="urn:microsoft.com/office/officeart/2005/8/layout/pyramid2"/>
    <dgm:cxn modelId="{9464C382-A954-4195-8488-CF668FDAC529}" type="presParOf" srcId="{9294504A-0FF3-4B65-BDE7-896669AE7ED0}" destId="{E704C380-2793-4A8E-9E60-04014C73D426}" srcOrd="3" destOrd="0" presId="urn:microsoft.com/office/officeart/2005/8/layout/pyramid2"/>
    <dgm:cxn modelId="{2A113506-9204-4070-8F62-27D53573C3BE}" type="presParOf" srcId="{9294504A-0FF3-4B65-BDE7-896669AE7ED0}" destId="{0A365B82-348D-47CB-8A6C-9EF4F415B2A5}" srcOrd="4" destOrd="0" presId="urn:microsoft.com/office/officeart/2005/8/layout/pyramid2"/>
    <dgm:cxn modelId="{1965D175-26B4-4DBE-95B7-38270790F7CC}" type="presParOf" srcId="{9294504A-0FF3-4B65-BDE7-896669AE7ED0}" destId="{27B056C7-2544-4C59-93E4-64E9C61B640C}" srcOrd="5" destOrd="0" presId="urn:microsoft.com/office/officeart/2005/8/layout/pyramid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5CBE63A-C732-4CC4-9EC3-2EA26DADCE24}" type="doc">
      <dgm:prSet loTypeId="urn:microsoft.com/office/officeart/2005/8/layout/hList1" loCatId="list" qsTypeId="urn:microsoft.com/office/officeart/2005/8/quickstyle/simple3" qsCatId="simple" csTypeId="urn:microsoft.com/office/officeart/2005/8/colors/colorful5" csCatId="colorful" phldr="1"/>
      <dgm:spPr/>
      <dgm:t>
        <a:bodyPr/>
        <a:lstStyle/>
        <a:p>
          <a:endParaRPr lang="en-GB"/>
        </a:p>
      </dgm:t>
    </dgm:pt>
    <dgm:pt modelId="{7BE46B26-2733-4AC4-BBED-16016019B0F9}">
      <dgm:prSet phldrT="[Text]"/>
      <dgm:spPr/>
      <dgm:t>
        <a:bodyPr/>
        <a:lstStyle/>
        <a:p>
          <a:r>
            <a:rPr lang="en-GB"/>
            <a:t>Environmental and Resourcing</a:t>
          </a:r>
        </a:p>
      </dgm:t>
    </dgm:pt>
    <dgm:pt modelId="{A6C32F6A-1362-44BE-9EE0-129A69E667B3}" type="parTrans" cxnId="{8FFF52F7-E0CD-463C-9240-56C0B104E1CD}">
      <dgm:prSet/>
      <dgm:spPr/>
      <dgm:t>
        <a:bodyPr/>
        <a:lstStyle/>
        <a:p>
          <a:endParaRPr lang="en-GB"/>
        </a:p>
      </dgm:t>
    </dgm:pt>
    <dgm:pt modelId="{A3D457D8-DCAF-4A96-BCE1-7CFE11CD6182}" type="sibTrans" cxnId="{8FFF52F7-E0CD-463C-9240-56C0B104E1CD}">
      <dgm:prSet/>
      <dgm:spPr/>
      <dgm:t>
        <a:bodyPr/>
        <a:lstStyle/>
        <a:p>
          <a:endParaRPr lang="en-GB"/>
        </a:p>
      </dgm:t>
    </dgm:pt>
    <dgm:pt modelId="{EDA34FF2-2EE4-4FDB-A68E-072121C77D61}">
      <dgm:prSet phldrT="[Text]" custT="1"/>
      <dgm:spPr/>
      <dgm:t>
        <a:bodyPr/>
        <a:lstStyle/>
        <a:p>
          <a:r>
            <a:rPr lang="en-GB" sz="1000"/>
            <a:t>This area outlines the whole school environmental approach and equipment available throughout the school to enhance the specialist offer within a school that supports the needs of complex learners. </a:t>
          </a:r>
        </a:p>
      </dgm:t>
    </dgm:pt>
    <dgm:pt modelId="{C037243B-5F09-479D-AA6A-F1590622F2AD}" type="parTrans" cxnId="{AE9C5599-44D1-4B86-A7D8-F83191331D4A}">
      <dgm:prSet/>
      <dgm:spPr/>
      <dgm:t>
        <a:bodyPr/>
        <a:lstStyle/>
        <a:p>
          <a:endParaRPr lang="en-GB"/>
        </a:p>
      </dgm:t>
    </dgm:pt>
    <dgm:pt modelId="{8AD5470B-B4AB-4F74-A867-04EBB13153F0}" type="sibTrans" cxnId="{AE9C5599-44D1-4B86-A7D8-F83191331D4A}">
      <dgm:prSet/>
      <dgm:spPr/>
      <dgm:t>
        <a:bodyPr/>
        <a:lstStyle/>
        <a:p>
          <a:endParaRPr lang="en-GB"/>
        </a:p>
      </dgm:t>
    </dgm:pt>
    <dgm:pt modelId="{761134BE-3261-4CF1-B12E-D7663B561D4D}">
      <dgm:prSet phldrT="[Text]"/>
      <dgm:spPr/>
      <dgm:t>
        <a:bodyPr/>
        <a:lstStyle/>
        <a:p>
          <a:r>
            <a:rPr lang="en-GB"/>
            <a:t>Workforce</a:t>
          </a:r>
        </a:p>
      </dgm:t>
    </dgm:pt>
    <dgm:pt modelId="{07C265F2-FE1A-4D54-A75B-7271D1ABBB22}" type="parTrans" cxnId="{129B827B-BFA1-4863-97A4-C95BBDD1109D}">
      <dgm:prSet/>
      <dgm:spPr/>
      <dgm:t>
        <a:bodyPr/>
        <a:lstStyle/>
        <a:p>
          <a:endParaRPr lang="en-GB"/>
        </a:p>
      </dgm:t>
    </dgm:pt>
    <dgm:pt modelId="{4636CD94-6091-4F44-B710-0ADD358DDA13}" type="sibTrans" cxnId="{129B827B-BFA1-4863-97A4-C95BBDD1109D}">
      <dgm:prSet/>
      <dgm:spPr/>
      <dgm:t>
        <a:bodyPr/>
        <a:lstStyle/>
        <a:p>
          <a:endParaRPr lang="en-GB"/>
        </a:p>
      </dgm:t>
    </dgm:pt>
    <dgm:pt modelId="{556F6635-57F1-4C33-9A8C-99CB451D7997}">
      <dgm:prSet phldrT="[Text]" custT="1"/>
      <dgm:spPr/>
      <dgm:t>
        <a:bodyPr/>
        <a:lstStyle/>
        <a:p>
          <a:r>
            <a:rPr lang="en-GB" sz="1050"/>
            <a:t>This area highlights the development of skills within a specialist staff, including whole school CPD and individual staff skills pathways</a:t>
          </a:r>
          <a:r>
            <a:rPr lang="en-GB" sz="1100"/>
            <a:t>. </a:t>
          </a:r>
        </a:p>
      </dgm:t>
    </dgm:pt>
    <dgm:pt modelId="{D854E2AE-9692-41D8-AB11-7BF4F8445A89}" type="parTrans" cxnId="{284D4E56-191A-4D2D-A102-BA0BA0E259AB}">
      <dgm:prSet/>
      <dgm:spPr/>
      <dgm:t>
        <a:bodyPr/>
        <a:lstStyle/>
        <a:p>
          <a:endParaRPr lang="en-GB"/>
        </a:p>
      </dgm:t>
    </dgm:pt>
    <dgm:pt modelId="{E9CB1FA3-4BFC-484C-8E8D-4BDB9DABA099}" type="sibTrans" cxnId="{284D4E56-191A-4D2D-A102-BA0BA0E259AB}">
      <dgm:prSet/>
      <dgm:spPr/>
      <dgm:t>
        <a:bodyPr/>
        <a:lstStyle/>
        <a:p>
          <a:endParaRPr lang="en-GB"/>
        </a:p>
      </dgm:t>
    </dgm:pt>
    <dgm:pt modelId="{388A7464-79C9-406C-8957-1F4F3A410F5C}">
      <dgm:prSet phldrT="[Text]"/>
      <dgm:spPr/>
      <dgm:t>
        <a:bodyPr/>
        <a:lstStyle/>
        <a:p>
          <a:r>
            <a:rPr lang="en-GB"/>
            <a:t>Teaching and Learning</a:t>
          </a:r>
        </a:p>
      </dgm:t>
    </dgm:pt>
    <dgm:pt modelId="{9186C0B8-4E92-484D-B55D-4FE60A306DB3}" type="parTrans" cxnId="{C3128929-DB78-4E48-A12F-E621CEF4337C}">
      <dgm:prSet/>
      <dgm:spPr/>
      <dgm:t>
        <a:bodyPr/>
        <a:lstStyle/>
        <a:p>
          <a:endParaRPr lang="en-GB"/>
        </a:p>
      </dgm:t>
    </dgm:pt>
    <dgm:pt modelId="{05E49227-8E3F-4864-861C-23EA5E2DEE05}" type="sibTrans" cxnId="{C3128929-DB78-4E48-A12F-E621CEF4337C}">
      <dgm:prSet/>
      <dgm:spPr/>
      <dgm:t>
        <a:bodyPr/>
        <a:lstStyle/>
        <a:p>
          <a:endParaRPr lang="en-GB"/>
        </a:p>
      </dgm:t>
    </dgm:pt>
    <dgm:pt modelId="{D4FF063E-AA1F-4FCC-ACB5-5D69EC37B5B7}">
      <dgm:prSet custT="1"/>
      <dgm:spPr/>
      <dgm:t>
        <a:bodyPr/>
        <a:lstStyle/>
        <a:p>
          <a:r>
            <a:rPr lang="en-GB" sz="1000"/>
            <a:t>This area reflects the strategies and skills used within the teaching and learning to ensure that individual therapeutic areas of need are met within the whole school approach. </a:t>
          </a:r>
        </a:p>
      </dgm:t>
    </dgm:pt>
    <dgm:pt modelId="{73A731A3-DCEB-4CD0-A707-4809CC31BE54}" type="parTrans" cxnId="{DC5C8C78-67D7-46E8-A5EC-F7119214EAC5}">
      <dgm:prSet/>
      <dgm:spPr/>
      <dgm:t>
        <a:bodyPr/>
        <a:lstStyle/>
        <a:p>
          <a:endParaRPr lang="en-GB"/>
        </a:p>
      </dgm:t>
    </dgm:pt>
    <dgm:pt modelId="{78901354-E55C-4137-9B91-8F22D397D502}" type="sibTrans" cxnId="{DC5C8C78-67D7-46E8-A5EC-F7119214EAC5}">
      <dgm:prSet/>
      <dgm:spPr/>
      <dgm:t>
        <a:bodyPr/>
        <a:lstStyle/>
        <a:p>
          <a:endParaRPr lang="en-GB"/>
        </a:p>
      </dgm:t>
    </dgm:pt>
    <dgm:pt modelId="{72BC9D79-5C87-48E9-8BD5-AD008C3A1206}">
      <dgm:prSet/>
      <dgm:spPr/>
      <dgm:t>
        <a:bodyPr/>
        <a:lstStyle/>
        <a:p>
          <a:r>
            <a:rPr lang="en-GB" b="1"/>
            <a:t>Identification and Review of Needs </a:t>
          </a:r>
          <a:endParaRPr lang="en-GB"/>
        </a:p>
      </dgm:t>
    </dgm:pt>
    <dgm:pt modelId="{A9BF047A-045E-4F2C-8EFC-B4EA2566BBEE}" type="parTrans" cxnId="{9EF6A046-6425-4199-B238-839BA1E9E4CE}">
      <dgm:prSet/>
      <dgm:spPr/>
      <dgm:t>
        <a:bodyPr/>
        <a:lstStyle/>
        <a:p>
          <a:endParaRPr lang="en-GB"/>
        </a:p>
      </dgm:t>
    </dgm:pt>
    <dgm:pt modelId="{FD4E50DB-4A6F-40A6-95DA-996EB07AC51C}" type="sibTrans" cxnId="{9EF6A046-6425-4199-B238-839BA1E9E4CE}">
      <dgm:prSet/>
      <dgm:spPr/>
      <dgm:t>
        <a:bodyPr/>
        <a:lstStyle/>
        <a:p>
          <a:endParaRPr lang="en-GB"/>
        </a:p>
      </dgm:t>
    </dgm:pt>
    <dgm:pt modelId="{83D345B4-A09A-46D5-BEDC-B958BACF170B}">
      <dgm:prSet custT="1"/>
      <dgm:spPr/>
      <dgm:t>
        <a:bodyPr/>
        <a:lstStyle/>
        <a:p>
          <a:r>
            <a:rPr lang="en-GB" sz="1000"/>
            <a:t>This area highlights the ongoing planning and reviewing of individual needs of all learners within school. </a:t>
          </a:r>
        </a:p>
      </dgm:t>
    </dgm:pt>
    <dgm:pt modelId="{2B97AB13-8FBA-4B79-9981-72FD42BB1235}" type="parTrans" cxnId="{B68AA6D0-AA34-41F0-ADA4-4246543ACA44}">
      <dgm:prSet/>
      <dgm:spPr/>
      <dgm:t>
        <a:bodyPr/>
        <a:lstStyle/>
        <a:p>
          <a:endParaRPr lang="en-GB"/>
        </a:p>
      </dgm:t>
    </dgm:pt>
    <dgm:pt modelId="{7F4B365E-61D7-4EB4-A362-AF0C20A5185E}" type="sibTrans" cxnId="{B68AA6D0-AA34-41F0-ADA4-4246543ACA44}">
      <dgm:prSet/>
      <dgm:spPr/>
      <dgm:t>
        <a:bodyPr/>
        <a:lstStyle/>
        <a:p>
          <a:endParaRPr lang="en-GB"/>
        </a:p>
      </dgm:t>
    </dgm:pt>
    <dgm:pt modelId="{B48F298F-4E05-4C83-AA6E-9203E8ED6371}">
      <dgm:prSet/>
      <dgm:spPr/>
      <dgm:t>
        <a:bodyPr/>
        <a:lstStyle/>
        <a:p>
          <a:r>
            <a:rPr lang="en-GB" b="1"/>
            <a:t>Families and Young People </a:t>
          </a:r>
          <a:endParaRPr lang="en-GB"/>
        </a:p>
      </dgm:t>
    </dgm:pt>
    <dgm:pt modelId="{C1D66363-1564-4219-86C9-B59460958CB7}" type="parTrans" cxnId="{13AA2495-D6E1-4359-B37E-6FFFC12A4F96}">
      <dgm:prSet/>
      <dgm:spPr/>
      <dgm:t>
        <a:bodyPr/>
        <a:lstStyle/>
        <a:p>
          <a:endParaRPr lang="en-GB"/>
        </a:p>
      </dgm:t>
    </dgm:pt>
    <dgm:pt modelId="{1CF5684A-129B-4563-8DFE-9B03197C31B5}" type="sibTrans" cxnId="{13AA2495-D6E1-4359-B37E-6FFFC12A4F96}">
      <dgm:prSet/>
      <dgm:spPr/>
      <dgm:t>
        <a:bodyPr/>
        <a:lstStyle/>
        <a:p>
          <a:endParaRPr lang="en-GB"/>
        </a:p>
      </dgm:t>
    </dgm:pt>
    <dgm:pt modelId="{603E5F65-7ABD-448B-B328-5FAA166EAC01}">
      <dgm:prSet/>
      <dgm:spPr/>
      <dgm:t>
        <a:bodyPr/>
        <a:lstStyle/>
        <a:p>
          <a:r>
            <a:rPr lang="en-GB" b="1"/>
            <a:t>Community and Inclusion </a:t>
          </a:r>
          <a:endParaRPr lang="en-GB"/>
        </a:p>
      </dgm:t>
    </dgm:pt>
    <dgm:pt modelId="{DED99CCC-FEE5-4F79-A762-FC59FF36C444}" type="parTrans" cxnId="{F9958F3C-FE3A-4309-8430-3ED944B5D709}">
      <dgm:prSet/>
      <dgm:spPr/>
      <dgm:t>
        <a:bodyPr/>
        <a:lstStyle/>
        <a:p>
          <a:endParaRPr lang="en-GB"/>
        </a:p>
      </dgm:t>
    </dgm:pt>
    <dgm:pt modelId="{08778EF4-01F4-492A-AF07-9B5F2842A873}" type="sibTrans" cxnId="{F9958F3C-FE3A-4309-8430-3ED944B5D709}">
      <dgm:prSet/>
      <dgm:spPr/>
      <dgm:t>
        <a:bodyPr/>
        <a:lstStyle/>
        <a:p>
          <a:endParaRPr lang="en-GB"/>
        </a:p>
      </dgm:t>
    </dgm:pt>
    <dgm:pt modelId="{6897196A-3875-49D6-8930-5D0C5362E31D}">
      <dgm:prSet custT="1"/>
      <dgm:spPr/>
      <dgm:t>
        <a:bodyPr/>
        <a:lstStyle/>
        <a:p>
          <a:r>
            <a:rPr lang="en-GB" sz="1000"/>
            <a:t>This area shares strategies for supporting families and young people to meet aspect</a:t>
          </a:r>
          <a:r>
            <a:rPr lang="en-GB" sz="1000" u="sng"/>
            <a:t>s</a:t>
          </a:r>
          <a:r>
            <a:rPr lang="en-GB" sz="1000"/>
            <a:t> of individual needs at home. </a:t>
          </a:r>
        </a:p>
      </dgm:t>
    </dgm:pt>
    <dgm:pt modelId="{98100E2A-F4E7-490A-9D24-7315B3F83F0E}" type="parTrans" cxnId="{313D21B7-F475-4384-9DEB-33D5AC65BAEA}">
      <dgm:prSet/>
      <dgm:spPr/>
      <dgm:t>
        <a:bodyPr/>
        <a:lstStyle/>
        <a:p>
          <a:endParaRPr lang="en-GB"/>
        </a:p>
      </dgm:t>
    </dgm:pt>
    <dgm:pt modelId="{C02D2636-8B58-46E0-924C-156647EC10C7}" type="sibTrans" cxnId="{313D21B7-F475-4384-9DEB-33D5AC65BAEA}">
      <dgm:prSet/>
      <dgm:spPr/>
      <dgm:t>
        <a:bodyPr/>
        <a:lstStyle/>
        <a:p>
          <a:endParaRPr lang="en-GB"/>
        </a:p>
      </dgm:t>
    </dgm:pt>
    <dgm:pt modelId="{7E6906BF-DD6D-48F1-B509-2CC05FEDB785}">
      <dgm:prSet custT="1"/>
      <dgm:spPr/>
      <dgm:t>
        <a:bodyPr/>
        <a:lstStyle/>
        <a:p>
          <a:r>
            <a:rPr lang="en-GB" sz="1000"/>
            <a:t>This area includes guidance on strategies for supporting needs when accessing the local community and developing an inclusion offer within local settings. </a:t>
          </a:r>
        </a:p>
      </dgm:t>
    </dgm:pt>
    <dgm:pt modelId="{DF633CE3-040D-4B2E-A4F9-87360AA63D5B}" type="parTrans" cxnId="{73CA5095-4492-4212-8C3A-9DA7003314C6}">
      <dgm:prSet/>
      <dgm:spPr/>
      <dgm:t>
        <a:bodyPr/>
        <a:lstStyle/>
        <a:p>
          <a:endParaRPr lang="en-GB"/>
        </a:p>
      </dgm:t>
    </dgm:pt>
    <dgm:pt modelId="{ABF54ADB-A202-4F00-85E9-61CEB15B7E55}" type="sibTrans" cxnId="{73CA5095-4492-4212-8C3A-9DA7003314C6}">
      <dgm:prSet/>
      <dgm:spPr/>
      <dgm:t>
        <a:bodyPr/>
        <a:lstStyle/>
        <a:p>
          <a:endParaRPr lang="en-GB"/>
        </a:p>
      </dgm:t>
    </dgm:pt>
    <dgm:pt modelId="{729AEE19-A330-40DE-A08C-7A29F0C9D9F3}" type="pres">
      <dgm:prSet presAssocID="{35CBE63A-C732-4CC4-9EC3-2EA26DADCE24}" presName="Name0" presStyleCnt="0">
        <dgm:presLayoutVars>
          <dgm:dir/>
          <dgm:animLvl val="lvl"/>
          <dgm:resizeHandles val="exact"/>
        </dgm:presLayoutVars>
      </dgm:prSet>
      <dgm:spPr/>
    </dgm:pt>
    <dgm:pt modelId="{2D094551-CEF4-421E-ADF1-E0BE3BD73A8D}" type="pres">
      <dgm:prSet presAssocID="{7BE46B26-2733-4AC4-BBED-16016019B0F9}" presName="composite" presStyleCnt="0"/>
      <dgm:spPr/>
    </dgm:pt>
    <dgm:pt modelId="{58A34904-DC10-4B6C-80CC-989C678CDBED}" type="pres">
      <dgm:prSet presAssocID="{7BE46B26-2733-4AC4-BBED-16016019B0F9}" presName="parTx" presStyleLbl="alignNode1" presStyleIdx="0" presStyleCnt="6">
        <dgm:presLayoutVars>
          <dgm:chMax val="0"/>
          <dgm:chPref val="0"/>
          <dgm:bulletEnabled val="1"/>
        </dgm:presLayoutVars>
      </dgm:prSet>
      <dgm:spPr/>
    </dgm:pt>
    <dgm:pt modelId="{1B91FE6D-79C4-497D-8E9D-1F3AF5B9DF06}" type="pres">
      <dgm:prSet presAssocID="{7BE46B26-2733-4AC4-BBED-16016019B0F9}" presName="desTx" presStyleLbl="alignAccFollowNode1" presStyleIdx="0" presStyleCnt="6">
        <dgm:presLayoutVars>
          <dgm:bulletEnabled val="1"/>
        </dgm:presLayoutVars>
      </dgm:prSet>
      <dgm:spPr/>
    </dgm:pt>
    <dgm:pt modelId="{3BB6A4CC-2989-4C8C-BE3C-2A05E7B6ADE6}" type="pres">
      <dgm:prSet presAssocID="{A3D457D8-DCAF-4A96-BCE1-7CFE11CD6182}" presName="space" presStyleCnt="0"/>
      <dgm:spPr/>
    </dgm:pt>
    <dgm:pt modelId="{6098AC8F-D2C2-49A4-8EAF-402CCD47F4D9}" type="pres">
      <dgm:prSet presAssocID="{761134BE-3261-4CF1-B12E-D7663B561D4D}" presName="composite" presStyleCnt="0"/>
      <dgm:spPr/>
    </dgm:pt>
    <dgm:pt modelId="{FF21348D-78B0-47B8-9524-2F3910E67944}" type="pres">
      <dgm:prSet presAssocID="{761134BE-3261-4CF1-B12E-D7663B561D4D}" presName="parTx" presStyleLbl="alignNode1" presStyleIdx="1" presStyleCnt="6">
        <dgm:presLayoutVars>
          <dgm:chMax val="0"/>
          <dgm:chPref val="0"/>
          <dgm:bulletEnabled val="1"/>
        </dgm:presLayoutVars>
      </dgm:prSet>
      <dgm:spPr/>
    </dgm:pt>
    <dgm:pt modelId="{3D2E1B7A-131B-4484-834A-372B052C337F}" type="pres">
      <dgm:prSet presAssocID="{761134BE-3261-4CF1-B12E-D7663B561D4D}" presName="desTx" presStyleLbl="alignAccFollowNode1" presStyleIdx="1" presStyleCnt="6">
        <dgm:presLayoutVars>
          <dgm:bulletEnabled val="1"/>
        </dgm:presLayoutVars>
      </dgm:prSet>
      <dgm:spPr/>
    </dgm:pt>
    <dgm:pt modelId="{A8D8530C-BE69-492B-9D61-84848D91AA47}" type="pres">
      <dgm:prSet presAssocID="{4636CD94-6091-4F44-B710-0ADD358DDA13}" presName="space" presStyleCnt="0"/>
      <dgm:spPr/>
    </dgm:pt>
    <dgm:pt modelId="{CD9A5EB2-E14E-45B2-A644-81F02970E13C}" type="pres">
      <dgm:prSet presAssocID="{388A7464-79C9-406C-8957-1F4F3A410F5C}" presName="composite" presStyleCnt="0"/>
      <dgm:spPr/>
    </dgm:pt>
    <dgm:pt modelId="{45C5745D-716C-4B35-AA45-1427B35EE681}" type="pres">
      <dgm:prSet presAssocID="{388A7464-79C9-406C-8957-1F4F3A410F5C}" presName="parTx" presStyleLbl="alignNode1" presStyleIdx="2" presStyleCnt="6">
        <dgm:presLayoutVars>
          <dgm:chMax val="0"/>
          <dgm:chPref val="0"/>
          <dgm:bulletEnabled val="1"/>
        </dgm:presLayoutVars>
      </dgm:prSet>
      <dgm:spPr/>
    </dgm:pt>
    <dgm:pt modelId="{77A0939D-0B2F-4C10-95E2-EA3F369A9A7E}" type="pres">
      <dgm:prSet presAssocID="{388A7464-79C9-406C-8957-1F4F3A410F5C}" presName="desTx" presStyleLbl="alignAccFollowNode1" presStyleIdx="2" presStyleCnt="6">
        <dgm:presLayoutVars>
          <dgm:bulletEnabled val="1"/>
        </dgm:presLayoutVars>
      </dgm:prSet>
      <dgm:spPr/>
    </dgm:pt>
    <dgm:pt modelId="{C6ABBE05-115D-4B99-95BF-AB3CB3E0022C}" type="pres">
      <dgm:prSet presAssocID="{05E49227-8E3F-4864-861C-23EA5E2DEE05}" presName="space" presStyleCnt="0"/>
      <dgm:spPr/>
    </dgm:pt>
    <dgm:pt modelId="{BB058651-5349-4FF3-956A-1FA39B99AF95}" type="pres">
      <dgm:prSet presAssocID="{72BC9D79-5C87-48E9-8BD5-AD008C3A1206}" presName="composite" presStyleCnt="0"/>
      <dgm:spPr/>
    </dgm:pt>
    <dgm:pt modelId="{6270E1DA-BC46-4D38-BED3-4B871BC2B584}" type="pres">
      <dgm:prSet presAssocID="{72BC9D79-5C87-48E9-8BD5-AD008C3A1206}" presName="parTx" presStyleLbl="alignNode1" presStyleIdx="3" presStyleCnt="6">
        <dgm:presLayoutVars>
          <dgm:chMax val="0"/>
          <dgm:chPref val="0"/>
          <dgm:bulletEnabled val="1"/>
        </dgm:presLayoutVars>
      </dgm:prSet>
      <dgm:spPr/>
    </dgm:pt>
    <dgm:pt modelId="{C2838137-5E10-4746-A43E-C3D58878B646}" type="pres">
      <dgm:prSet presAssocID="{72BC9D79-5C87-48E9-8BD5-AD008C3A1206}" presName="desTx" presStyleLbl="alignAccFollowNode1" presStyleIdx="3" presStyleCnt="6">
        <dgm:presLayoutVars>
          <dgm:bulletEnabled val="1"/>
        </dgm:presLayoutVars>
      </dgm:prSet>
      <dgm:spPr/>
    </dgm:pt>
    <dgm:pt modelId="{0CD8939F-3558-4198-8E6D-E97F517C1A93}" type="pres">
      <dgm:prSet presAssocID="{FD4E50DB-4A6F-40A6-95DA-996EB07AC51C}" presName="space" presStyleCnt="0"/>
      <dgm:spPr/>
    </dgm:pt>
    <dgm:pt modelId="{685559F9-0B34-4B53-94F2-BE47EC21B2E8}" type="pres">
      <dgm:prSet presAssocID="{B48F298F-4E05-4C83-AA6E-9203E8ED6371}" presName="composite" presStyleCnt="0"/>
      <dgm:spPr/>
    </dgm:pt>
    <dgm:pt modelId="{41661162-C266-403C-8D62-834EDB4FA483}" type="pres">
      <dgm:prSet presAssocID="{B48F298F-4E05-4C83-AA6E-9203E8ED6371}" presName="parTx" presStyleLbl="alignNode1" presStyleIdx="4" presStyleCnt="6">
        <dgm:presLayoutVars>
          <dgm:chMax val="0"/>
          <dgm:chPref val="0"/>
          <dgm:bulletEnabled val="1"/>
        </dgm:presLayoutVars>
      </dgm:prSet>
      <dgm:spPr/>
    </dgm:pt>
    <dgm:pt modelId="{621A8F40-96D8-4082-8A64-EDB259921E91}" type="pres">
      <dgm:prSet presAssocID="{B48F298F-4E05-4C83-AA6E-9203E8ED6371}" presName="desTx" presStyleLbl="alignAccFollowNode1" presStyleIdx="4" presStyleCnt="6">
        <dgm:presLayoutVars>
          <dgm:bulletEnabled val="1"/>
        </dgm:presLayoutVars>
      </dgm:prSet>
      <dgm:spPr/>
    </dgm:pt>
    <dgm:pt modelId="{D30B4359-EEB0-4274-8DFD-385BF0790D7C}" type="pres">
      <dgm:prSet presAssocID="{1CF5684A-129B-4563-8DFE-9B03197C31B5}" presName="space" presStyleCnt="0"/>
      <dgm:spPr/>
    </dgm:pt>
    <dgm:pt modelId="{F80FD7E0-2424-40A4-A4F3-751D9D562C53}" type="pres">
      <dgm:prSet presAssocID="{603E5F65-7ABD-448B-B328-5FAA166EAC01}" presName="composite" presStyleCnt="0"/>
      <dgm:spPr/>
    </dgm:pt>
    <dgm:pt modelId="{87AA118F-6B08-46D2-8856-7AB1B6D93096}" type="pres">
      <dgm:prSet presAssocID="{603E5F65-7ABD-448B-B328-5FAA166EAC01}" presName="parTx" presStyleLbl="alignNode1" presStyleIdx="5" presStyleCnt="6">
        <dgm:presLayoutVars>
          <dgm:chMax val="0"/>
          <dgm:chPref val="0"/>
          <dgm:bulletEnabled val="1"/>
        </dgm:presLayoutVars>
      </dgm:prSet>
      <dgm:spPr/>
    </dgm:pt>
    <dgm:pt modelId="{290AD19D-3A96-4054-A23A-8C25F3EB13C6}" type="pres">
      <dgm:prSet presAssocID="{603E5F65-7ABD-448B-B328-5FAA166EAC01}" presName="desTx" presStyleLbl="alignAccFollowNode1" presStyleIdx="5" presStyleCnt="6">
        <dgm:presLayoutVars>
          <dgm:bulletEnabled val="1"/>
        </dgm:presLayoutVars>
      </dgm:prSet>
      <dgm:spPr/>
    </dgm:pt>
  </dgm:ptLst>
  <dgm:cxnLst>
    <dgm:cxn modelId="{3830060E-1D48-4FEB-9CBF-6097A2FE1DD4}" type="presOf" srcId="{761134BE-3261-4CF1-B12E-D7663B561D4D}" destId="{FF21348D-78B0-47B8-9524-2F3910E67944}" srcOrd="0" destOrd="0" presId="urn:microsoft.com/office/officeart/2005/8/layout/hList1"/>
    <dgm:cxn modelId="{7FE09611-15F9-434F-921F-074691AA509F}" type="presOf" srcId="{83D345B4-A09A-46D5-BEDC-B958BACF170B}" destId="{C2838137-5E10-4746-A43E-C3D58878B646}" srcOrd="0" destOrd="0" presId="urn:microsoft.com/office/officeart/2005/8/layout/hList1"/>
    <dgm:cxn modelId="{BBBD7A12-1BBC-4927-92B4-18DA2FB84A53}" type="presOf" srcId="{EDA34FF2-2EE4-4FDB-A68E-072121C77D61}" destId="{1B91FE6D-79C4-497D-8E9D-1F3AF5B9DF06}" srcOrd="0" destOrd="0" presId="urn:microsoft.com/office/officeart/2005/8/layout/hList1"/>
    <dgm:cxn modelId="{DFABA424-697F-43D1-B2CB-C9D4AFA6A845}" type="presOf" srcId="{7E6906BF-DD6D-48F1-B509-2CC05FEDB785}" destId="{290AD19D-3A96-4054-A23A-8C25F3EB13C6}" srcOrd="0" destOrd="0" presId="urn:microsoft.com/office/officeart/2005/8/layout/hList1"/>
    <dgm:cxn modelId="{C3128929-DB78-4E48-A12F-E621CEF4337C}" srcId="{35CBE63A-C732-4CC4-9EC3-2EA26DADCE24}" destId="{388A7464-79C9-406C-8957-1F4F3A410F5C}" srcOrd="2" destOrd="0" parTransId="{9186C0B8-4E92-484D-B55D-4FE60A306DB3}" sibTransId="{05E49227-8E3F-4864-861C-23EA5E2DEE05}"/>
    <dgm:cxn modelId="{F9958F3C-FE3A-4309-8430-3ED944B5D709}" srcId="{35CBE63A-C732-4CC4-9EC3-2EA26DADCE24}" destId="{603E5F65-7ABD-448B-B328-5FAA166EAC01}" srcOrd="5" destOrd="0" parTransId="{DED99CCC-FEE5-4F79-A762-FC59FF36C444}" sibTransId="{08778EF4-01F4-492A-AF07-9B5F2842A873}"/>
    <dgm:cxn modelId="{A614C260-6ABB-42EC-AA24-EE6E0DA36E12}" type="presOf" srcId="{35CBE63A-C732-4CC4-9EC3-2EA26DADCE24}" destId="{729AEE19-A330-40DE-A08C-7A29F0C9D9F3}" srcOrd="0" destOrd="0" presId="urn:microsoft.com/office/officeart/2005/8/layout/hList1"/>
    <dgm:cxn modelId="{9EF6A046-6425-4199-B238-839BA1E9E4CE}" srcId="{35CBE63A-C732-4CC4-9EC3-2EA26DADCE24}" destId="{72BC9D79-5C87-48E9-8BD5-AD008C3A1206}" srcOrd="3" destOrd="0" parTransId="{A9BF047A-045E-4F2C-8EFC-B4EA2566BBEE}" sibTransId="{FD4E50DB-4A6F-40A6-95DA-996EB07AC51C}"/>
    <dgm:cxn modelId="{91B3F568-6BCA-4E92-9664-8C77D5B29CC3}" type="presOf" srcId="{556F6635-57F1-4C33-9A8C-99CB451D7997}" destId="{3D2E1B7A-131B-4484-834A-372B052C337F}" srcOrd="0" destOrd="0" presId="urn:microsoft.com/office/officeart/2005/8/layout/hList1"/>
    <dgm:cxn modelId="{F158376C-0837-4A99-8650-1DFEB3D7CCEA}" type="presOf" srcId="{D4FF063E-AA1F-4FCC-ACB5-5D69EC37B5B7}" destId="{77A0939D-0B2F-4C10-95E2-EA3F369A9A7E}" srcOrd="0" destOrd="0" presId="urn:microsoft.com/office/officeart/2005/8/layout/hList1"/>
    <dgm:cxn modelId="{284D4E56-191A-4D2D-A102-BA0BA0E259AB}" srcId="{761134BE-3261-4CF1-B12E-D7663B561D4D}" destId="{556F6635-57F1-4C33-9A8C-99CB451D7997}" srcOrd="0" destOrd="0" parTransId="{D854E2AE-9692-41D8-AB11-7BF4F8445A89}" sibTransId="{E9CB1FA3-4BFC-484C-8E8D-4BDB9DABA099}"/>
    <dgm:cxn modelId="{DC5C8C78-67D7-46E8-A5EC-F7119214EAC5}" srcId="{388A7464-79C9-406C-8957-1F4F3A410F5C}" destId="{D4FF063E-AA1F-4FCC-ACB5-5D69EC37B5B7}" srcOrd="0" destOrd="0" parTransId="{73A731A3-DCEB-4CD0-A707-4809CC31BE54}" sibTransId="{78901354-E55C-4137-9B91-8F22D397D502}"/>
    <dgm:cxn modelId="{B7FAD158-B7AA-4268-862B-20D74F89CA16}" type="presOf" srcId="{388A7464-79C9-406C-8957-1F4F3A410F5C}" destId="{45C5745D-716C-4B35-AA45-1427B35EE681}" srcOrd="0" destOrd="0" presId="urn:microsoft.com/office/officeart/2005/8/layout/hList1"/>
    <dgm:cxn modelId="{129B827B-BFA1-4863-97A4-C95BBDD1109D}" srcId="{35CBE63A-C732-4CC4-9EC3-2EA26DADCE24}" destId="{761134BE-3261-4CF1-B12E-D7663B561D4D}" srcOrd="1" destOrd="0" parTransId="{07C265F2-FE1A-4D54-A75B-7271D1ABBB22}" sibTransId="{4636CD94-6091-4F44-B710-0ADD358DDA13}"/>
    <dgm:cxn modelId="{C26A9080-7BB2-43F0-8523-D7DD7851F1F5}" type="presOf" srcId="{6897196A-3875-49D6-8930-5D0C5362E31D}" destId="{621A8F40-96D8-4082-8A64-EDB259921E91}" srcOrd="0" destOrd="0" presId="urn:microsoft.com/office/officeart/2005/8/layout/hList1"/>
    <dgm:cxn modelId="{D479CD80-02CE-4CF5-917A-1BC8C586CE66}" type="presOf" srcId="{7BE46B26-2733-4AC4-BBED-16016019B0F9}" destId="{58A34904-DC10-4B6C-80CC-989C678CDBED}" srcOrd="0" destOrd="0" presId="urn:microsoft.com/office/officeart/2005/8/layout/hList1"/>
    <dgm:cxn modelId="{13AA2495-D6E1-4359-B37E-6FFFC12A4F96}" srcId="{35CBE63A-C732-4CC4-9EC3-2EA26DADCE24}" destId="{B48F298F-4E05-4C83-AA6E-9203E8ED6371}" srcOrd="4" destOrd="0" parTransId="{C1D66363-1564-4219-86C9-B59460958CB7}" sibTransId="{1CF5684A-129B-4563-8DFE-9B03197C31B5}"/>
    <dgm:cxn modelId="{73CA5095-4492-4212-8C3A-9DA7003314C6}" srcId="{603E5F65-7ABD-448B-B328-5FAA166EAC01}" destId="{7E6906BF-DD6D-48F1-B509-2CC05FEDB785}" srcOrd="0" destOrd="0" parTransId="{DF633CE3-040D-4B2E-A4F9-87360AA63D5B}" sibTransId="{ABF54ADB-A202-4F00-85E9-61CEB15B7E55}"/>
    <dgm:cxn modelId="{55F75798-A239-406F-9BEF-E538DD7D094E}" type="presOf" srcId="{B48F298F-4E05-4C83-AA6E-9203E8ED6371}" destId="{41661162-C266-403C-8D62-834EDB4FA483}" srcOrd="0" destOrd="0" presId="urn:microsoft.com/office/officeart/2005/8/layout/hList1"/>
    <dgm:cxn modelId="{AE9C5599-44D1-4B86-A7D8-F83191331D4A}" srcId="{7BE46B26-2733-4AC4-BBED-16016019B0F9}" destId="{EDA34FF2-2EE4-4FDB-A68E-072121C77D61}" srcOrd="0" destOrd="0" parTransId="{C037243B-5F09-479D-AA6A-F1590622F2AD}" sibTransId="{8AD5470B-B4AB-4F74-A867-04EBB13153F0}"/>
    <dgm:cxn modelId="{313D21B7-F475-4384-9DEB-33D5AC65BAEA}" srcId="{B48F298F-4E05-4C83-AA6E-9203E8ED6371}" destId="{6897196A-3875-49D6-8930-5D0C5362E31D}" srcOrd="0" destOrd="0" parTransId="{98100E2A-F4E7-490A-9D24-7315B3F83F0E}" sibTransId="{C02D2636-8B58-46E0-924C-156647EC10C7}"/>
    <dgm:cxn modelId="{B68AA6D0-AA34-41F0-ADA4-4246543ACA44}" srcId="{72BC9D79-5C87-48E9-8BD5-AD008C3A1206}" destId="{83D345B4-A09A-46D5-BEDC-B958BACF170B}" srcOrd="0" destOrd="0" parTransId="{2B97AB13-8FBA-4B79-9981-72FD42BB1235}" sibTransId="{7F4B365E-61D7-4EB4-A362-AF0C20A5185E}"/>
    <dgm:cxn modelId="{F19633D3-F814-48E3-885E-3B911DEEA978}" type="presOf" srcId="{603E5F65-7ABD-448B-B328-5FAA166EAC01}" destId="{87AA118F-6B08-46D2-8856-7AB1B6D93096}" srcOrd="0" destOrd="0" presId="urn:microsoft.com/office/officeart/2005/8/layout/hList1"/>
    <dgm:cxn modelId="{4FC65FDE-D845-4CB9-9039-EBE1456A3A98}" type="presOf" srcId="{72BC9D79-5C87-48E9-8BD5-AD008C3A1206}" destId="{6270E1DA-BC46-4D38-BED3-4B871BC2B584}" srcOrd="0" destOrd="0" presId="urn:microsoft.com/office/officeart/2005/8/layout/hList1"/>
    <dgm:cxn modelId="{8FFF52F7-E0CD-463C-9240-56C0B104E1CD}" srcId="{35CBE63A-C732-4CC4-9EC3-2EA26DADCE24}" destId="{7BE46B26-2733-4AC4-BBED-16016019B0F9}" srcOrd="0" destOrd="0" parTransId="{A6C32F6A-1362-44BE-9EE0-129A69E667B3}" sibTransId="{A3D457D8-DCAF-4A96-BCE1-7CFE11CD6182}"/>
    <dgm:cxn modelId="{F9AB6893-E20F-4DAA-B995-B33D8A4371F8}" type="presParOf" srcId="{729AEE19-A330-40DE-A08C-7A29F0C9D9F3}" destId="{2D094551-CEF4-421E-ADF1-E0BE3BD73A8D}" srcOrd="0" destOrd="0" presId="urn:microsoft.com/office/officeart/2005/8/layout/hList1"/>
    <dgm:cxn modelId="{078101E7-E165-481C-9BAA-35E51C389C6E}" type="presParOf" srcId="{2D094551-CEF4-421E-ADF1-E0BE3BD73A8D}" destId="{58A34904-DC10-4B6C-80CC-989C678CDBED}" srcOrd="0" destOrd="0" presId="urn:microsoft.com/office/officeart/2005/8/layout/hList1"/>
    <dgm:cxn modelId="{54A367BA-F015-4991-A853-05F0C1DA36D6}" type="presParOf" srcId="{2D094551-CEF4-421E-ADF1-E0BE3BD73A8D}" destId="{1B91FE6D-79C4-497D-8E9D-1F3AF5B9DF06}" srcOrd="1" destOrd="0" presId="urn:microsoft.com/office/officeart/2005/8/layout/hList1"/>
    <dgm:cxn modelId="{609DA6CF-9C5F-4DF3-82D8-B74F48EDC748}" type="presParOf" srcId="{729AEE19-A330-40DE-A08C-7A29F0C9D9F3}" destId="{3BB6A4CC-2989-4C8C-BE3C-2A05E7B6ADE6}" srcOrd="1" destOrd="0" presId="urn:microsoft.com/office/officeart/2005/8/layout/hList1"/>
    <dgm:cxn modelId="{348618FC-7F47-4472-AD88-0B9C1C5EC48F}" type="presParOf" srcId="{729AEE19-A330-40DE-A08C-7A29F0C9D9F3}" destId="{6098AC8F-D2C2-49A4-8EAF-402CCD47F4D9}" srcOrd="2" destOrd="0" presId="urn:microsoft.com/office/officeart/2005/8/layout/hList1"/>
    <dgm:cxn modelId="{4A573FFD-8B69-4CA5-AC09-7296D3FC076F}" type="presParOf" srcId="{6098AC8F-D2C2-49A4-8EAF-402CCD47F4D9}" destId="{FF21348D-78B0-47B8-9524-2F3910E67944}" srcOrd="0" destOrd="0" presId="urn:microsoft.com/office/officeart/2005/8/layout/hList1"/>
    <dgm:cxn modelId="{F111F356-8F89-49AA-BD9A-F619B6ED25C3}" type="presParOf" srcId="{6098AC8F-D2C2-49A4-8EAF-402CCD47F4D9}" destId="{3D2E1B7A-131B-4484-834A-372B052C337F}" srcOrd="1" destOrd="0" presId="urn:microsoft.com/office/officeart/2005/8/layout/hList1"/>
    <dgm:cxn modelId="{5F558442-2720-44B5-A17C-413D32AF2E05}" type="presParOf" srcId="{729AEE19-A330-40DE-A08C-7A29F0C9D9F3}" destId="{A8D8530C-BE69-492B-9D61-84848D91AA47}" srcOrd="3" destOrd="0" presId="urn:microsoft.com/office/officeart/2005/8/layout/hList1"/>
    <dgm:cxn modelId="{F4C3E6CF-A92C-4780-9A68-C9FF59F599F8}" type="presParOf" srcId="{729AEE19-A330-40DE-A08C-7A29F0C9D9F3}" destId="{CD9A5EB2-E14E-45B2-A644-81F02970E13C}" srcOrd="4" destOrd="0" presId="urn:microsoft.com/office/officeart/2005/8/layout/hList1"/>
    <dgm:cxn modelId="{D667B31A-E5F0-40EC-A389-879304369E83}" type="presParOf" srcId="{CD9A5EB2-E14E-45B2-A644-81F02970E13C}" destId="{45C5745D-716C-4B35-AA45-1427B35EE681}" srcOrd="0" destOrd="0" presId="urn:microsoft.com/office/officeart/2005/8/layout/hList1"/>
    <dgm:cxn modelId="{65488945-AD12-4CF5-ABD4-9AB125769DE8}" type="presParOf" srcId="{CD9A5EB2-E14E-45B2-A644-81F02970E13C}" destId="{77A0939D-0B2F-4C10-95E2-EA3F369A9A7E}" srcOrd="1" destOrd="0" presId="urn:microsoft.com/office/officeart/2005/8/layout/hList1"/>
    <dgm:cxn modelId="{51BC99B8-3C67-439B-9612-4BDBDB0233C6}" type="presParOf" srcId="{729AEE19-A330-40DE-A08C-7A29F0C9D9F3}" destId="{C6ABBE05-115D-4B99-95BF-AB3CB3E0022C}" srcOrd="5" destOrd="0" presId="urn:microsoft.com/office/officeart/2005/8/layout/hList1"/>
    <dgm:cxn modelId="{7E15DA93-3BD0-415F-BC09-B024AE6B71B3}" type="presParOf" srcId="{729AEE19-A330-40DE-A08C-7A29F0C9D9F3}" destId="{BB058651-5349-4FF3-956A-1FA39B99AF95}" srcOrd="6" destOrd="0" presId="urn:microsoft.com/office/officeart/2005/8/layout/hList1"/>
    <dgm:cxn modelId="{773DE126-46E2-4823-8A3C-E6D1F3C11332}" type="presParOf" srcId="{BB058651-5349-4FF3-956A-1FA39B99AF95}" destId="{6270E1DA-BC46-4D38-BED3-4B871BC2B584}" srcOrd="0" destOrd="0" presId="urn:microsoft.com/office/officeart/2005/8/layout/hList1"/>
    <dgm:cxn modelId="{8D19A334-F966-4D23-A96F-22283CBAC77A}" type="presParOf" srcId="{BB058651-5349-4FF3-956A-1FA39B99AF95}" destId="{C2838137-5E10-4746-A43E-C3D58878B646}" srcOrd="1" destOrd="0" presId="urn:microsoft.com/office/officeart/2005/8/layout/hList1"/>
    <dgm:cxn modelId="{E93905BC-EE58-4E2C-AE50-41BC3167445B}" type="presParOf" srcId="{729AEE19-A330-40DE-A08C-7A29F0C9D9F3}" destId="{0CD8939F-3558-4198-8E6D-E97F517C1A93}" srcOrd="7" destOrd="0" presId="urn:microsoft.com/office/officeart/2005/8/layout/hList1"/>
    <dgm:cxn modelId="{46058C87-5A97-4E89-BDDA-4EE03C02DFC8}" type="presParOf" srcId="{729AEE19-A330-40DE-A08C-7A29F0C9D9F3}" destId="{685559F9-0B34-4B53-94F2-BE47EC21B2E8}" srcOrd="8" destOrd="0" presId="urn:microsoft.com/office/officeart/2005/8/layout/hList1"/>
    <dgm:cxn modelId="{23FEDCE4-787A-4711-9E13-5F6A9C9738E1}" type="presParOf" srcId="{685559F9-0B34-4B53-94F2-BE47EC21B2E8}" destId="{41661162-C266-403C-8D62-834EDB4FA483}" srcOrd="0" destOrd="0" presId="urn:microsoft.com/office/officeart/2005/8/layout/hList1"/>
    <dgm:cxn modelId="{53B884B8-07C3-4A19-93BE-B69E810B96E5}" type="presParOf" srcId="{685559F9-0B34-4B53-94F2-BE47EC21B2E8}" destId="{621A8F40-96D8-4082-8A64-EDB259921E91}" srcOrd="1" destOrd="0" presId="urn:microsoft.com/office/officeart/2005/8/layout/hList1"/>
    <dgm:cxn modelId="{25C82BD4-DB35-414C-9BBB-003256B843B0}" type="presParOf" srcId="{729AEE19-A330-40DE-A08C-7A29F0C9D9F3}" destId="{D30B4359-EEB0-4274-8DFD-385BF0790D7C}" srcOrd="9" destOrd="0" presId="urn:microsoft.com/office/officeart/2005/8/layout/hList1"/>
    <dgm:cxn modelId="{015A9912-F180-4743-838C-FE3231E50E66}" type="presParOf" srcId="{729AEE19-A330-40DE-A08C-7A29F0C9D9F3}" destId="{F80FD7E0-2424-40A4-A4F3-751D9D562C53}" srcOrd="10" destOrd="0" presId="urn:microsoft.com/office/officeart/2005/8/layout/hList1"/>
    <dgm:cxn modelId="{B7FDBE42-DA6B-4874-BD14-FB02F8047742}" type="presParOf" srcId="{F80FD7E0-2424-40A4-A4F3-751D9D562C53}" destId="{87AA118F-6B08-46D2-8856-7AB1B6D93096}" srcOrd="0" destOrd="0" presId="urn:microsoft.com/office/officeart/2005/8/layout/hList1"/>
    <dgm:cxn modelId="{F1F91E44-46FF-4ABA-8F1C-C06249064E0F}" type="presParOf" srcId="{F80FD7E0-2424-40A4-A4F3-751D9D562C53}" destId="{290AD19D-3A96-4054-A23A-8C25F3EB13C6}" srcOrd="1" destOrd="0" presId="urn:microsoft.com/office/officeart/2005/8/layout/hLis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1740D3D3-1CD0-4ACD-AFE7-2CB9DE169059}" type="doc">
      <dgm:prSet loTypeId="urn:microsoft.com/office/officeart/2005/8/layout/pyramid2" loCatId="list" qsTypeId="urn:microsoft.com/office/officeart/2005/8/quickstyle/simple1" qsCatId="simple" csTypeId="urn:microsoft.com/office/officeart/2005/8/colors/accent1_2" csCatId="accent1" phldr="1"/>
      <dgm:spPr/>
    </dgm:pt>
    <dgm:pt modelId="{5788DD95-F82A-4972-B68B-C43E177F8CE6}">
      <dgm:prSet phldrT="[Text]"/>
      <dgm:spPr/>
      <dgm:t>
        <a:bodyPr/>
        <a:lstStyle/>
        <a:p>
          <a:r>
            <a:rPr lang="en-GB"/>
            <a:t>Pathway 1</a:t>
          </a:r>
        </a:p>
      </dgm:t>
    </dgm:pt>
    <dgm:pt modelId="{83AF6200-7A72-41E3-B439-59F87C10AB5B}" type="parTrans" cxnId="{A1386938-13CC-4C3A-82A4-22D99506D5EF}">
      <dgm:prSet/>
      <dgm:spPr/>
      <dgm:t>
        <a:bodyPr/>
        <a:lstStyle/>
        <a:p>
          <a:endParaRPr lang="en-GB"/>
        </a:p>
      </dgm:t>
    </dgm:pt>
    <dgm:pt modelId="{6CD9ACCA-1C4F-4D21-8BB6-720692866596}" type="sibTrans" cxnId="{A1386938-13CC-4C3A-82A4-22D99506D5EF}">
      <dgm:prSet/>
      <dgm:spPr/>
      <dgm:t>
        <a:bodyPr/>
        <a:lstStyle/>
        <a:p>
          <a:endParaRPr lang="en-GB"/>
        </a:p>
      </dgm:t>
    </dgm:pt>
    <dgm:pt modelId="{692FB523-8D07-40A6-A38B-7BFDE79CE07B}" type="pres">
      <dgm:prSet presAssocID="{1740D3D3-1CD0-4ACD-AFE7-2CB9DE169059}" presName="compositeShape" presStyleCnt="0">
        <dgm:presLayoutVars>
          <dgm:dir/>
          <dgm:resizeHandles/>
        </dgm:presLayoutVars>
      </dgm:prSet>
      <dgm:spPr/>
    </dgm:pt>
    <dgm:pt modelId="{0F7BE7CB-AA47-4733-B77A-B5F3B400CEDC}" type="pres">
      <dgm:prSet presAssocID="{1740D3D3-1CD0-4ACD-AFE7-2CB9DE169059}" presName="pyramid" presStyleLbl="node1" presStyleIdx="0" presStyleCnt="1"/>
      <dgm:spPr>
        <a:solidFill>
          <a:srgbClr val="002060"/>
        </a:solidFill>
      </dgm:spPr>
    </dgm:pt>
    <dgm:pt modelId="{1B81CDD9-EB75-45DE-A02F-AC73B07621F3}" type="pres">
      <dgm:prSet presAssocID="{1740D3D3-1CD0-4ACD-AFE7-2CB9DE169059}" presName="theList" presStyleCnt="0"/>
      <dgm:spPr/>
    </dgm:pt>
    <dgm:pt modelId="{8D8ED4A9-02E0-41AA-8196-30D27A109234}" type="pres">
      <dgm:prSet presAssocID="{5788DD95-F82A-4972-B68B-C43E177F8CE6}" presName="aNode" presStyleLbl="fgAcc1" presStyleIdx="0" presStyleCnt="1" custScaleY="33382" custLinFactY="26488" custLinFactNeighborX="-1099" custLinFactNeighborY="100000">
        <dgm:presLayoutVars>
          <dgm:bulletEnabled val="1"/>
        </dgm:presLayoutVars>
      </dgm:prSet>
      <dgm:spPr/>
    </dgm:pt>
    <dgm:pt modelId="{CA53BE6E-49D7-4277-9428-8CFACB248476}" type="pres">
      <dgm:prSet presAssocID="{5788DD95-F82A-4972-B68B-C43E177F8CE6}" presName="aSpace" presStyleCnt="0"/>
      <dgm:spPr/>
    </dgm:pt>
  </dgm:ptLst>
  <dgm:cxnLst>
    <dgm:cxn modelId="{A1386938-13CC-4C3A-82A4-22D99506D5EF}" srcId="{1740D3D3-1CD0-4ACD-AFE7-2CB9DE169059}" destId="{5788DD95-F82A-4972-B68B-C43E177F8CE6}" srcOrd="0" destOrd="0" parTransId="{83AF6200-7A72-41E3-B439-59F87C10AB5B}" sibTransId="{6CD9ACCA-1C4F-4D21-8BB6-720692866596}"/>
    <dgm:cxn modelId="{16A72346-5E09-4C7F-A135-9B7C8135398E}" type="presOf" srcId="{5788DD95-F82A-4972-B68B-C43E177F8CE6}" destId="{8D8ED4A9-02E0-41AA-8196-30D27A109234}" srcOrd="0" destOrd="0" presId="urn:microsoft.com/office/officeart/2005/8/layout/pyramid2"/>
    <dgm:cxn modelId="{13B97651-F644-47CD-BC82-5D737A71BD3F}" type="presOf" srcId="{1740D3D3-1CD0-4ACD-AFE7-2CB9DE169059}" destId="{692FB523-8D07-40A6-A38B-7BFDE79CE07B}" srcOrd="0" destOrd="0" presId="urn:microsoft.com/office/officeart/2005/8/layout/pyramid2"/>
    <dgm:cxn modelId="{D0570D9E-E69B-4D97-8BB3-805C7CDFBD4C}" type="presParOf" srcId="{692FB523-8D07-40A6-A38B-7BFDE79CE07B}" destId="{0F7BE7CB-AA47-4733-B77A-B5F3B400CEDC}" srcOrd="0" destOrd="0" presId="urn:microsoft.com/office/officeart/2005/8/layout/pyramid2"/>
    <dgm:cxn modelId="{DE14B010-7470-4BDD-B067-F0CC6C2792DB}" type="presParOf" srcId="{692FB523-8D07-40A6-A38B-7BFDE79CE07B}" destId="{1B81CDD9-EB75-45DE-A02F-AC73B07621F3}" srcOrd="1" destOrd="0" presId="urn:microsoft.com/office/officeart/2005/8/layout/pyramid2"/>
    <dgm:cxn modelId="{2C686DB7-6C3D-4684-BC22-201AB42C8679}" type="presParOf" srcId="{1B81CDD9-EB75-45DE-A02F-AC73B07621F3}" destId="{8D8ED4A9-02E0-41AA-8196-30D27A109234}" srcOrd="0" destOrd="0" presId="urn:microsoft.com/office/officeart/2005/8/layout/pyramid2"/>
    <dgm:cxn modelId="{90ECA2E9-8A32-44A6-B827-65BCFE4A27B8}" type="presParOf" srcId="{1B81CDD9-EB75-45DE-A02F-AC73B07621F3}" destId="{CA53BE6E-49D7-4277-9428-8CFACB248476}" srcOrd="1" destOrd="0" presId="urn:microsoft.com/office/officeart/2005/8/layout/pyramid2"/>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1740D3D3-1CD0-4ACD-AFE7-2CB9DE169059}" type="doc">
      <dgm:prSet loTypeId="urn:microsoft.com/office/officeart/2005/8/layout/pyramid2" loCatId="list" qsTypeId="urn:microsoft.com/office/officeart/2005/8/quickstyle/simple1" qsCatId="simple" csTypeId="urn:microsoft.com/office/officeart/2005/8/colors/accent1_2" csCatId="accent1" phldr="1"/>
      <dgm:spPr/>
    </dgm:pt>
    <dgm:pt modelId="{5788DD95-F82A-4972-B68B-C43E177F8CE6}">
      <dgm:prSet phldrT="[Text]"/>
      <dgm:spPr/>
      <dgm:t>
        <a:bodyPr/>
        <a:lstStyle/>
        <a:p>
          <a:r>
            <a:rPr lang="en-GB"/>
            <a:t>Pathway 2</a:t>
          </a:r>
        </a:p>
      </dgm:t>
    </dgm:pt>
    <dgm:pt modelId="{83AF6200-7A72-41E3-B439-59F87C10AB5B}" type="parTrans" cxnId="{A1386938-13CC-4C3A-82A4-22D99506D5EF}">
      <dgm:prSet/>
      <dgm:spPr/>
      <dgm:t>
        <a:bodyPr/>
        <a:lstStyle/>
        <a:p>
          <a:endParaRPr lang="en-GB"/>
        </a:p>
      </dgm:t>
    </dgm:pt>
    <dgm:pt modelId="{6CD9ACCA-1C4F-4D21-8BB6-720692866596}" type="sibTrans" cxnId="{A1386938-13CC-4C3A-82A4-22D99506D5EF}">
      <dgm:prSet/>
      <dgm:spPr/>
      <dgm:t>
        <a:bodyPr/>
        <a:lstStyle/>
        <a:p>
          <a:endParaRPr lang="en-GB"/>
        </a:p>
      </dgm:t>
    </dgm:pt>
    <dgm:pt modelId="{692FB523-8D07-40A6-A38B-7BFDE79CE07B}" type="pres">
      <dgm:prSet presAssocID="{1740D3D3-1CD0-4ACD-AFE7-2CB9DE169059}" presName="compositeShape" presStyleCnt="0">
        <dgm:presLayoutVars>
          <dgm:dir/>
          <dgm:resizeHandles/>
        </dgm:presLayoutVars>
      </dgm:prSet>
      <dgm:spPr/>
    </dgm:pt>
    <dgm:pt modelId="{0F7BE7CB-AA47-4733-B77A-B5F3B400CEDC}" type="pres">
      <dgm:prSet presAssocID="{1740D3D3-1CD0-4ACD-AFE7-2CB9DE169059}" presName="pyramid" presStyleLbl="node1" presStyleIdx="0" presStyleCnt="1"/>
      <dgm:spPr>
        <a:solidFill>
          <a:srgbClr val="002060"/>
        </a:solidFill>
      </dgm:spPr>
    </dgm:pt>
    <dgm:pt modelId="{1B81CDD9-EB75-45DE-A02F-AC73B07621F3}" type="pres">
      <dgm:prSet presAssocID="{1740D3D3-1CD0-4ACD-AFE7-2CB9DE169059}" presName="theList" presStyleCnt="0"/>
      <dgm:spPr/>
    </dgm:pt>
    <dgm:pt modelId="{8D8ED4A9-02E0-41AA-8196-30D27A109234}" type="pres">
      <dgm:prSet presAssocID="{5788DD95-F82A-4972-B68B-C43E177F8CE6}" presName="aNode" presStyleLbl="fgAcc1" presStyleIdx="0" presStyleCnt="1" custScaleY="33382" custLinFactNeighborX="-1981" custLinFactNeighborY="13910">
        <dgm:presLayoutVars>
          <dgm:bulletEnabled val="1"/>
        </dgm:presLayoutVars>
      </dgm:prSet>
      <dgm:spPr/>
    </dgm:pt>
    <dgm:pt modelId="{CA53BE6E-49D7-4277-9428-8CFACB248476}" type="pres">
      <dgm:prSet presAssocID="{5788DD95-F82A-4972-B68B-C43E177F8CE6}" presName="aSpace" presStyleCnt="0"/>
      <dgm:spPr/>
    </dgm:pt>
  </dgm:ptLst>
  <dgm:cxnLst>
    <dgm:cxn modelId="{A1386938-13CC-4C3A-82A4-22D99506D5EF}" srcId="{1740D3D3-1CD0-4ACD-AFE7-2CB9DE169059}" destId="{5788DD95-F82A-4972-B68B-C43E177F8CE6}" srcOrd="0" destOrd="0" parTransId="{83AF6200-7A72-41E3-B439-59F87C10AB5B}" sibTransId="{6CD9ACCA-1C4F-4D21-8BB6-720692866596}"/>
    <dgm:cxn modelId="{16A72346-5E09-4C7F-A135-9B7C8135398E}" type="presOf" srcId="{5788DD95-F82A-4972-B68B-C43E177F8CE6}" destId="{8D8ED4A9-02E0-41AA-8196-30D27A109234}" srcOrd="0" destOrd="0" presId="urn:microsoft.com/office/officeart/2005/8/layout/pyramid2"/>
    <dgm:cxn modelId="{13B97651-F644-47CD-BC82-5D737A71BD3F}" type="presOf" srcId="{1740D3D3-1CD0-4ACD-AFE7-2CB9DE169059}" destId="{692FB523-8D07-40A6-A38B-7BFDE79CE07B}" srcOrd="0" destOrd="0" presId="urn:microsoft.com/office/officeart/2005/8/layout/pyramid2"/>
    <dgm:cxn modelId="{D0570D9E-E69B-4D97-8BB3-805C7CDFBD4C}" type="presParOf" srcId="{692FB523-8D07-40A6-A38B-7BFDE79CE07B}" destId="{0F7BE7CB-AA47-4733-B77A-B5F3B400CEDC}" srcOrd="0" destOrd="0" presId="urn:microsoft.com/office/officeart/2005/8/layout/pyramid2"/>
    <dgm:cxn modelId="{DE14B010-7470-4BDD-B067-F0CC6C2792DB}" type="presParOf" srcId="{692FB523-8D07-40A6-A38B-7BFDE79CE07B}" destId="{1B81CDD9-EB75-45DE-A02F-AC73B07621F3}" srcOrd="1" destOrd="0" presId="urn:microsoft.com/office/officeart/2005/8/layout/pyramid2"/>
    <dgm:cxn modelId="{2C686DB7-6C3D-4684-BC22-201AB42C8679}" type="presParOf" srcId="{1B81CDD9-EB75-45DE-A02F-AC73B07621F3}" destId="{8D8ED4A9-02E0-41AA-8196-30D27A109234}" srcOrd="0" destOrd="0" presId="urn:microsoft.com/office/officeart/2005/8/layout/pyramid2"/>
    <dgm:cxn modelId="{90ECA2E9-8A32-44A6-B827-65BCFE4A27B8}" type="presParOf" srcId="{1B81CDD9-EB75-45DE-A02F-AC73B07621F3}" destId="{CA53BE6E-49D7-4277-9428-8CFACB248476}" srcOrd="1" destOrd="0" presId="urn:microsoft.com/office/officeart/2005/8/layout/pyramid2"/>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1740D3D3-1CD0-4ACD-AFE7-2CB9DE169059}" type="doc">
      <dgm:prSet loTypeId="urn:microsoft.com/office/officeart/2005/8/layout/pyramid2" loCatId="list" qsTypeId="urn:microsoft.com/office/officeart/2005/8/quickstyle/simple1" qsCatId="simple" csTypeId="urn:microsoft.com/office/officeart/2005/8/colors/accent1_2" csCatId="accent1" phldr="1"/>
      <dgm:spPr/>
    </dgm:pt>
    <dgm:pt modelId="{5788DD95-F82A-4972-B68B-C43E177F8CE6}">
      <dgm:prSet phldrT="[Text]"/>
      <dgm:spPr/>
      <dgm:t>
        <a:bodyPr/>
        <a:lstStyle/>
        <a:p>
          <a:r>
            <a:rPr lang="en-GB"/>
            <a:t>Pathway 3</a:t>
          </a:r>
        </a:p>
      </dgm:t>
    </dgm:pt>
    <dgm:pt modelId="{83AF6200-7A72-41E3-B439-59F87C10AB5B}" type="parTrans" cxnId="{A1386938-13CC-4C3A-82A4-22D99506D5EF}">
      <dgm:prSet/>
      <dgm:spPr/>
      <dgm:t>
        <a:bodyPr/>
        <a:lstStyle/>
        <a:p>
          <a:endParaRPr lang="en-GB"/>
        </a:p>
      </dgm:t>
    </dgm:pt>
    <dgm:pt modelId="{6CD9ACCA-1C4F-4D21-8BB6-720692866596}" type="sibTrans" cxnId="{A1386938-13CC-4C3A-82A4-22D99506D5EF}">
      <dgm:prSet/>
      <dgm:spPr/>
      <dgm:t>
        <a:bodyPr/>
        <a:lstStyle/>
        <a:p>
          <a:endParaRPr lang="en-GB"/>
        </a:p>
      </dgm:t>
    </dgm:pt>
    <dgm:pt modelId="{692FB523-8D07-40A6-A38B-7BFDE79CE07B}" type="pres">
      <dgm:prSet presAssocID="{1740D3D3-1CD0-4ACD-AFE7-2CB9DE169059}" presName="compositeShape" presStyleCnt="0">
        <dgm:presLayoutVars>
          <dgm:dir/>
          <dgm:resizeHandles/>
        </dgm:presLayoutVars>
      </dgm:prSet>
      <dgm:spPr/>
    </dgm:pt>
    <dgm:pt modelId="{0F7BE7CB-AA47-4733-B77A-B5F3B400CEDC}" type="pres">
      <dgm:prSet presAssocID="{1740D3D3-1CD0-4ACD-AFE7-2CB9DE169059}" presName="pyramid" presStyleLbl="node1" presStyleIdx="0" presStyleCnt="1"/>
      <dgm:spPr>
        <a:solidFill>
          <a:srgbClr val="002060"/>
        </a:solidFill>
      </dgm:spPr>
    </dgm:pt>
    <dgm:pt modelId="{1B81CDD9-EB75-45DE-A02F-AC73B07621F3}" type="pres">
      <dgm:prSet presAssocID="{1740D3D3-1CD0-4ACD-AFE7-2CB9DE169059}" presName="theList" presStyleCnt="0"/>
      <dgm:spPr/>
    </dgm:pt>
    <dgm:pt modelId="{8D8ED4A9-02E0-41AA-8196-30D27A109234}" type="pres">
      <dgm:prSet presAssocID="{5788DD95-F82A-4972-B68B-C43E177F8CE6}" presName="aNode" presStyleLbl="fgAcc1" presStyleIdx="0" presStyleCnt="1" custScaleY="33382" custLinFactY="-23011" custLinFactNeighborX="-2863" custLinFactNeighborY="-100000">
        <dgm:presLayoutVars>
          <dgm:bulletEnabled val="1"/>
        </dgm:presLayoutVars>
      </dgm:prSet>
      <dgm:spPr/>
    </dgm:pt>
    <dgm:pt modelId="{CA53BE6E-49D7-4277-9428-8CFACB248476}" type="pres">
      <dgm:prSet presAssocID="{5788DD95-F82A-4972-B68B-C43E177F8CE6}" presName="aSpace" presStyleCnt="0"/>
      <dgm:spPr/>
    </dgm:pt>
  </dgm:ptLst>
  <dgm:cxnLst>
    <dgm:cxn modelId="{A1386938-13CC-4C3A-82A4-22D99506D5EF}" srcId="{1740D3D3-1CD0-4ACD-AFE7-2CB9DE169059}" destId="{5788DD95-F82A-4972-B68B-C43E177F8CE6}" srcOrd="0" destOrd="0" parTransId="{83AF6200-7A72-41E3-B439-59F87C10AB5B}" sibTransId="{6CD9ACCA-1C4F-4D21-8BB6-720692866596}"/>
    <dgm:cxn modelId="{16A72346-5E09-4C7F-A135-9B7C8135398E}" type="presOf" srcId="{5788DD95-F82A-4972-B68B-C43E177F8CE6}" destId="{8D8ED4A9-02E0-41AA-8196-30D27A109234}" srcOrd="0" destOrd="0" presId="urn:microsoft.com/office/officeart/2005/8/layout/pyramid2"/>
    <dgm:cxn modelId="{13B97651-F644-47CD-BC82-5D737A71BD3F}" type="presOf" srcId="{1740D3D3-1CD0-4ACD-AFE7-2CB9DE169059}" destId="{692FB523-8D07-40A6-A38B-7BFDE79CE07B}" srcOrd="0" destOrd="0" presId="urn:microsoft.com/office/officeart/2005/8/layout/pyramid2"/>
    <dgm:cxn modelId="{D0570D9E-E69B-4D97-8BB3-805C7CDFBD4C}" type="presParOf" srcId="{692FB523-8D07-40A6-A38B-7BFDE79CE07B}" destId="{0F7BE7CB-AA47-4733-B77A-B5F3B400CEDC}" srcOrd="0" destOrd="0" presId="urn:microsoft.com/office/officeart/2005/8/layout/pyramid2"/>
    <dgm:cxn modelId="{DE14B010-7470-4BDD-B067-F0CC6C2792DB}" type="presParOf" srcId="{692FB523-8D07-40A6-A38B-7BFDE79CE07B}" destId="{1B81CDD9-EB75-45DE-A02F-AC73B07621F3}" srcOrd="1" destOrd="0" presId="urn:microsoft.com/office/officeart/2005/8/layout/pyramid2"/>
    <dgm:cxn modelId="{2C686DB7-6C3D-4684-BC22-201AB42C8679}" type="presParOf" srcId="{1B81CDD9-EB75-45DE-A02F-AC73B07621F3}" destId="{8D8ED4A9-02E0-41AA-8196-30D27A109234}" srcOrd="0" destOrd="0" presId="urn:microsoft.com/office/officeart/2005/8/layout/pyramid2"/>
    <dgm:cxn modelId="{90ECA2E9-8A32-44A6-B827-65BCFE4A27B8}" type="presParOf" srcId="{1B81CDD9-EB75-45DE-A02F-AC73B07621F3}" destId="{CA53BE6E-49D7-4277-9428-8CFACB248476}" srcOrd="1" destOrd="0" presId="urn:microsoft.com/office/officeart/2005/8/layout/pyramid2"/>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1740D3D3-1CD0-4ACD-AFE7-2CB9DE169059}" type="doc">
      <dgm:prSet loTypeId="urn:microsoft.com/office/officeart/2005/8/layout/pyramid2" loCatId="list" qsTypeId="urn:microsoft.com/office/officeart/2005/8/quickstyle/simple1" qsCatId="simple" csTypeId="urn:microsoft.com/office/officeart/2005/8/colors/accent1_2" csCatId="accent1" phldr="1"/>
      <dgm:spPr/>
    </dgm:pt>
    <dgm:pt modelId="{5788DD95-F82A-4972-B68B-C43E177F8CE6}">
      <dgm:prSet phldrT="[Text]"/>
      <dgm:spPr/>
      <dgm:t>
        <a:bodyPr/>
        <a:lstStyle/>
        <a:p>
          <a:r>
            <a:rPr lang="en-GB"/>
            <a:t>Pathway 1</a:t>
          </a:r>
        </a:p>
      </dgm:t>
    </dgm:pt>
    <dgm:pt modelId="{83AF6200-7A72-41E3-B439-59F87C10AB5B}" type="parTrans" cxnId="{A1386938-13CC-4C3A-82A4-22D99506D5EF}">
      <dgm:prSet/>
      <dgm:spPr/>
      <dgm:t>
        <a:bodyPr/>
        <a:lstStyle/>
        <a:p>
          <a:endParaRPr lang="en-GB"/>
        </a:p>
      </dgm:t>
    </dgm:pt>
    <dgm:pt modelId="{6CD9ACCA-1C4F-4D21-8BB6-720692866596}" type="sibTrans" cxnId="{A1386938-13CC-4C3A-82A4-22D99506D5EF}">
      <dgm:prSet/>
      <dgm:spPr/>
      <dgm:t>
        <a:bodyPr/>
        <a:lstStyle/>
        <a:p>
          <a:endParaRPr lang="en-GB"/>
        </a:p>
      </dgm:t>
    </dgm:pt>
    <dgm:pt modelId="{692FB523-8D07-40A6-A38B-7BFDE79CE07B}" type="pres">
      <dgm:prSet presAssocID="{1740D3D3-1CD0-4ACD-AFE7-2CB9DE169059}" presName="compositeShape" presStyleCnt="0">
        <dgm:presLayoutVars>
          <dgm:dir/>
          <dgm:resizeHandles/>
        </dgm:presLayoutVars>
      </dgm:prSet>
      <dgm:spPr/>
    </dgm:pt>
    <dgm:pt modelId="{0F7BE7CB-AA47-4733-B77A-B5F3B400CEDC}" type="pres">
      <dgm:prSet presAssocID="{1740D3D3-1CD0-4ACD-AFE7-2CB9DE169059}" presName="pyramid" presStyleLbl="node1" presStyleIdx="0" presStyleCnt="1"/>
      <dgm:spPr>
        <a:solidFill>
          <a:srgbClr val="00B050"/>
        </a:solidFill>
      </dgm:spPr>
    </dgm:pt>
    <dgm:pt modelId="{1B81CDD9-EB75-45DE-A02F-AC73B07621F3}" type="pres">
      <dgm:prSet presAssocID="{1740D3D3-1CD0-4ACD-AFE7-2CB9DE169059}" presName="theList" presStyleCnt="0"/>
      <dgm:spPr/>
    </dgm:pt>
    <dgm:pt modelId="{8D8ED4A9-02E0-41AA-8196-30D27A109234}" type="pres">
      <dgm:prSet presAssocID="{5788DD95-F82A-4972-B68B-C43E177F8CE6}" presName="aNode" presStyleLbl="fgAcc1" presStyleIdx="0" presStyleCnt="1" custScaleY="33382" custLinFactY="26488" custLinFactNeighborX="-1099" custLinFactNeighborY="100000">
        <dgm:presLayoutVars>
          <dgm:bulletEnabled val="1"/>
        </dgm:presLayoutVars>
      </dgm:prSet>
      <dgm:spPr/>
    </dgm:pt>
    <dgm:pt modelId="{CA53BE6E-49D7-4277-9428-8CFACB248476}" type="pres">
      <dgm:prSet presAssocID="{5788DD95-F82A-4972-B68B-C43E177F8CE6}" presName="aSpace" presStyleCnt="0"/>
      <dgm:spPr/>
    </dgm:pt>
  </dgm:ptLst>
  <dgm:cxnLst>
    <dgm:cxn modelId="{A1386938-13CC-4C3A-82A4-22D99506D5EF}" srcId="{1740D3D3-1CD0-4ACD-AFE7-2CB9DE169059}" destId="{5788DD95-F82A-4972-B68B-C43E177F8CE6}" srcOrd="0" destOrd="0" parTransId="{83AF6200-7A72-41E3-B439-59F87C10AB5B}" sibTransId="{6CD9ACCA-1C4F-4D21-8BB6-720692866596}"/>
    <dgm:cxn modelId="{16A72346-5E09-4C7F-A135-9B7C8135398E}" type="presOf" srcId="{5788DD95-F82A-4972-B68B-C43E177F8CE6}" destId="{8D8ED4A9-02E0-41AA-8196-30D27A109234}" srcOrd="0" destOrd="0" presId="urn:microsoft.com/office/officeart/2005/8/layout/pyramid2"/>
    <dgm:cxn modelId="{13B97651-F644-47CD-BC82-5D737A71BD3F}" type="presOf" srcId="{1740D3D3-1CD0-4ACD-AFE7-2CB9DE169059}" destId="{692FB523-8D07-40A6-A38B-7BFDE79CE07B}" srcOrd="0" destOrd="0" presId="urn:microsoft.com/office/officeart/2005/8/layout/pyramid2"/>
    <dgm:cxn modelId="{D0570D9E-E69B-4D97-8BB3-805C7CDFBD4C}" type="presParOf" srcId="{692FB523-8D07-40A6-A38B-7BFDE79CE07B}" destId="{0F7BE7CB-AA47-4733-B77A-B5F3B400CEDC}" srcOrd="0" destOrd="0" presId="urn:microsoft.com/office/officeart/2005/8/layout/pyramid2"/>
    <dgm:cxn modelId="{DE14B010-7470-4BDD-B067-F0CC6C2792DB}" type="presParOf" srcId="{692FB523-8D07-40A6-A38B-7BFDE79CE07B}" destId="{1B81CDD9-EB75-45DE-A02F-AC73B07621F3}" srcOrd="1" destOrd="0" presId="urn:microsoft.com/office/officeart/2005/8/layout/pyramid2"/>
    <dgm:cxn modelId="{2C686DB7-6C3D-4684-BC22-201AB42C8679}" type="presParOf" srcId="{1B81CDD9-EB75-45DE-A02F-AC73B07621F3}" destId="{8D8ED4A9-02E0-41AA-8196-30D27A109234}" srcOrd="0" destOrd="0" presId="urn:microsoft.com/office/officeart/2005/8/layout/pyramid2"/>
    <dgm:cxn modelId="{90ECA2E9-8A32-44A6-B827-65BCFE4A27B8}" type="presParOf" srcId="{1B81CDD9-EB75-45DE-A02F-AC73B07621F3}" destId="{CA53BE6E-49D7-4277-9428-8CFACB248476}" srcOrd="1" destOrd="0" presId="urn:microsoft.com/office/officeart/2005/8/layout/pyramid2"/>
  </dgm:cxnLst>
  <dgm:bg/>
  <dgm:whole/>
  <dgm:extLst>
    <a:ext uri="http://schemas.microsoft.com/office/drawing/2008/diagram">
      <dsp:dataModelExt xmlns:dsp="http://schemas.microsoft.com/office/drawing/2008/diagram" relId="rId39"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1740D3D3-1CD0-4ACD-AFE7-2CB9DE169059}" type="doc">
      <dgm:prSet loTypeId="urn:microsoft.com/office/officeart/2005/8/layout/pyramid2" loCatId="list" qsTypeId="urn:microsoft.com/office/officeart/2005/8/quickstyle/simple1" qsCatId="simple" csTypeId="urn:microsoft.com/office/officeart/2005/8/colors/accent1_2" csCatId="accent1" phldr="1"/>
      <dgm:spPr/>
    </dgm:pt>
    <dgm:pt modelId="{5788DD95-F82A-4972-B68B-C43E177F8CE6}">
      <dgm:prSet phldrT="[Text]"/>
      <dgm:spPr/>
      <dgm:t>
        <a:bodyPr/>
        <a:lstStyle/>
        <a:p>
          <a:r>
            <a:rPr lang="en-GB"/>
            <a:t>Pathway 2</a:t>
          </a:r>
        </a:p>
      </dgm:t>
    </dgm:pt>
    <dgm:pt modelId="{83AF6200-7A72-41E3-B439-59F87C10AB5B}" type="parTrans" cxnId="{A1386938-13CC-4C3A-82A4-22D99506D5EF}">
      <dgm:prSet/>
      <dgm:spPr/>
      <dgm:t>
        <a:bodyPr/>
        <a:lstStyle/>
        <a:p>
          <a:endParaRPr lang="en-GB"/>
        </a:p>
      </dgm:t>
    </dgm:pt>
    <dgm:pt modelId="{6CD9ACCA-1C4F-4D21-8BB6-720692866596}" type="sibTrans" cxnId="{A1386938-13CC-4C3A-82A4-22D99506D5EF}">
      <dgm:prSet/>
      <dgm:spPr/>
      <dgm:t>
        <a:bodyPr/>
        <a:lstStyle/>
        <a:p>
          <a:endParaRPr lang="en-GB"/>
        </a:p>
      </dgm:t>
    </dgm:pt>
    <dgm:pt modelId="{692FB523-8D07-40A6-A38B-7BFDE79CE07B}" type="pres">
      <dgm:prSet presAssocID="{1740D3D3-1CD0-4ACD-AFE7-2CB9DE169059}" presName="compositeShape" presStyleCnt="0">
        <dgm:presLayoutVars>
          <dgm:dir/>
          <dgm:resizeHandles/>
        </dgm:presLayoutVars>
      </dgm:prSet>
      <dgm:spPr/>
    </dgm:pt>
    <dgm:pt modelId="{0F7BE7CB-AA47-4733-B77A-B5F3B400CEDC}" type="pres">
      <dgm:prSet presAssocID="{1740D3D3-1CD0-4ACD-AFE7-2CB9DE169059}" presName="pyramid" presStyleLbl="node1" presStyleIdx="0" presStyleCnt="1"/>
      <dgm:spPr>
        <a:solidFill>
          <a:srgbClr val="00B050"/>
        </a:solidFill>
      </dgm:spPr>
    </dgm:pt>
    <dgm:pt modelId="{1B81CDD9-EB75-45DE-A02F-AC73B07621F3}" type="pres">
      <dgm:prSet presAssocID="{1740D3D3-1CD0-4ACD-AFE7-2CB9DE169059}" presName="theList" presStyleCnt="0"/>
      <dgm:spPr/>
    </dgm:pt>
    <dgm:pt modelId="{8D8ED4A9-02E0-41AA-8196-30D27A109234}" type="pres">
      <dgm:prSet presAssocID="{5788DD95-F82A-4972-B68B-C43E177F8CE6}" presName="aNode" presStyleLbl="fgAcc1" presStyleIdx="0" presStyleCnt="1" custScaleY="33382" custLinFactNeighborX="-1981" custLinFactNeighborY="13910">
        <dgm:presLayoutVars>
          <dgm:bulletEnabled val="1"/>
        </dgm:presLayoutVars>
      </dgm:prSet>
      <dgm:spPr/>
    </dgm:pt>
    <dgm:pt modelId="{CA53BE6E-49D7-4277-9428-8CFACB248476}" type="pres">
      <dgm:prSet presAssocID="{5788DD95-F82A-4972-B68B-C43E177F8CE6}" presName="aSpace" presStyleCnt="0"/>
      <dgm:spPr/>
    </dgm:pt>
  </dgm:ptLst>
  <dgm:cxnLst>
    <dgm:cxn modelId="{A1386938-13CC-4C3A-82A4-22D99506D5EF}" srcId="{1740D3D3-1CD0-4ACD-AFE7-2CB9DE169059}" destId="{5788DD95-F82A-4972-B68B-C43E177F8CE6}" srcOrd="0" destOrd="0" parTransId="{83AF6200-7A72-41E3-B439-59F87C10AB5B}" sibTransId="{6CD9ACCA-1C4F-4D21-8BB6-720692866596}"/>
    <dgm:cxn modelId="{16A72346-5E09-4C7F-A135-9B7C8135398E}" type="presOf" srcId="{5788DD95-F82A-4972-B68B-C43E177F8CE6}" destId="{8D8ED4A9-02E0-41AA-8196-30D27A109234}" srcOrd="0" destOrd="0" presId="urn:microsoft.com/office/officeart/2005/8/layout/pyramid2"/>
    <dgm:cxn modelId="{13B97651-F644-47CD-BC82-5D737A71BD3F}" type="presOf" srcId="{1740D3D3-1CD0-4ACD-AFE7-2CB9DE169059}" destId="{692FB523-8D07-40A6-A38B-7BFDE79CE07B}" srcOrd="0" destOrd="0" presId="urn:microsoft.com/office/officeart/2005/8/layout/pyramid2"/>
    <dgm:cxn modelId="{D0570D9E-E69B-4D97-8BB3-805C7CDFBD4C}" type="presParOf" srcId="{692FB523-8D07-40A6-A38B-7BFDE79CE07B}" destId="{0F7BE7CB-AA47-4733-B77A-B5F3B400CEDC}" srcOrd="0" destOrd="0" presId="urn:microsoft.com/office/officeart/2005/8/layout/pyramid2"/>
    <dgm:cxn modelId="{DE14B010-7470-4BDD-B067-F0CC6C2792DB}" type="presParOf" srcId="{692FB523-8D07-40A6-A38B-7BFDE79CE07B}" destId="{1B81CDD9-EB75-45DE-A02F-AC73B07621F3}" srcOrd="1" destOrd="0" presId="urn:microsoft.com/office/officeart/2005/8/layout/pyramid2"/>
    <dgm:cxn modelId="{2C686DB7-6C3D-4684-BC22-201AB42C8679}" type="presParOf" srcId="{1B81CDD9-EB75-45DE-A02F-AC73B07621F3}" destId="{8D8ED4A9-02E0-41AA-8196-30D27A109234}" srcOrd="0" destOrd="0" presId="urn:microsoft.com/office/officeart/2005/8/layout/pyramid2"/>
    <dgm:cxn modelId="{90ECA2E9-8A32-44A6-B827-65BCFE4A27B8}" type="presParOf" srcId="{1B81CDD9-EB75-45DE-A02F-AC73B07621F3}" destId="{CA53BE6E-49D7-4277-9428-8CFACB248476}" srcOrd="1" destOrd="0" presId="urn:microsoft.com/office/officeart/2005/8/layout/pyramid2"/>
  </dgm:cxnLst>
  <dgm:bg/>
  <dgm:whole/>
  <dgm:extLst>
    <a:ext uri="http://schemas.microsoft.com/office/drawing/2008/diagram">
      <dsp:dataModelExt xmlns:dsp="http://schemas.microsoft.com/office/drawing/2008/diagram" relId="rId44"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1740D3D3-1CD0-4ACD-AFE7-2CB9DE169059}" type="doc">
      <dgm:prSet loTypeId="urn:microsoft.com/office/officeart/2005/8/layout/pyramid2" loCatId="list" qsTypeId="urn:microsoft.com/office/officeart/2005/8/quickstyle/simple1" qsCatId="simple" csTypeId="urn:microsoft.com/office/officeart/2005/8/colors/accent1_2" csCatId="accent1" phldr="1"/>
      <dgm:spPr/>
    </dgm:pt>
    <dgm:pt modelId="{5788DD95-F82A-4972-B68B-C43E177F8CE6}">
      <dgm:prSet phldrT="[Text]"/>
      <dgm:spPr/>
      <dgm:t>
        <a:bodyPr/>
        <a:lstStyle/>
        <a:p>
          <a:r>
            <a:rPr lang="en-GB"/>
            <a:t>Pathway 3</a:t>
          </a:r>
        </a:p>
      </dgm:t>
    </dgm:pt>
    <dgm:pt modelId="{83AF6200-7A72-41E3-B439-59F87C10AB5B}" type="parTrans" cxnId="{A1386938-13CC-4C3A-82A4-22D99506D5EF}">
      <dgm:prSet/>
      <dgm:spPr/>
      <dgm:t>
        <a:bodyPr/>
        <a:lstStyle/>
        <a:p>
          <a:endParaRPr lang="en-GB"/>
        </a:p>
      </dgm:t>
    </dgm:pt>
    <dgm:pt modelId="{6CD9ACCA-1C4F-4D21-8BB6-720692866596}" type="sibTrans" cxnId="{A1386938-13CC-4C3A-82A4-22D99506D5EF}">
      <dgm:prSet/>
      <dgm:spPr/>
      <dgm:t>
        <a:bodyPr/>
        <a:lstStyle/>
        <a:p>
          <a:endParaRPr lang="en-GB"/>
        </a:p>
      </dgm:t>
    </dgm:pt>
    <dgm:pt modelId="{692FB523-8D07-40A6-A38B-7BFDE79CE07B}" type="pres">
      <dgm:prSet presAssocID="{1740D3D3-1CD0-4ACD-AFE7-2CB9DE169059}" presName="compositeShape" presStyleCnt="0">
        <dgm:presLayoutVars>
          <dgm:dir/>
          <dgm:resizeHandles/>
        </dgm:presLayoutVars>
      </dgm:prSet>
      <dgm:spPr/>
    </dgm:pt>
    <dgm:pt modelId="{0F7BE7CB-AA47-4733-B77A-B5F3B400CEDC}" type="pres">
      <dgm:prSet presAssocID="{1740D3D3-1CD0-4ACD-AFE7-2CB9DE169059}" presName="pyramid" presStyleLbl="node1" presStyleIdx="0" presStyleCnt="1"/>
      <dgm:spPr>
        <a:solidFill>
          <a:srgbClr val="00B050"/>
        </a:solidFill>
      </dgm:spPr>
    </dgm:pt>
    <dgm:pt modelId="{1B81CDD9-EB75-45DE-A02F-AC73B07621F3}" type="pres">
      <dgm:prSet presAssocID="{1740D3D3-1CD0-4ACD-AFE7-2CB9DE169059}" presName="theList" presStyleCnt="0"/>
      <dgm:spPr/>
    </dgm:pt>
    <dgm:pt modelId="{8D8ED4A9-02E0-41AA-8196-30D27A109234}" type="pres">
      <dgm:prSet presAssocID="{5788DD95-F82A-4972-B68B-C43E177F8CE6}" presName="aNode" presStyleLbl="fgAcc1" presStyleIdx="0" presStyleCnt="1" custScaleY="33382" custLinFactY="-23011" custLinFactNeighborX="-2863" custLinFactNeighborY="-100000">
        <dgm:presLayoutVars>
          <dgm:bulletEnabled val="1"/>
        </dgm:presLayoutVars>
      </dgm:prSet>
      <dgm:spPr/>
    </dgm:pt>
    <dgm:pt modelId="{CA53BE6E-49D7-4277-9428-8CFACB248476}" type="pres">
      <dgm:prSet presAssocID="{5788DD95-F82A-4972-B68B-C43E177F8CE6}" presName="aSpace" presStyleCnt="0"/>
      <dgm:spPr/>
    </dgm:pt>
  </dgm:ptLst>
  <dgm:cxnLst>
    <dgm:cxn modelId="{A1386938-13CC-4C3A-82A4-22D99506D5EF}" srcId="{1740D3D3-1CD0-4ACD-AFE7-2CB9DE169059}" destId="{5788DD95-F82A-4972-B68B-C43E177F8CE6}" srcOrd="0" destOrd="0" parTransId="{83AF6200-7A72-41E3-B439-59F87C10AB5B}" sibTransId="{6CD9ACCA-1C4F-4D21-8BB6-720692866596}"/>
    <dgm:cxn modelId="{16A72346-5E09-4C7F-A135-9B7C8135398E}" type="presOf" srcId="{5788DD95-F82A-4972-B68B-C43E177F8CE6}" destId="{8D8ED4A9-02E0-41AA-8196-30D27A109234}" srcOrd="0" destOrd="0" presId="urn:microsoft.com/office/officeart/2005/8/layout/pyramid2"/>
    <dgm:cxn modelId="{13B97651-F644-47CD-BC82-5D737A71BD3F}" type="presOf" srcId="{1740D3D3-1CD0-4ACD-AFE7-2CB9DE169059}" destId="{692FB523-8D07-40A6-A38B-7BFDE79CE07B}" srcOrd="0" destOrd="0" presId="urn:microsoft.com/office/officeart/2005/8/layout/pyramid2"/>
    <dgm:cxn modelId="{D0570D9E-E69B-4D97-8BB3-805C7CDFBD4C}" type="presParOf" srcId="{692FB523-8D07-40A6-A38B-7BFDE79CE07B}" destId="{0F7BE7CB-AA47-4733-B77A-B5F3B400CEDC}" srcOrd="0" destOrd="0" presId="urn:microsoft.com/office/officeart/2005/8/layout/pyramid2"/>
    <dgm:cxn modelId="{DE14B010-7470-4BDD-B067-F0CC6C2792DB}" type="presParOf" srcId="{692FB523-8D07-40A6-A38B-7BFDE79CE07B}" destId="{1B81CDD9-EB75-45DE-A02F-AC73B07621F3}" srcOrd="1" destOrd="0" presId="urn:microsoft.com/office/officeart/2005/8/layout/pyramid2"/>
    <dgm:cxn modelId="{2C686DB7-6C3D-4684-BC22-201AB42C8679}" type="presParOf" srcId="{1B81CDD9-EB75-45DE-A02F-AC73B07621F3}" destId="{8D8ED4A9-02E0-41AA-8196-30D27A109234}" srcOrd="0" destOrd="0" presId="urn:microsoft.com/office/officeart/2005/8/layout/pyramid2"/>
    <dgm:cxn modelId="{90ECA2E9-8A32-44A6-B827-65BCFE4A27B8}" type="presParOf" srcId="{1B81CDD9-EB75-45DE-A02F-AC73B07621F3}" destId="{CA53BE6E-49D7-4277-9428-8CFACB248476}" srcOrd="1" destOrd="0" presId="urn:microsoft.com/office/officeart/2005/8/layout/pyramid2"/>
  </dgm:cxnLst>
  <dgm:bg/>
  <dgm:whole/>
  <dgm:extLst>
    <a:ext uri="http://schemas.microsoft.com/office/drawing/2008/diagram">
      <dsp:dataModelExt xmlns:dsp="http://schemas.microsoft.com/office/drawing/2008/diagram" relId="rId49"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1740D3D3-1CD0-4ACD-AFE7-2CB9DE169059}" type="doc">
      <dgm:prSet loTypeId="urn:microsoft.com/office/officeart/2005/8/layout/pyramid2" loCatId="list" qsTypeId="urn:microsoft.com/office/officeart/2005/8/quickstyle/simple1" qsCatId="simple" csTypeId="urn:microsoft.com/office/officeart/2005/8/colors/accent1_2" csCatId="accent1" phldr="1"/>
      <dgm:spPr/>
    </dgm:pt>
    <dgm:pt modelId="{5788DD95-F82A-4972-B68B-C43E177F8CE6}">
      <dgm:prSet phldrT="[Text]"/>
      <dgm:spPr/>
      <dgm:t>
        <a:bodyPr/>
        <a:lstStyle/>
        <a:p>
          <a:r>
            <a:rPr lang="en-GB"/>
            <a:t>Pathway 1</a:t>
          </a:r>
        </a:p>
      </dgm:t>
    </dgm:pt>
    <dgm:pt modelId="{83AF6200-7A72-41E3-B439-59F87C10AB5B}" type="parTrans" cxnId="{A1386938-13CC-4C3A-82A4-22D99506D5EF}">
      <dgm:prSet/>
      <dgm:spPr/>
      <dgm:t>
        <a:bodyPr/>
        <a:lstStyle/>
        <a:p>
          <a:endParaRPr lang="en-GB"/>
        </a:p>
      </dgm:t>
    </dgm:pt>
    <dgm:pt modelId="{6CD9ACCA-1C4F-4D21-8BB6-720692866596}" type="sibTrans" cxnId="{A1386938-13CC-4C3A-82A4-22D99506D5EF}">
      <dgm:prSet/>
      <dgm:spPr/>
      <dgm:t>
        <a:bodyPr/>
        <a:lstStyle/>
        <a:p>
          <a:endParaRPr lang="en-GB"/>
        </a:p>
      </dgm:t>
    </dgm:pt>
    <dgm:pt modelId="{692FB523-8D07-40A6-A38B-7BFDE79CE07B}" type="pres">
      <dgm:prSet presAssocID="{1740D3D3-1CD0-4ACD-AFE7-2CB9DE169059}" presName="compositeShape" presStyleCnt="0">
        <dgm:presLayoutVars>
          <dgm:dir/>
          <dgm:resizeHandles/>
        </dgm:presLayoutVars>
      </dgm:prSet>
      <dgm:spPr/>
    </dgm:pt>
    <dgm:pt modelId="{0F7BE7CB-AA47-4733-B77A-B5F3B400CEDC}" type="pres">
      <dgm:prSet presAssocID="{1740D3D3-1CD0-4ACD-AFE7-2CB9DE169059}" presName="pyramid" presStyleLbl="node1" presStyleIdx="0" presStyleCnt="1"/>
      <dgm:spPr>
        <a:solidFill>
          <a:srgbClr val="FFFF00"/>
        </a:solidFill>
      </dgm:spPr>
    </dgm:pt>
    <dgm:pt modelId="{1B81CDD9-EB75-45DE-A02F-AC73B07621F3}" type="pres">
      <dgm:prSet presAssocID="{1740D3D3-1CD0-4ACD-AFE7-2CB9DE169059}" presName="theList" presStyleCnt="0"/>
      <dgm:spPr/>
    </dgm:pt>
    <dgm:pt modelId="{8D8ED4A9-02E0-41AA-8196-30D27A109234}" type="pres">
      <dgm:prSet presAssocID="{5788DD95-F82A-4972-B68B-C43E177F8CE6}" presName="aNode" presStyleLbl="fgAcc1" presStyleIdx="0" presStyleCnt="1" custScaleY="33382" custLinFactY="26488" custLinFactNeighborX="-1099" custLinFactNeighborY="100000">
        <dgm:presLayoutVars>
          <dgm:bulletEnabled val="1"/>
        </dgm:presLayoutVars>
      </dgm:prSet>
      <dgm:spPr/>
    </dgm:pt>
    <dgm:pt modelId="{CA53BE6E-49D7-4277-9428-8CFACB248476}" type="pres">
      <dgm:prSet presAssocID="{5788DD95-F82A-4972-B68B-C43E177F8CE6}" presName="aSpace" presStyleCnt="0"/>
      <dgm:spPr/>
    </dgm:pt>
  </dgm:ptLst>
  <dgm:cxnLst>
    <dgm:cxn modelId="{A1386938-13CC-4C3A-82A4-22D99506D5EF}" srcId="{1740D3D3-1CD0-4ACD-AFE7-2CB9DE169059}" destId="{5788DD95-F82A-4972-B68B-C43E177F8CE6}" srcOrd="0" destOrd="0" parTransId="{83AF6200-7A72-41E3-B439-59F87C10AB5B}" sibTransId="{6CD9ACCA-1C4F-4D21-8BB6-720692866596}"/>
    <dgm:cxn modelId="{16A72346-5E09-4C7F-A135-9B7C8135398E}" type="presOf" srcId="{5788DD95-F82A-4972-B68B-C43E177F8CE6}" destId="{8D8ED4A9-02E0-41AA-8196-30D27A109234}" srcOrd="0" destOrd="0" presId="urn:microsoft.com/office/officeart/2005/8/layout/pyramid2"/>
    <dgm:cxn modelId="{13B97651-F644-47CD-BC82-5D737A71BD3F}" type="presOf" srcId="{1740D3D3-1CD0-4ACD-AFE7-2CB9DE169059}" destId="{692FB523-8D07-40A6-A38B-7BFDE79CE07B}" srcOrd="0" destOrd="0" presId="urn:microsoft.com/office/officeart/2005/8/layout/pyramid2"/>
    <dgm:cxn modelId="{D0570D9E-E69B-4D97-8BB3-805C7CDFBD4C}" type="presParOf" srcId="{692FB523-8D07-40A6-A38B-7BFDE79CE07B}" destId="{0F7BE7CB-AA47-4733-B77A-B5F3B400CEDC}" srcOrd="0" destOrd="0" presId="urn:microsoft.com/office/officeart/2005/8/layout/pyramid2"/>
    <dgm:cxn modelId="{DE14B010-7470-4BDD-B067-F0CC6C2792DB}" type="presParOf" srcId="{692FB523-8D07-40A6-A38B-7BFDE79CE07B}" destId="{1B81CDD9-EB75-45DE-A02F-AC73B07621F3}" srcOrd="1" destOrd="0" presId="urn:microsoft.com/office/officeart/2005/8/layout/pyramid2"/>
    <dgm:cxn modelId="{2C686DB7-6C3D-4684-BC22-201AB42C8679}" type="presParOf" srcId="{1B81CDD9-EB75-45DE-A02F-AC73B07621F3}" destId="{8D8ED4A9-02E0-41AA-8196-30D27A109234}" srcOrd="0" destOrd="0" presId="urn:microsoft.com/office/officeart/2005/8/layout/pyramid2"/>
    <dgm:cxn modelId="{90ECA2E9-8A32-44A6-B827-65BCFE4A27B8}" type="presParOf" srcId="{1B81CDD9-EB75-45DE-A02F-AC73B07621F3}" destId="{CA53BE6E-49D7-4277-9428-8CFACB248476}" srcOrd="1" destOrd="0" presId="urn:microsoft.com/office/officeart/2005/8/layout/pyramid2"/>
  </dgm:cxnLst>
  <dgm:bg/>
  <dgm:whole/>
  <dgm:extLst>
    <a:ext uri="http://schemas.microsoft.com/office/drawing/2008/diagram">
      <dsp:dataModelExt xmlns:dsp="http://schemas.microsoft.com/office/drawing/2008/diagram" relId="rId54" minVer="http://schemas.openxmlformats.org/drawingml/2006/diagram"/>
    </a:ext>
  </dgm:extLst>
</dgm:dataModel>
</file>

<file path=word/diagrams/data10.xml><?xml version="1.0" encoding="utf-8"?>
<dgm:dataModel xmlns:dgm="http://schemas.openxmlformats.org/drawingml/2006/diagram" xmlns:a="http://schemas.openxmlformats.org/drawingml/2006/main">
  <dgm:ptLst>
    <dgm:pt modelId="{1740D3D3-1CD0-4ACD-AFE7-2CB9DE169059}" type="doc">
      <dgm:prSet loTypeId="urn:microsoft.com/office/officeart/2005/8/layout/pyramid2" loCatId="list" qsTypeId="urn:microsoft.com/office/officeart/2005/8/quickstyle/simple1" qsCatId="simple" csTypeId="urn:microsoft.com/office/officeart/2005/8/colors/accent1_2" csCatId="accent1" phldr="1"/>
      <dgm:spPr/>
    </dgm:pt>
    <dgm:pt modelId="{5788DD95-F82A-4972-B68B-C43E177F8CE6}">
      <dgm:prSet phldrT="[Text]"/>
      <dgm:spPr/>
      <dgm:t>
        <a:bodyPr/>
        <a:lstStyle/>
        <a:p>
          <a:r>
            <a:rPr lang="en-GB"/>
            <a:t>Pathway 2</a:t>
          </a:r>
        </a:p>
      </dgm:t>
    </dgm:pt>
    <dgm:pt modelId="{83AF6200-7A72-41E3-B439-59F87C10AB5B}" type="parTrans" cxnId="{A1386938-13CC-4C3A-82A4-22D99506D5EF}">
      <dgm:prSet/>
      <dgm:spPr/>
      <dgm:t>
        <a:bodyPr/>
        <a:lstStyle/>
        <a:p>
          <a:endParaRPr lang="en-GB"/>
        </a:p>
      </dgm:t>
    </dgm:pt>
    <dgm:pt modelId="{6CD9ACCA-1C4F-4D21-8BB6-720692866596}" type="sibTrans" cxnId="{A1386938-13CC-4C3A-82A4-22D99506D5EF}">
      <dgm:prSet/>
      <dgm:spPr/>
      <dgm:t>
        <a:bodyPr/>
        <a:lstStyle/>
        <a:p>
          <a:endParaRPr lang="en-GB"/>
        </a:p>
      </dgm:t>
    </dgm:pt>
    <dgm:pt modelId="{692FB523-8D07-40A6-A38B-7BFDE79CE07B}" type="pres">
      <dgm:prSet presAssocID="{1740D3D3-1CD0-4ACD-AFE7-2CB9DE169059}" presName="compositeShape" presStyleCnt="0">
        <dgm:presLayoutVars>
          <dgm:dir/>
          <dgm:resizeHandles/>
        </dgm:presLayoutVars>
      </dgm:prSet>
      <dgm:spPr/>
    </dgm:pt>
    <dgm:pt modelId="{0F7BE7CB-AA47-4733-B77A-B5F3B400CEDC}" type="pres">
      <dgm:prSet presAssocID="{1740D3D3-1CD0-4ACD-AFE7-2CB9DE169059}" presName="pyramid" presStyleLbl="node1" presStyleIdx="0" presStyleCnt="1" custLinFactNeighborX="-11268" custLinFactNeighborY="-3438"/>
      <dgm:spPr>
        <a:solidFill>
          <a:srgbClr val="FFFF00"/>
        </a:solidFill>
      </dgm:spPr>
    </dgm:pt>
    <dgm:pt modelId="{1B81CDD9-EB75-45DE-A02F-AC73B07621F3}" type="pres">
      <dgm:prSet presAssocID="{1740D3D3-1CD0-4ACD-AFE7-2CB9DE169059}" presName="theList" presStyleCnt="0"/>
      <dgm:spPr/>
    </dgm:pt>
    <dgm:pt modelId="{8D8ED4A9-02E0-41AA-8196-30D27A109234}" type="pres">
      <dgm:prSet presAssocID="{5788DD95-F82A-4972-B68B-C43E177F8CE6}" presName="aNode" presStyleLbl="fgAcc1" presStyleIdx="0" presStyleCnt="1" custScaleY="33382" custLinFactNeighborX="-1981" custLinFactNeighborY="13910">
        <dgm:presLayoutVars>
          <dgm:bulletEnabled val="1"/>
        </dgm:presLayoutVars>
      </dgm:prSet>
      <dgm:spPr/>
    </dgm:pt>
    <dgm:pt modelId="{CA53BE6E-49D7-4277-9428-8CFACB248476}" type="pres">
      <dgm:prSet presAssocID="{5788DD95-F82A-4972-B68B-C43E177F8CE6}" presName="aSpace" presStyleCnt="0"/>
      <dgm:spPr/>
    </dgm:pt>
  </dgm:ptLst>
  <dgm:cxnLst>
    <dgm:cxn modelId="{A1386938-13CC-4C3A-82A4-22D99506D5EF}" srcId="{1740D3D3-1CD0-4ACD-AFE7-2CB9DE169059}" destId="{5788DD95-F82A-4972-B68B-C43E177F8CE6}" srcOrd="0" destOrd="0" parTransId="{83AF6200-7A72-41E3-B439-59F87C10AB5B}" sibTransId="{6CD9ACCA-1C4F-4D21-8BB6-720692866596}"/>
    <dgm:cxn modelId="{16A72346-5E09-4C7F-A135-9B7C8135398E}" type="presOf" srcId="{5788DD95-F82A-4972-B68B-C43E177F8CE6}" destId="{8D8ED4A9-02E0-41AA-8196-30D27A109234}" srcOrd="0" destOrd="0" presId="urn:microsoft.com/office/officeart/2005/8/layout/pyramid2"/>
    <dgm:cxn modelId="{13B97651-F644-47CD-BC82-5D737A71BD3F}" type="presOf" srcId="{1740D3D3-1CD0-4ACD-AFE7-2CB9DE169059}" destId="{692FB523-8D07-40A6-A38B-7BFDE79CE07B}" srcOrd="0" destOrd="0" presId="urn:microsoft.com/office/officeart/2005/8/layout/pyramid2"/>
    <dgm:cxn modelId="{D0570D9E-E69B-4D97-8BB3-805C7CDFBD4C}" type="presParOf" srcId="{692FB523-8D07-40A6-A38B-7BFDE79CE07B}" destId="{0F7BE7CB-AA47-4733-B77A-B5F3B400CEDC}" srcOrd="0" destOrd="0" presId="urn:microsoft.com/office/officeart/2005/8/layout/pyramid2"/>
    <dgm:cxn modelId="{DE14B010-7470-4BDD-B067-F0CC6C2792DB}" type="presParOf" srcId="{692FB523-8D07-40A6-A38B-7BFDE79CE07B}" destId="{1B81CDD9-EB75-45DE-A02F-AC73B07621F3}" srcOrd="1" destOrd="0" presId="urn:microsoft.com/office/officeart/2005/8/layout/pyramid2"/>
    <dgm:cxn modelId="{2C686DB7-6C3D-4684-BC22-201AB42C8679}" type="presParOf" srcId="{1B81CDD9-EB75-45DE-A02F-AC73B07621F3}" destId="{8D8ED4A9-02E0-41AA-8196-30D27A109234}" srcOrd="0" destOrd="0" presId="urn:microsoft.com/office/officeart/2005/8/layout/pyramid2"/>
    <dgm:cxn modelId="{90ECA2E9-8A32-44A6-B827-65BCFE4A27B8}" type="presParOf" srcId="{1B81CDD9-EB75-45DE-A02F-AC73B07621F3}" destId="{CA53BE6E-49D7-4277-9428-8CFACB248476}" srcOrd="1" destOrd="0" presId="urn:microsoft.com/office/officeart/2005/8/layout/pyramid2"/>
  </dgm:cxnLst>
  <dgm:bg/>
  <dgm:whole/>
  <dgm:extLst>
    <a:ext uri="http://schemas.microsoft.com/office/drawing/2008/diagram">
      <dsp:dataModelExt xmlns:dsp="http://schemas.microsoft.com/office/drawing/2008/diagram" relId="rId59" minVer="http://schemas.openxmlformats.org/drawingml/2006/diagram"/>
    </a:ext>
  </dgm:extLst>
</dgm:dataModel>
</file>

<file path=word/diagrams/data11.xml><?xml version="1.0" encoding="utf-8"?>
<dgm:dataModel xmlns:dgm="http://schemas.openxmlformats.org/drawingml/2006/diagram" xmlns:a="http://schemas.openxmlformats.org/drawingml/2006/main">
  <dgm:ptLst>
    <dgm:pt modelId="{1740D3D3-1CD0-4ACD-AFE7-2CB9DE169059}" type="doc">
      <dgm:prSet loTypeId="urn:microsoft.com/office/officeart/2005/8/layout/pyramid2" loCatId="list" qsTypeId="urn:microsoft.com/office/officeart/2005/8/quickstyle/simple1" qsCatId="simple" csTypeId="urn:microsoft.com/office/officeart/2005/8/colors/accent1_2" csCatId="accent1" phldr="1"/>
      <dgm:spPr/>
    </dgm:pt>
    <dgm:pt modelId="{5788DD95-F82A-4972-B68B-C43E177F8CE6}">
      <dgm:prSet phldrT="[Text]"/>
      <dgm:spPr/>
      <dgm:t>
        <a:bodyPr/>
        <a:lstStyle/>
        <a:p>
          <a:r>
            <a:rPr lang="en-GB"/>
            <a:t>Pathway 3</a:t>
          </a:r>
        </a:p>
      </dgm:t>
    </dgm:pt>
    <dgm:pt modelId="{83AF6200-7A72-41E3-B439-59F87C10AB5B}" type="parTrans" cxnId="{A1386938-13CC-4C3A-82A4-22D99506D5EF}">
      <dgm:prSet/>
      <dgm:spPr/>
      <dgm:t>
        <a:bodyPr/>
        <a:lstStyle/>
        <a:p>
          <a:endParaRPr lang="en-GB"/>
        </a:p>
      </dgm:t>
    </dgm:pt>
    <dgm:pt modelId="{6CD9ACCA-1C4F-4D21-8BB6-720692866596}" type="sibTrans" cxnId="{A1386938-13CC-4C3A-82A4-22D99506D5EF}">
      <dgm:prSet/>
      <dgm:spPr/>
      <dgm:t>
        <a:bodyPr/>
        <a:lstStyle/>
        <a:p>
          <a:endParaRPr lang="en-GB"/>
        </a:p>
      </dgm:t>
    </dgm:pt>
    <dgm:pt modelId="{692FB523-8D07-40A6-A38B-7BFDE79CE07B}" type="pres">
      <dgm:prSet presAssocID="{1740D3D3-1CD0-4ACD-AFE7-2CB9DE169059}" presName="compositeShape" presStyleCnt="0">
        <dgm:presLayoutVars>
          <dgm:dir/>
          <dgm:resizeHandles/>
        </dgm:presLayoutVars>
      </dgm:prSet>
      <dgm:spPr/>
    </dgm:pt>
    <dgm:pt modelId="{0F7BE7CB-AA47-4733-B77A-B5F3B400CEDC}" type="pres">
      <dgm:prSet presAssocID="{1740D3D3-1CD0-4ACD-AFE7-2CB9DE169059}" presName="pyramid" presStyleLbl="node1" presStyleIdx="0" presStyleCnt="1" custLinFactNeighborX="-34957" custLinFactNeighborY="1146"/>
      <dgm:spPr>
        <a:solidFill>
          <a:srgbClr val="FFFF00"/>
        </a:solidFill>
      </dgm:spPr>
    </dgm:pt>
    <dgm:pt modelId="{1B81CDD9-EB75-45DE-A02F-AC73B07621F3}" type="pres">
      <dgm:prSet presAssocID="{1740D3D3-1CD0-4ACD-AFE7-2CB9DE169059}" presName="theList" presStyleCnt="0"/>
      <dgm:spPr/>
    </dgm:pt>
    <dgm:pt modelId="{8D8ED4A9-02E0-41AA-8196-30D27A109234}" type="pres">
      <dgm:prSet presAssocID="{5788DD95-F82A-4972-B68B-C43E177F8CE6}" presName="aNode" presStyleLbl="fgAcc1" presStyleIdx="0" presStyleCnt="1" custScaleY="33382" custLinFactY="-23011" custLinFactNeighborX="-2863" custLinFactNeighborY="-100000">
        <dgm:presLayoutVars>
          <dgm:bulletEnabled val="1"/>
        </dgm:presLayoutVars>
      </dgm:prSet>
      <dgm:spPr/>
    </dgm:pt>
    <dgm:pt modelId="{CA53BE6E-49D7-4277-9428-8CFACB248476}" type="pres">
      <dgm:prSet presAssocID="{5788DD95-F82A-4972-B68B-C43E177F8CE6}" presName="aSpace" presStyleCnt="0"/>
      <dgm:spPr/>
    </dgm:pt>
  </dgm:ptLst>
  <dgm:cxnLst>
    <dgm:cxn modelId="{A1386938-13CC-4C3A-82A4-22D99506D5EF}" srcId="{1740D3D3-1CD0-4ACD-AFE7-2CB9DE169059}" destId="{5788DD95-F82A-4972-B68B-C43E177F8CE6}" srcOrd="0" destOrd="0" parTransId="{83AF6200-7A72-41E3-B439-59F87C10AB5B}" sibTransId="{6CD9ACCA-1C4F-4D21-8BB6-720692866596}"/>
    <dgm:cxn modelId="{16A72346-5E09-4C7F-A135-9B7C8135398E}" type="presOf" srcId="{5788DD95-F82A-4972-B68B-C43E177F8CE6}" destId="{8D8ED4A9-02E0-41AA-8196-30D27A109234}" srcOrd="0" destOrd="0" presId="urn:microsoft.com/office/officeart/2005/8/layout/pyramid2"/>
    <dgm:cxn modelId="{13B97651-F644-47CD-BC82-5D737A71BD3F}" type="presOf" srcId="{1740D3D3-1CD0-4ACD-AFE7-2CB9DE169059}" destId="{692FB523-8D07-40A6-A38B-7BFDE79CE07B}" srcOrd="0" destOrd="0" presId="urn:microsoft.com/office/officeart/2005/8/layout/pyramid2"/>
    <dgm:cxn modelId="{D0570D9E-E69B-4D97-8BB3-805C7CDFBD4C}" type="presParOf" srcId="{692FB523-8D07-40A6-A38B-7BFDE79CE07B}" destId="{0F7BE7CB-AA47-4733-B77A-B5F3B400CEDC}" srcOrd="0" destOrd="0" presId="urn:microsoft.com/office/officeart/2005/8/layout/pyramid2"/>
    <dgm:cxn modelId="{DE14B010-7470-4BDD-B067-F0CC6C2792DB}" type="presParOf" srcId="{692FB523-8D07-40A6-A38B-7BFDE79CE07B}" destId="{1B81CDD9-EB75-45DE-A02F-AC73B07621F3}" srcOrd="1" destOrd="0" presId="urn:microsoft.com/office/officeart/2005/8/layout/pyramid2"/>
    <dgm:cxn modelId="{2C686DB7-6C3D-4684-BC22-201AB42C8679}" type="presParOf" srcId="{1B81CDD9-EB75-45DE-A02F-AC73B07621F3}" destId="{8D8ED4A9-02E0-41AA-8196-30D27A109234}" srcOrd="0" destOrd="0" presId="urn:microsoft.com/office/officeart/2005/8/layout/pyramid2"/>
    <dgm:cxn modelId="{90ECA2E9-8A32-44A6-B827-65BCFE4A27B8}" type="presParOf" srcId="{1B81CDD9-EB75-45DE-A02F-AC73B07621F3}" destId="{CA53BE6E-49D7-4277-9428-8CFACB248476}" srcOrd="1" destOrd="0" presId="urn:microsoft.com/office/officeart/2005/8/layout/pyramid2"/>
  </dgm:cxnLst>
  <dgm:bg/>
  <dgm:whole/>
  <dgm:extLst>
    <a:ext uri="http://schemas.microsoft.com/office/drawing/2008/diagram">
      <dsp:dataModelExt xmlns:dsp="http://schemas.microsoft.com/office/drawing/2008/diagram" relId="rId6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B45C87B-E40C-4345-82D5-615F77B9346F}">
      <dsp:nvSpPr>
        <dsp:cNvPr id="0" name=""/>
        <dsp:cNvSpPr/>
      </dsp:nvSpPr>
      <dsp:spPr>
        <a:xfrm>
          <a:off x="52463" y="0"/>
          <a:ext cx="1634490" cy="1634490"/>
        </a:xfrm>
        <a:prstGeom prst="triangle">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2383BE9-FA59-4BD1-9310-73F75652FFF6}">
      <dsp:nvSpPr>
        <dsp:cNvPr id="0" name=""/>
        <dsp:cNvSpPr/>
      </dsp:nvSpPr>
      <dsp:spPr>
        <a:xfrm>
          <a:off x="1008983" y="164326"/>
          <a:ext cx="1062418" cy="386914"/>
        </a:xfrm>
        <a:prstGeom prst="round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Pathway 3 Specialist</a:t>
          </a:r>
        </a:p>
      </dsp:txBody>
      <dsp:txXfrm>
        <a:off x="1027871" y="183214"/>
        <a:ext cx="1024642" cy="349138"/>
      </dsp:txXfrm>
    </dsp:sp>
    <dsp:sp modelId="{BBE6210A-8D75-48FE-9D2A-5E5D60BD87D7}">
      <dsp:nvSpPr>
        <dsp:cNvPr id="0" name=""/>
        <dsp:cNvSpPr/>
      </dsp:nvSpPr>
      <dsp:spPr>
        <a:xfrm>
          <a:off x="1008983" y="599605"/>
          <a:ext cx="1062418" cy="386914"/>
        </a:xfrm>
        <a:prstGeom prst="round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Pathway 2 Targeted</a:t>
          </a:r>
        </a:p>
      </dsp:txBody>
      <dsp:txXfrm>
        <a:off x="1027871" y="618493"/>
        <a:ext cx="1024642" cy="349138"/>
      </dsp:txXfrm>
    </dsp:sp>
    <dsp:sp modelId="{0A365B82-348D-47CB-8A6C-9EF4F415B2A5}">
      <dsp:nvSpPr>
        <dsp:cNvPr id="0" name=""/>
        <dsp:cNvSpPr/>
      </dsp:nvSpPr>
      <dsp:spPr>
        <a:xfrm>
          <a:off x="1008983" y="1034884"/>
          <a:ext cx="1062418" cy="386914"/>
        </a:xfrm>
        <a:prstGeom prst="round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Pathway 1 Universal</a:t>
          </a:r>
        </a:p>
      </dsp:txBody>
      <dsp:txXfrm>
        <a:off x="1027871" y="1053772"/>
        <a:ext cx="1024642" cy="34913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8A34904-DC10-4B6C-80CC-989C678CDBED}">
      <dsp:nvSpPr>
        <dsp:cNvPr id="0" name=""/>
        <dsp:cNvSpPr/>
      </dsp:nvSpPr>
      <dsp:spPr>
        <a:xfrm>
          <a:off x="2723" y="204782"/>
          <a:ext cx="1446987" cy="440335"/>
        </a:xfrm>
        <a:prstGeom prst="rect">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w="6350" cap="flat" cmpd="sng" algn="ctr">
          <a:solidFill>
            <a:schemeClr val="accent5">
              <a:hueOff val="0"/>
              <a:satOff val="0"/>
              <a:lumOff val="0"/>
              <a:alphaOff val="0"/>
            </a:schemeClr>
          </a:solidFill>
          <a:prstDash val="solid"/>
          <a:miter lim="800000"/>
        </a:ln>
        <a:effectLst/>
      </dsp:spPr>
      <dsp:style>
        <a:lnRef idx="1">
          <a:scrgbClr r="0" g="0" b="0"/>
        </a:lnRef>
        <a:fillRef idx="2">
          <a:scrgbClr r="0" g="0" b="0"/>
        </a:fillRef>
        <a:effectRef idx="1">
          <a:scrgbClr r="0" g="0" b="0"/>
        </a:effectRef>
        <a:fontRef idx="minor">
          <a:schemeClr val="dk1"/>
        </a:fontRef>
      </dsp:style>
      <dsp:txBody>
        <a:bodyPr spcFirstLastPara="0" vert="horz" wrap="square" lIns="85344" tIns="48768" rIns="85344" bIns="48768" numCol="1" spcCol="1270" anchor="ctr" anchorCtr="0">
          <a:noAutofit/>
        </a:bodyPr>
        <a:lstStyle/>
        <a:p>
          <a:pPr marL="0" lvl="0" indent="0" algn="ctr" defTabSz="533400">
            <a:lnSpc>
              <a:spcPct val="90000"/>
            </a:lnSpc>
            <a:spcBef>
              <a:spcPct val="0"/>
            </a:spcBef>
            <a:spcAft>
              <a:spcPct val="35000"/>
            </a:spcAft>
            <a:buNone/>
          </a:pPr>
          <a:r>
            <a:rPr lang="en-GB" sz="1200" kern="1200"/>
            <a:t>Environmental and Resourcing</a:t>
          </a:r>
        </a:p>
      </dsp:txBody>
      <dsp:txXfrm>
        <a:off x="2723" y="204782"/>
        <a:ext cx="1446987" cy="440335"/>
      </dsp:txXfrm>
    </dsp:sp>
    <dsp:sp modelId="{1B91FE6D-79C4-497D-8E9D-1F3AF5B9DF06}">
      <dsp:nvSpPr>
        <dsp:cNvPr id="0" name=""/>
        <dsp:cNvSpPr/>
      </dsp:nvSpPr>
      <dsp:spPr>
        <a:xfrm>
          <a:off x="2723" y="645117"/>
          <a:ext cx="1446987" cy="1679940"/>
        </a:xfrm>
        <a:prstGeom prst="rect">
          <a:avLst/>
        </a:prstGeom>
        <a:solidFill>
          <a:schemeClr val="accent5">
            <a:tint val="40000"/>
            <a:alpha val="90000"/>
            <a:hueOff val="0"/>
            <a:satOff val="0"/>
            <a:lumOff val="0"/>
            <a:alphaOff val="0"/>
          </a:schemeClr>
        </a:solidFill>
        <a:ln w="6350" cap="flat" cmpd="sng" algn="ctr">
          <a:solidFill>
            <a:schemeClr val="accent5">
              <a:tint val="40000"/>
              <a:alpha val="9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53340" tIns="53340" rIns="71120" bIns="80010" numCol="1" spcCol="1270" anchor="t" anchorCtr="0">
          <a:noAutofit/>
        </a:bodyPr>
        <a:lstStyle/>
        <a:p>
          <a:pPr marL="57150" lvl="1" indent="-57150" algn="l" defTabSz="444500">
            <a:lnSpc>
              <a:spcPct val="90000"/>
            </a:lnSpc>
            <a:spcBef>
              <a:spcPct val="0"/>
            </a:spcBef>
            <a:spcAft>
              <a:spcPct val="15000"/>
            </a:spcAft>
            <a:buChar char="•"/>
          </a:pPr>
          <a:r>
            <a:rPr lang="en-GB" sz="1000" kern="1200"/>
            <a:t>This area outlines the whole school environmental approach and equipment available throughout the school to enhance the specialist offer within a school that supports the needs of complex learners. </a:t>
          </a:r>
        </a:p>
      </dsp:txBody>
      <dsp:txXfrm>
        <a:off x="2723" y="645117"/>
        <a:ext cx="1446987" cy="1679940"/>
      </dsp:txXfrm>
    </dsp:sp>
    <dsp:sp modelId="{FF21348D-78B0-47B8-9524-2F3910E67944}">
      <dsp:nvSpPr>
        <dsp:cNvPr id="0" name=""/>
        <dsp:cNvSpPr/>
      </dsp:nvSpPr>
      <dsp:spPr>
        <a:xfrm>
          <a:off x="1652288" y="204782"/>
          <a:ext cx="1446987" cy="440335"/>
        </a:xfrm>
        <a:prstGeom prst="rect">
          <a:avLst/>
        </a:prstGeom>
        <a:gradFill rotWithShape="0">
          <a:gsLst>
            <a:gs pos="0">
              <a:schemeClr val="accent5">
                <a:hueOff val="-2430430"/>
                <a:satOff val="-165"/>
                <a:lumOff val="392"/>
                <a:alphaOff val="0"/>
                <a:lumMod val="110000"/>
                <a:satMod val="105000"/>
                <a:tint val="67000"/>
              </a:schemeClr>
            </a:gs>
            <a:gs pos="50000">
              <a:schemeClr val="accent5">
                <a:hueOff val="-2430430"/>
                <a:satOff val="-165"/>
                <a:lumOff val="392"/>
                <a:alphaOff val="0"/>
                <a:lumMod val="105000"/>
                <a:satMod val="103000"/>
                <a:tint val="73000"/>
              </a:schemeClr>
            </a:gs>
            <a:gs pos="100000">
              <a:schemeClr val="accent5">
                <a:hueOff val="-2430430"/>
                <a:satOff val="-165"/>
                <a:lumOff val="392"/>
                <a:alphaOff val="0"/>
                <a:lumMod val="105000"/>
                <a:satMod val="109000"/>
                <a:tint val="81000"/>
              </a:schemeClr>
            </a:gs>
          </a:gsLst>
          <a:lin ang="5400000" scaled="0"/>
        </a:gradFill>
        <a:ln w="6350" cap="flat" cmpd="sng" algn="ctr">
          <a:solidFill>
            <a:schemeClr val="accent5">
              <a:hueOff val="-2430430"/>
              <a:satOff val="-165"/>
              <a:lumOff val="392"/>
              <a:alphaOff val="0"/>
            </a:schemeClr>
          </a:solidFill>
          <a:prstDash val="solid"/>
          <a:miter lim="800000"/>
        </a:ln>
        <a:effectLst/>
      </dsp:spPr>
      <dsp:style>
        <a:lnRef idx="1">
          <a:scrgbClr r="0" g="0" b="0"/>
        </a:lnRef>
        <a:fillRef idx="2">
          <a:scrgbClr r="0" g="0" b="0"/>
        </a:fillRef>
        <a:effectRef idx="1">
          <a:scrgbClr r="0" g="0" b="0"/>
        </a:effectRef>
        <a:fontRef idx="minor">
          <a:schemeClr val="dk1"/>
        </a:fontRef>
      </dsp:style>
      <dsp:txBody>
        <a:bodyPr spcFirstLastPara="0" vert="horz" wrap="square" lIns="85344" tIns="48768" rIns="85344" bIns="48768" numCol="1" spcCol="1270" anchor="ctr" anchorCtr="0">
          <a:noAutofit/>
        </a:bodyPr>
        <a:lstStyle/>
        <a:p>
          <a:pPr marL="0" lvl="0" indent="0" algn="ctr" defTabSz="533400">
            <a:lnSpc>
              <a:spcPct val="90000"/>
            </a:lnSpc>
            <a:spcBef>
              <a:spcPct val="0"/>
            </a:spcBef>
            <a:spcAft>
              <a:spcPct val="35000"/>
            </a:spcAft>
            <a:buNone/>
          </a:pPr>
          <a:r>
            <a:rPr lang="en-GB" sz="1200" kern="1200"/>
            <a:t>Workforce</a:t>
          </a:r>
        </a:p>
      </dsp:txBody>
      <dsp:txXfrm>
        <a:off x="1652288" y="204782"/>
        <a:ext cx="1446987" cy="440335"/>
      </dsp:txXfrm>
    </dsp:sp>
    <dsp:sp modelId="{3D2E1B7A-131B-4484-834A-372B052C337F}">
      <dsp:nvSpPr>
        <dsp:cNvPr id="0" name=""/>
        <dsp:cNvSpPr/>
      </dsp:nvSpPr>
      <dsp:spPr>
        <a:xfrm>
          <a:off x="1652288" y="645117"/>
          <a:ext cx="1446987" cy="1679940"/>
        </a:xfrm>
        <a:prstGeom prst="rect">
          <a:avLst/>
        </a:prstGeom>
        <a:solidFill>
          <a:schemeClr val="accent5">
            <a:tint val="40000"/>
            <a:alpha val="90000"/>
            <a:hueOff val="-2388933"/>
            <a:satOff val="533"/>
            <a:lumOff val="80"/>
            <a:alphaOff val="0"/>
          </a:schemeClr>
        </a:solidFill>
        <a:ln w="6350" cap="flat" cmpd="sng" algn="ctr">
          <a:solidFill>
            <a:schemeClr val="accent5">
              <a:tint val="40000"/>
              <a:alpha val="90000"/>
              <a:hueOff val="-2388933"/>
              <a:satOff val="533"/>
              <a:lumOff val="8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57150" algn="l" defTabSz="466725">
            <a:lnSpc>
              <a:spcPct val="90000"/>
            </a:lnSpc>
            <a:spcBef>
              <a:spcPct val="0"/>
            </a:spcBef>
            <a:spcAft>
              <a:spcPct val="15000"/>
            </a:spcAft>
            <a:buChar char="•"/>
          </a:pPr>
          <a:r>
            <a:rPr lang="en-GB" sz="1050" kern="1200"/>
            <a:t>This area highlights the development of skills within a specialist staff, including whole school CPD and individual staff skills pathways</a:t>
          </a:r>
          <a:r>
            <a:rPr lang="en-GB" sz="1100" kern="1200"/>
            <a:t>. </a:t>
          </a:r>
        </a:p>
      </dsp:txBody>
      <dsp:txXfrm>
        <a:off x="1652288" y="645117"/>
        <a:ext cx="1446987" cy="1679940"/>
      </dsp:txXfrm>
    </dsp:sp>
    <dsp:sp modelId="{45C5745D-716C-4B35-AA45-1427B35EE681}">
      <dsp:nvSpPr>
        <dsp:cNvPr id="0" name=""/>
        <dsp:cNvSpPr/>
      </dsp:nvSpPr>
      <dsp:spPr>
        <a:xfrm>
          <a:off x="3301853" y="204782"/>
          <a:ext cx="1446987" cy="440335"/>
        </a:xfrm>
        <a:prstGeom prst="rect">
          <a:avLst/>
        </a:prstGeom>
        <a:gradFill rotWithShape="0">
          <a:gsLst>
            <a:gs pos="0">
              <a:schemeClr val="accent5">
                <a:hueOff val="-4860860"/>
                <a:satOff val="-330"/>
                <a:lumOff val="784"/>
                <a:alphaOff val="0"/>
                <a:lumMod val="110000"/>
                <a:satMod val="105000"/>
                <a:tint val="67000"/>
              </a:schemeClr>
            </a:gs>
            <a:gs pos="50000">
              <a:schemeClr val="accent5">
                <a:hueOff val="-4860860"/>
                <a:satOff val="-330"/>
                <a:lumOff val="784"/>
                <a:alphaOff val="0"/>
                <a:lumMod val="105000"/>
                <a:satMod val="103000"/>
                <a:tint val="73000"/>
              </a:schemeClr>
            </a:gs>
            <a:gs pos="100000">
              <a:schemeClr val="accent5">
                <a:hueOff val="-4860860"/>
                <a:satOff val="-330"/>
                <a:lumOff val="784"/>
                <a:alphaOff val="0"/>
                <a:lumMod val="105000"/>
                <a:satMod val="109000"/>
                <a:tint val="81000"/>
              </a:schemeClr>
            </a:gs>
          </a:gsLst>
          <a:lin ang="5400000" scaled="0"/>
        </a:gradFill>
        <a:ln w="6350" cap="flat" cmpd="sng" algn="ctr">
          <a:solidFill>
            <a:schemeClr val="accent5">
              <a:hueOff val="-4860860"/>
              <a:satOff val="-330"/>
              <a:lumOff val="784"/>
              <a:alphaOff val="0"/>
            </a:schemeClr>
          </a:solidFill>
          <a:prstDash val="solid"/>
          <a:miter lim="800000"/>
        </a:ln>
        <a:effectLst/>
      </dsp:spPr>
      <dsp:style>
        <a:lnRef idx="1">
          <a:scrgbClr r="0" g="0" b="0"/>
        </a:lnRef>
        <a:fillRef idx="2">
          <a:scrgbClr r="0" g="0" b="0"/>
        </a:fillRef>
        <a:effectRef idx="1">
          <a:scrgbClr r="0" g="0" b="0"/>
        </a:effectRef>
        <a:fontRef idx="minor">
          <a:schemeClr val="dk1"/>
        </a:fontRef>
      </dsp:style>
      <dsp:txBody>
        <a:bodyPr spcFirstLastPara="0" vert="horz" wrap="square" lIns="85344" tIns="48768" rIns="85344" bIns="48768" numCol="1" spcCol="1270" anchor="ctr" anchorCtr="0">
          <a:noAutofit/>
        </a:bodyPr>
        <a:lstStyle/>
        <a:p>
          <a:pPr marL="0" lvl="0" indent="0" algn="ctr" defTabSz="533400">
            <a:lnSpc>
              <a:spcPct val="90000"/>
            </a:lnSpc>
            <a:spcBef>
              <a:spcPct val="0"/>
            </a:spcBef>
            <a:spcAft>
              <a:spcPct val="35000"/>
            </a:spcAft>
            <a:buNone/>
          </a:pPr>
          <a:r>
            <a:rPr lang="en-GB" sz="1200" kern="1200"/>
            <a:t>Teaching and Learning</a:t>
          </a:r>
        </a:p>
      </dsp:txBody>
      <dsp:txXfrm>
        <a:off x="3301853" y="204782"/>
        <a:ext cx="1446987" cy="440335"/>
      </dsp:txXfrm>
    </dsp:sp>
    <dsp:sp modelId="{77A0939D-0B2F-4C10-95E2-EA3F369A9A7E}">
      <dsp:nvSpPr>
        <dsp:cNvPr id="0" name=""/>
        <dsp:cNvSpPr/>
      </dsp:nvSpPr>
      <dsp:spPr>
        <a:xfrm>
          <a:off x="3301853" y="645117"/>
          <a:ext cx="1446987" cy="1679940"/>
        </a:xfrm>
        <a:prstGeom prst="rect">
          <a:avLst/>
        </a:prstGeom>
        <a:solidFill>
          <a:schemeClr val="accent5">
            <a:tint val="40000"/>
            <a:alpha val="90000"/>
            <a:hueOff val="-4777866"/>
            <a:satOff val="1067"/>
            <a:lumOff val="160"/>
            <a:alphaOff val="0"/>
          </a:schemeClr>
        </a:solidFill>
        <a:ln w="6350" cap="flat" cmpd="sng" algn="ctr">
          <a:solidFill>
            <a:schemeClr val="accent5">
              <a:tint val="40000"/>
              <a:alpha val="90000"/>
              <a:hueOff val="-4777866"/>
              <a:satOff val="1067"/>
              <a:lumOff val="16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53340" tIns="53340" rIns="71120" bIns="80010" numCol="1" spcCol="1270" anchor="t" anchorCtr="0">
          <a:noAutofit/>
        </a:bodyPr>
        <a:lstStyle/>
        <a:p>
          <a:pPr marL="57150" lvl="1" indent="-57150" algn="l" defTabSz="444500">
            <a:lnSpc>
              <a:spcPct val="90000"/>
            </a:lnSpc>
            <a:spcBef>
              <a:spcPct val="0"/>
            </a:spcBef>
            <a:spcAft>
              <a:spcPct val="15000"/>
            </a:spcAft>
            <a:buChar char="•"/>
          </a:pPr>
          <a:r>
            <a:rPr lang="en-GB" sz="1000" kern="1200"/>
            <a:t>This area reflects the strategies and skills used within the teaching and learning to ensure that individual therapeutic areas of need are met within the whole school approach. </a:t>
          </a:r>
        </a:p>
      </dsp:txBody>
      <dsp:txXfrm>
        <a:off x="3301853" y="645117"/>
        <a:ext cx="1446987" cy="1679940"/>
      </dsp:txXfrm>
    </dsp:sp>
    <dsp:sp modelId="{6270E1DA-BC46-4D38-BED3-4B871BC2B584}">
      <dsp:nvSpPr>
        <dsp:cNvPr id="0" name=""/>
        <dsp:cNvSpPr/>
      </dsp:nvSpPr>
      <dsp:spPr>
        <a:xfrm>
          <a:off x="4951419" y="204782"/>
          <a:ext cx="1446987" cy="440335"/>
        </a:xfrm>
        <a:prstGeom prst="rect">
          <a:avLst/>
        </a:prstGeom>
        <a:gradFill rotWithShape="0">
          <a:gsLst>
            <a:gs pos="0">
              <a:schemeClr val="accent5">
                <a:hueOff val="-7291290"/>
                <a:satOff val="-496"/>
                <a:lumOff val="1177"/>
                <a:alphaOff val="0"/>
                <a:lumMod val="110000"/>
                <a:satMod val="105000"/>
                <a:tint val="67000"/>
              </a:schemeClr>
            </a:gs>
            <a:gs pos="50000">
              <a:schemeClr val="accent5">
                <a:hueOff val="-7291290"/>
                <a:satOff val="-496"/>
                <a:lumOff val="1177"/>
                <a:alphaOff val="0"/>
                <a:lumMod val="105000"/>
                <a:satMod val="103000"/>
                <a:tint val="73000"/>
              </a:schemeClr>
            </a:gs>
            <a:gs pos="100000">
              <a:schemeClr val="accent5">
                <a:hueOff val="-7291290"/>
                <a:satOff val="-496"/>
                <a:lumOff val="1177"/>
                <a:alphaOff val="0"/>
                <a:lumMod val="105000"/>
                <a:satMod val="109000"/>
                <a:tint val="81000"/>
              </a:schemeClr>
            </a:gs>
          </a:gsLst>
          <a:lin ang="5400000" scaled="0"/>
        </a:gradFill>
        <a:ln w="6350" cap="flat" cmpd="sng" algn="ctr">
          <a:solidFill>
            <a:schemeClr val="accent5">
              <a:hueOff val="-7291290"/>
              <a:satOff val="-496"/>
              <a:lumOff val="1177"/>
              <a:alphaOff val="0"/>
            </a:schemeClr>
          </a:solidFill>
          <a:prstDash val="solid"/>
          <a:miter lim="800000"/>
        </a:ln>
        <a:effectLst/>
      </dsp:spPr>
      <dsp:style>
        <a:lnRef idx="1">
          <a:scrgbClr r="0" g="0" b="0"/>
        </a:lnRef>
        <a:fillRef idx="2">
          <a:scrgbClr r="0" g="0" b="0"/>
        </a:fillRef>
        <a:effectRef idx="1">
          <a:scrgbClr r="0" g="0" b="0"/>
        </a:effectRef>
        <a:fontRef idx="minor">
          <a:schemeClr val="dk1"/>
        </a:fontRef>
      </dsp:style>
      <dsp:txBody>
        <a:bodyPr spcFirstLastPara="0" vert="horz" wrap="square" lIns="85344" tIns="48768" rIns="85344" bIns="48768" numCol="1" spcCol="1270" anchor="ctr" anchorCtr="0">
          <a:noAutofit/>
        </a:bodyPr>
        <a:lstStyle/>
        <a:p>
          <a:pPr marL="0" lvl="0" indent="0" algn="ctr" defTabSz="533400">
            <a:lnSpc>
              <a:spcPct val="90000"/>
            </a:lnSpc>
            <a:spcBef>
              <a:spcPct val="0"/>
            </a:spcBef>
            <a:spcAft>
              <a:spcPct val="35000"/>
            </a:spcAft>
            <a:buNone/>
          </a:pPr>
          <a:r>
            <a:rPr lang="en-GB" sz="1200" b="1" kern="1200"/>
            <a:t>Identification and Review of Needs </a:t>
          </a:r>
          <a:endParaRPr lang="en-GB" sz="1200" kern="1200"/>
        </a:p>
      </dsp:txBody>
      <dsp:txXfrm>
        <a:off x="4951419" y="204782"/>
        <a:ext cx="1446987" cy="440335"/>
      </dsp:txXfrm>
    </dsp:sp>
    <dsp:sp modelId="{C2838137-5E10-4746-A43E-C3D58878B646}">
      <dsp:nvSpPr>
        <dsp:cNvPr id="0" name=""/>
        <dsp:cNvSpPr/>
      </dsp:nvSpPr>
      <dsp:spPr>
        <a:xfrm>
          <a:off x="4951419" y="645117"/>
          <a:ext cx="1446987" cy="1679940"/>
        </a:xfrm>
        <a:prstGeom prst="rect">
          <a:avLst/>
        </a:prstGeom>
        <a:solidFill>
          <a:schemeClr val="accent5">
            <a:tint val="40000"/>
            <a:alpha val="90000"/>
            <a:hueOff val="-7166800"/>
            <a:satOff val="1600"/>
            <a:lumOff val="241"/>
            <a:alphaOff val="0"/>
          </a:schemeClr>
        </a:solidFill>
        <a:ln w="6350" cap="flat" cmpd="sng" algn="ctr">
          <a:solidFill>
            <a:schemeClr val="accent5">
              <a:tint val="40000"/>
              <a:alpha val="90000"/>
              <a:hueOff val="-7166800"/>
              <a:satOff val="1600"/>
              <a:lumOff val="241"/>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53340" tIns="53340" rIns="71120" bIns="80010" numCol="1" spcCol="1270" anchor="t" anchorCtr="0">
          <a:noAutofit/>
        </a:bodyPr>
        <a:lstStyle/>
        <a:p>
          <a:pPr marL="57150" lvl="1" indent="-57150" algn="l" defTabSz="444500">
            <a:lnSpc>
              <a:spcPct val="90000"/>
            </a:lnSpc>
            <a:spcBef>
              <a:spcPct val="0"/>
            </a:spcBef>
            <a:spcAft>
              <a:spcPct val="15000"/>
            </a:spcAft>
            <a:buChar char="•"/>
          </a:pPr>
          <a:r>
            <a:rPr lang="en-GB" sz="1000" kern="1200"/>
            <a:t>This area highlights the ongoing planning and reviewing of individual needs of all learners within school. </a:t>
          </a:r>
        </a:p>
      </dsp:txBody>
      <dsp:txXfrm>
        <a:off x="4951419" y="645117"/>
        <a:ext cx="1446987" cy="1679940"/>
      </dsp:txXfrm>
    </dsp:sp>
    <dsp:sp modelId="{41661162-C266-403C-8D62-834EDB4FA483}">
      <dsp:nvSpPr>
        <dsp:cNvPr id="0" name=""/>
        <dsp:cNvSpPr/>
      </dsp:nvSpPr>
      <dsp:spPr>
        <a:xfrm>
          <a:off x="6600984" y="204782"/>
          <a:ext cx="1446987" cy="440335"/>
        </a:xfrm>
        <a:prstGeom prst="rect">
          <a:avLst/>
        </a:prstGeom>
        <a:gradFill rotWithShape="0">
          <a:gsLst>
            <a:gs pos="0">
              <a:schemeClr val="accent5">
                <a:hueOff val="-9721720"/>
                <a:satOff val="-661"/>
                <a:lumOff val="1569"/>
                <a:alphaOff val="0"/>
                <a:lumMod val="110000"/>
                <a:satMod val="105000"/>
                <a:tint val="67000"/>
              </a:schemeClr>
            </a:gs>
            <a:gs pos="50000">
              <a:schemeClr val="accent5">
                <a:hueOff val="-9721720"/>
                <a:satOff val="-661"/>
                <a:lumOff val="1569"/>
                <a:alphaOff val="0"/>
                <a:lumMod val="105000"/>
                <a:satMod val="103000"/>
                <a:tint val="73000"/>
              </a:schemeClr>
            </a:gs>
            <a:gs pos="100000">
              <a:schemeClr val="accent5">
                <a:hueOff val="-9721720"/>
                <a:satOff val="-661"/>
                <a:lumOff val="1569"/>
                <a:alphaOff val="0"/>
                <a:lumMod val="105000"/>
                <a:satMod val="109000"/>
                <a:tint val="81000"/>
              </a:schemeClr>
            </a:gs>
          </a:gsLst>
          <a:lin ang="5400000" scaled="0"/>
        </a:gradFill>
        <a:ln w="6350" cap="flat" cmpd="sng" algn="ctr">
          <a:solidFill>
            <a:schemeClr val="accent5">
              <a:hueOff val="-9721720"/>
              <a:satOff val="-661"/>
              <a:lumOff val="1569"/>
              <a:alphaOff val="0"/>
            </a:schemeClr>
          </a:solidFill>
          <a:prstDash val="solid"/>
          <a:miter lim="800000"/>
        </a:ln>
        <a:effectLst/>
      </dsp:spPr>
      <dsp:style>
        <a:lnRef idx="1">
          <a:scrgbClr r="0" g="0" b="0"/>
        </a:lnRef>
        <a:fillRef idx="2">
          <a:scrgbClr r="0" g="0" b="0"/>
        </a:fillRef>
        <a:effectRef idx="1">
          <a:scrgbClr r="0" g="0" b="0"/>
        </a:effectRef>
        <a:fontRef idx="minor">
          <a:schemeClr val="dk1"/>
        </a:fontRef>
      </dsp:style>
      <dsp:txBody>
        <a:bodyPr spcFirstLastPara="0" vert="horz" wrap="square" lIns="85344" tIns="48768" rIns="85344" bIns="48768" numCol="1" spcCol="1270" anchor="ctr" anchorCtr="0">
          <a:noAutofit/>
        </a:bodyPr>
        <a:lstStyle/>
        <a:p>
          <a:pPr marL="0" lvl="0" indent="0" algn="ctr" defTabSz="533400">
            <a:lnSpc>
              <a:spcPct val="90000"/>
            </a:lnSpc>
            <a:spcBef>
              <a:spcPct val="0"/>
            </a:spcBef>
            <a:spcAft>
              <a:spcPct val="35000"/>
            </a:spcAft>
            <a:buNone/>
          </a:pPr>
          <a:r>
            <a:rPr lang="en-GB" sz="1200" b="1" kern="1200"/>
            <a:t>Families and Young People </a:t>
          </a:r>
          <a:endParaRPr lang="en-GB" sz="1200" kern="1200"/>
        </a:p>
      </dsp:txBody>
      <dsp:txXfrm>
        <a:off x="6600984" y="204782"/>
        <a:ext cx="1446987" cy="440335"/>
      </dsp:txXfrm>
    </dsp:sp>
    <dsp:sp modelId="{621A8F40-96D8-4082-8A64-EDB259921E91}">
      <dsp:nvSpPr>
        <dsp:cNvPr id="0" name=""/>
        <dsp:cNvSpPr/>
      </dsp:nvSpPr>
      <dsp:spPr>
        <a:xfrm>
          <a:off x="6600984" y="645117"/>
          <a:ext cx="1446987" cy="1679940"/>
        </a:xfrm>
        <a:prstGeom prst="rect">
          <a:avLst/>
        </a:prstGeom>
        <a:solidFill>
          <a:schemeClr val="accent5">
            <a:tint val="40000"/>
            <a:alpha val="90000"/>
            <a:hueOff val="-9555732"/>
            <a:satOff val="2134"/>
            <a:lumOff val="321"/>
            <a:alphaOff val="0"/>
          </a:schemeClr>
        </a:solidFill>
        <a:ln w="6350" cap="flat" cmpd="sng" algn="ctr">
          <a:solidFill>
            <a:schemeClr val="accent5">
              <a:tint val="40000"/>
              <a:alpha val="90000"/>
              <a:hueOff val="-9555732"/>
              <a:satOff val="2134"/>
              <a:lumOff val="321"/>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53340" tIns="53340" rIns="71120" bIns="80010" numCol="1" spcCol="1270" anchor="t" anchorCtr="0">
          <a:noAutofit/>
        </a:bodyPr>
        <a:lstStyle/>
        <a:p>
          <a:pPr marL="57150" lvl="1" indent="-57150" algn="l" defTabSz="444500">
            <a:lnSpc>
              <a:spcPct val="90000"/>
            </a:lnSpc>
            <a:spcBef>
              <a:spcPct val="0"/>
            </a:spcBef>
            <a:spcAft>
              <a:spcPct val="15000"/>
            </a:spcAft>
            <a:buChar char="•"/>
          </a:pPr>
          <a:r>
            <a:rPr lang="en-GB" sz="1000" kern="1200"/>
            <a:t>This area shares strategies for supporting families and young people to meet aspect</a:t>
          </a:r>
          <a:r>
            <a:rPr lang="en-GB" sz="1000" u="sng" kern="1200"/>
            <a:t>s</a:t>
          </a:r>
          <a:r>
            <a:rPr lang="en-GB" sz="1000" kern="1200"/>
            <a:t> of individual needs at home. </a:t>
          </a:r>
        </a:p>
      </dsp:txBody>
      <dsp:txXfrm>
        <a:off x="6600984" y="645117"/>
        <a:ext cx="1446987" cy="1679940"/>
      </dsp:txXfrm>
    </dsp:sp>
    <dsp:sp modelId="{87AA118F-6B08-46D2-8856-7AB1B6D93096}">
      <dsp:nvSpPr>
        <dsp:cNvPr id="0" name=""/>
        <dsp:cNvSpPr/>
      </dsp:nvSpPr>
      <dsp:spPr>
        <a:xfrm>
          <a:off x="8250549" y="204782"/>
          <a:ext cx="1446987" cy="440335"/>
        </a:xfrm>
        <a:prstGeom prst="rect">
          <a:avLst/>
        </a:prstGeom>
        <a:gradFill rotWithShape="0">
          <a:gsLst>
            <a:gs pos="0">
              <a:schemeClr val="accent5">
                <a:hueOff val="-12152150"/>
                <a:satOff val="-826"/>
                <a:lumOff val="1961"/>
                <a:alphaOff val="0"/>
                <a:lumMod val="110000"/>
                <a:satMod val="105000"/>
                <a:tint val="67000"/>
              </a:schemeClr>
            </a:gs>
            <a:gs pos="50000">
              <a:schemeClr val="accent5">
                <a:hueOff val="-12152150"/>
                <a:satOff val="-826"/>
                <a:lumOff val="1961"/>
                <a:alphaOff val="0"/>
                <a:lumMod val="105000"/>
                <a:satMod val="103000"/>
                <a:tint val="73000"/>
              </a:schemeClr>
            </a:gs>
            <a:gs pos="100000">
              <a:schemeClr val="accent5">
                <a:hueOff val="-12152150"/>
                <a:satOff val="-826"/>
                <a:lumOff val="1961"/>
                <a:alphaOff val="0"/>
                <a:lumMod val="105000"/>
                <a:satMod val="109000"/>
                <a:tint val="81000"/>
              </a:schemeClr>
            </a:gs>
          </a:gsLst>
          <a:lin ang="5400000" scaled="0"/>
        </a:gradFill>
        <a:ln w="6350" cap="flat" cmpd="sng" algn="ctr">
          <a:solidFill>
            <a:schemeClr val="accent5">
              <a:hueOff val="-12152150"/>
              <a:satOff val="-826"/>
              <a:lumOff val="1961"/>
              <a:alphaOff val="0"/>
            </a:schemeClr>
          </a:solidFill>
          <a:prstDash val="solid"/>
          <a:miter lim="800000"/>
        </a:ln>
        <a:effectLst/>
      </dsp:spPr>
      <dsp:style>
        <a:lnRef idx="1">
          <a:scrgbClr r="0" g="0" b="0"/>
        </a:lnRef>
        <a:fillRef idx="2">
          <a:scrgbClr r="0" g="0" b="0"/>
        </a:fillRef>
        <a:effectRef idx="1">
          <a:scrgbClr r="0" g="0" b="0"/>
        </a:effectRef>
        <a:fontRef idx="minor">
          <a:schemeClr val="dk1"/>
        </a:fontRef>
      </dsp:style>
      <dsp:txBody>
        <a:bodyPr spcFirstLastPara="0" vert="horz" wrap="square" lIns="85344" tIns="48768" rIns="85344" bIns="48768" numCol="1" spcCol="1270" anchor="ctr" anchorCtr="0">
          <a:noAutofit/>
        </a:bodyPr>
        <a:lstStyle/>
        <a:p>
          <a:pPr marL="0" lvl="0" indent="0" algn="ctr" defTabSz="533400">
            <a:lnSpc>
              <a:spcPct val="90000"/>
            </a:lnSpc>
            <a:spcBef>
              <a:spcPct val="0"/>
            </a:spcBef>
            <a:spcAft>
              <a:spcPct val="35000"/>
            </a:spcAft>
            <a:buNone/>
          </a:pPr>
          <a:r>
            <a:rPr lang="en-GB" sz="1200" b="1" kern="1200"/>
            <a:t>Community and Inclusion </a:t>
          </a:r>
          <a:endParaRPr lang="en-GB" sz="1200" kern="1200"/>
        </a:p>
      </dsp:txBody>
      <dsp:txXfrm>
        <a:off x="8250549" y="204782"/>
        <a:ext cx="1446987" cy="440335"/>
      </dsp:txXfrm>
    </dsp:sp>
    <dsp:sp modelId="{290AD19D-3A96-4054-A23A-8C25F3EB13C6}">
      <dsp:nvSpPr>
        <dsp:cNvPr id="0" name=""/>
        <dsp:cNvSpPr/>
      </dsp:nvSpPr>
      <dsp:spPr>
        <a:xfrm>
          <a:off x="8250549" y="645117"/>
          <a:ext cx="1446987" cy="1679940"/>
        </a:xfrm>
        <a:prstGeom prst="rect">
          <a:avLst/>
        </a:prstGeom>
        <a:solidFill>
          <a:schemeClr val="accent5">
            <a:tint val="40000"/>
            <a:alpha val="90000"/>
            <a:hueOff val="-11944666"/>
            <a:satOff val="2667"/>
            <a:lumOff val="401"/>
            <a:alphaOff val="0"/>
          </a:schemeClr>
        </a:solidFill>
        <a:ln w="6350" cap="flat" cmpd="sng" algn="ctr">
          <a:solidFill>
            <a:schemeClr val="accent5">
              <a:tint val="40000"/>
              <a:alpha val="90000"/>
              <a:hueOff val="-11944666"/>
              <a:satOff val="2667"/>
              <a:lumOff val="401"/>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53340" tIns="53340" rIns="71120" bIns="80010" numCol="1" spcCol="1270" anchor="t" anchorCtr="0">
          <a:noAutofit/>
        </a:bodyPr>
        <a:lstStyle/>
        <a:p>
          <a:pPr marL="57150" lvl="1" indent="-57150" algn="l" defTabSz="444500">
            <a:lnSpc>
              <a:spcPct val="90000"/>
            </a:lnSpc>
            <a:spcBef>
              <a:spcPct val="0"/>
            </a:spcBef>
            <a:spcAft>
              <a:spcPct val="15000"/>
            </a:spcAft>
            <a:buChar char="•"/>
          </a:pPr>
          <a:r>
            <a:rPr lang="en-GB" sz="1000" kern="1200"/>
            <a:t>This area includes guidance on strategies for supporting needs when accessing the local community and developing an inclusion offer within local settings. </a:t>
          </a:r>
        </a:p>
      </dsp:txBody>
      <dsp:txXfrm>
        <a:off x="8250549" y="645117"/>
        <a:ext cx="1446987" cy="167994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F7BE7CB-AA47-4733-B77A-B5F3B400CEDC}">
      <dsp:nvSpPr>
        <dsp:cNvPr id="0" name=""/>
        <dsp:cNvSpPr/>
      </dsp:nvSpPr>
      <dsp:spPr>
        <a:xfrm>
          <a:off x="126968" y="0"/>
          <a:ext cx="1329690" cy="1329690"/>
        </a:xfrm>
        <a:prstGeom prst="triangle">
          <a:avLst/>
        </a:prstGeom>
        <a:solidFill>
          <a:srgbClr val="00206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D8ED4A9-02E0-41AA-8196-30D27A109234}">
      <dsp:nvSpPr>
        <dsp:cNvPr id="0" name=""/>
        <dsp:cNvSpPr/>
      </dsp:nvSpPr>
      <dsp:spPr>
        <a:xfrm>
          <a:off x="782314" y="835545"/>
          <a:ext cx="864298" cy="355101"/>
        </a:xfrm>
        <a:prstGeom prst="round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Pathway 1</a:t>
          </a:r>
        </a:p>
      </dsp:txBody>
      <dsp:txXfrm>
        <a:off x="799649" y="852880"/>
        <a:ext cx="829628" cy="320431"/>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F7BE7CB-AA47-4733-B77A-B5F3B400CEDC}">
      <dsp:nvSpPr>
        <dsp:cNvPr id="0" name=""/>
        <dsp:cNvSpPr/>
      </dsp:nvSpPr>
      <dsp:spPr>
        <a:xfrm>
          <a:off x="126968" y="0"/>
          <a:ext cx="1329690" cy="1329690"/>
        </a:xfrm>
        <a:prstGeom prst="triangle">
          <a:avLst/>
        </a:prstGeom>
        <a:solidFill>
          <a:srgbClr val="00206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D8ED4A9-02E0-41AA-8196-30D27A109234}">
      <dsp:nvSpPr>
        <dsp:cNvPr id="0" name=""/>
        <dsp:cNvSpPr/>
      </dsp:nvSpPr>
      <dsp:spPr>
        <a:xfrm>
          <a:off x="774691" y="439305"/>
          <a:ext cx="864298" cy="355101"/>
        </a:xfrm>
        <a:prstGeom prst="round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Pathway 2</a:t>
          </a:r>
        </a:p>
      </dsp:txBody>
      <dsp:txXfrm>
        <a:off x="792026" y="456640"/>
        <a:ext cx="829628" cy="320431"/>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F7BE7CB-AA47-4733-B77A-B5F3B400CEDC}">
      <dsp:nvSpPr>
        <dsp:cNvPr id="0" name=""/>
        <dsp:cNvSpPr/>
      </dsp:nvSpPr>
      <dsp:spPr>
        <a:xfrm>
          <a:off x="126968" y="0"/>
          <a:ext cx="1329690" cy="1329690"/>
        </a:xfrm>
        <a:prstGeom prst="triangle">
          <a:avLst/>
        </a:prstGeom>
        <a:solidFill>
          <a:srgbClr val="00206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D8ED4A9-02E0-41AA-8196-30D27A109234}">
      <dsp:nvSpPr>
        <dsp:cNvPr id="0" name=""/>
        <dsp:cNvSpPr/>
      </dsp:nvSpPr>
      <dsp:spPr>
        <a:xfrm>
          <a:off x="767068" y="43060"/>
          <a:ext cx="864298" cy="355101"/>
        </a:xfrm>
        <a:prstGeom prst="round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Pathway 3</a:t>
          </a:r>
        </a:p>
      </dsp:txBody>
      <dsp:txXfrm>
        <a:off x="784403" y="60395"/>
        <a:ext cx="829628" cy="320431"/>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F7BE7CB-AA47-4733-B77A-B5F3B400CEDC}">
      <dsp:nvSpPr>
        <dsp:cNvPr id="0" name=""/>
        <dsp:cNvSpPr/>
      </dsp:nvSpPr>
      <dsp:spPr>
        <a:xfrm>
          <a:off x="126968" y="0"/>
          <a:ext cx="1329690" cy="1329690"/>
        </a:xfrm>
        <a:prstGeom prst="triangle">
          <a:avLst/>
        </a:prstGeom>
        <a:solidFill>
          <a:srgbClr val="00B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D8ED4A9-02E0-41AA-8196-30D27A109234}">
      <dsp:nvSpPr>
        <dsp:cNvPr id="0" name=""/>
        <dsp:cNvSpPr/>
      </dsp:nvSpPr>
      <dsp:spPr>
        <a:xfrm>
          <a:off x="782314" y="835545"/>
          <a:ext cx="864298" cy="355101"/>
        </a:xfrm>
        <a:prstGeom prst="round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Pathway 1</a:t>
          </a:r>
        </a:p>
      </dsp:txBody>
      <dsp:txXfrm>
        <a:off x="799649" y="852880"/>
        <a:ext cx="829628" cy="320431"/>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F7BE7CB-AA47-4733-B77A-B5F3B400CEDC}">
      <dsp:nvSpPr>
        <dsp:cNvPr id="0" name=""/>
        <dsp:cNvSpPr/>
      </dsp:nvSpPr>
      <dsp:spPr>
        <a:xfrm>
          <a:off x="126968" y="0"/>
          <a:ext cx="1329690" cy="1329690"/>
        </a:xfrm>
        <a:prstGeom prst="triangle">
          <a:avLst/>
        </a:prstGeom>
        <a:solidFill>
          <a:srgbClr val="00B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D8ED4A9-02E0-41AA-8196-30D27A109234}">
      <dsp:nvSpPr>
        <dsp:cNvPr id="0" name=""/>
        <dsp:cNvSpPr/>
      </dsp:nvSpPr>
      <dsp:spPr>
        <a:xfrm>
          <a:off x="774691" y="439305"/>
          <a:ext cx="864298" cy="355101"/>
        </a:xfrm>
        <a:prstGeom prst="round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Pathway 2</a:t>
          </a:r>
        </a:p>
      </dsp:txBody>
      <dsp:txXfrm>
        <a:off x="792026" y="456640"/>
        <a:ext cx="829628" cy="320431"/>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F7BE7CB-AA47-4733-B77A-B5F3B400CEDC}">
      <dsp:nvSpPr>
        <dsp:cNvPr id="0" name=""/>
        <dsp:cNvSpPr/>
      </dsp:nvSpPr>
      <dsp:spPr>
        <a:xfrm>
          <a:off x="126968" y="0"/>
          <a:ext cx="1329690" cy="1329690"/>
        </a:xfrm>
        <a:prstGeom prst="triangle">
          <a:avLst/>
        </a:prstGeom>
        <a:solidFill>
          <a:srgbClr val="00B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D8ED4A9-02E0-41AA-8196-30D27A109234}">
      <dsp:nvSpPr>
        <dsp:cNvPr id="0" name=""/>
        <dsp:cNvSpPr/>
      </dsp:nvSpPr>
      <dsp:spPr>
        <a:xfrm>
          <a:off x="767068" y="43060"/>
          <a:ext cx="864298" cy="355101"/>
        </a:xfrm>
        <a:prstGeom prst="round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Pathway 3</a:t>
          </a:r>
        </a:p>
      </dsp:txBody>
      <dsp:txXfrm>
        <a:off x="784403" y="60395"/>
        <a:ext cx="829628" cy="320431"/>
      </dsp:txXfrm>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F7BE7CB-AA47-4733-B77A-B5F3B400CEDC}">
      <dsp:nvSpPr>
        <dsp:cNvPr id="0" name=""/>
        <dsp:cNvSpPr/>
      </dsp:nvSpPr>
      <dsp:spPr>
        <a:xfrm>
          <a:off x="126968" y="0"/>
          <a:ext cx="1329690" cy="1329690"/>
        </a:xfrm>
        <a:prstGeom prst="triangle">
          <a:avLst/>
        </a:prstGeom>
        <a:solidFill>
          <a:srgbClr val="FFFF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D8ED4A9-02E0-41AA-8196-30D27A109234}">
      <dsp:nvSpPr>
        <dsp:cNvPr id="0" name=""/>
        <dsp:cNvSpPr/>
      </dsp:nvSpPr>
      <dsp:spPr>
        <a:xfrm>
          <a:off x="782314" y="835545"/>
          <a:ext cx="864298" cy="355101"/>
        </a:xfrm>
        <a:prstGeom prst="round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Pathway 1</a:t>
          </a:r>
        </a:p>
      </dsp:txBody>
      <dsp:txXfrm>
        <a:off x="799649" y="852880"/>
        <a:ext cx="829628" cy="320431"/>
      </dsp:txXfrm>
    </dsp:sp>
  </dsp:spTree>
</dsp:drawing>
</file>

<file path=word/diagrams/drawing1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F7BE7CB-AA47-4733-B77A-B5F3B400CEDC}">
      <dsp:nvSpPr>
        <dsp:cNvPr id="0" name=""/>
        <dsp:cNvSpPr/>
      </dsp:nvSpPr>
      <dsp:spPr>
        <a:xfrm>
          <a:off x="0" y="0"/>
          <a:ext cx="1329690" cy="1329690"/>
        </a:xfrm>
        <a:prstGeom prst="triangle">
          <a:avLst/>
        </a:prstGeom>
        <a:solidFill>
          <a:srgbClr val="FFFF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D8ED4A9-02E0-41AA-8196-30D27A109234}">
      <dsp:nvSpPr>
        <dsp:cNvPr id="0" name=""/>
        <dsp:cNvSpPr/>
      </dsp:nvSpPr>
      <dsp:spPr>
        <a:xfrm>
          <a:off x="774691" y="439305"/>
          <a:ext cx="864298" cy="355101"/>
        </a:xfrm>
        <a:prstGeom prst="round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Pathway 2</a:t>
          </a:r>
        </a:p>
      </dsp:txBody>
      <dsp:txXfrm>
        <a:off x="792026" y="456640"/>
        <a:ext cx="829628" cy="320431"/>
      </dsp:txXfrm>
    </dsp:sp>
  </dsp:spTree>
</dsp:drawing>
</file>

<file path=word/diagrams/drawing1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F7BE7CB-AA47-4733-B77A-B5F3B400CEDC}">
      <dsp:nvSpPr>
        <dsp:cNvPr id="0" name=""/>
        <dsp:cNvSpPr/>
      </dsp:nvSpPr>
      <dsp:spPr>
        <a:xfrm>
          <a:off x="0" y="0"/>
          <a:ext cx="1329690" cy="1329690"/>
        </a:xfrm>
        <a:prstGeom prst="triangle">
          <a:avLst/>
        </a:prstGeom>
        <a:solidFill>
          <a:srgbClr val="FFFF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D8ED4A9-02E0-41AA-8196-30D27A109234}">
      <dsp:nvSpPr>
        <dsp:cNvPr id="0" name=""/>
        <dsp:cNvSpPr/>
      </dsp:nvSpPr>
      <dsp:spPr>
        <a:xfrm>
          <a:off x="767068" y="43060"/>
          <a:ext cx="864298" cy="355101"/>
        </a:xfrm>
        <a:prstGeom prst="round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Pathway 3</a:t>
          </a:r>
        </a:p>
      </dsp:txBody>
      <dsp:txXfrm>
        <a:off x="784403" y="60395"/>
        <a:ext cx="829628" cy="320431"/>
      </dsp:txXfrm>
    </dsp:sp>
  </dsp:spTree>
</dsp:drawing>
</file>

<file path=word/diagrams/layout1.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layout2.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layout4.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layout5.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layout6.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layout7.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layout8.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layout9.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layout10.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layout11.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0.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AF4ED4BA17584ABDF0C621D80A9597" ma:contentTypeVersion="15" ma:contentTypeDescription="Create a new document." ma:contentTypeScope="" ma:versionID="16dbb1e79f7ff39c1552b349aa619240">
  <xsd:schema xmlns:xsd="http://www.w3.org/2001/XMLSchema" xmlns:xs="http://www.w3.org/2001/XMLSchema" xmlns:p="http://schemas.microsoft.com/office/2006/metadata/properties" xmlns:ns2="bfdec8b8-cf58-445f-8495-20f2422f89ae" xmlns:ns3="e8d507b8-e3e0-4b1f-abcb-33ddf4c3a010" targetNamespace="http://schemas.microsoft.com/office/2006/metadata/properties" ma:root="true" ma:fieldsID="4f1279d28da48f21eb7a2aae3a23b43f" ns2:_="" ns3:_="">
    <xsd:import namespace="bfdec8b8-cf58-445f-8495-20f2422f89ae"/>
    <xsd:import namespace="e8d507b8-e3e0-4b1f-abcb-33ddf4c3a01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dec8b8-cf58-445f-8495-20f2422f89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0b9eed9-4fc7-4f43-87d8-b4b953bd16b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8d507b8-e3e0-4b1f-abcb-33ddf4c3a01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2b44452d-c21c-4e85-b4a1-8c514e578b16}" ma:internalName="TaxCatchAll" ma:showField="CatchAllData" ma:web="e8d507b8-e3e0-4b1f-abcb-33ddf4c3a01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fdec8b8-cf58-445f-8495-20f2422f89ae">
      <Terms xmlns="http://schemas.microsoft.com/office/infopath/2007/PartnerControls"/>
    </lcf76f155ced4ddcb4097134ff3c332f>
    <TaxCatchAll xmlns="e8d507b8-e3e0-4b1f-abcb-33ddf4c3a01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B26B143-B14F-49C0-833E-5D883D54CB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dec8b8-cf58-445f-8495-20f2422f89ae"/>
    <ds:schemaRef ds:uri="e8d507b8-e3e0-4b1f-abcb-33ddf4c3a0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F64CB6D-131A-4DC7-871A-80AC2707333A}">
  <ds:schemaRefs>
    <ds:schemaRef ds:uri="http://schemas.microsoft.com/office/2006/metadata/properties"/>
    <ds:schemaRef ds:uri="http://schemas.microsoft.com/office/infopath/2007/PartnerControls"/>
    <ds:schemaRef ds:uri="bfdec8b8-cf58-445f-8495-20f2422f89ae"/>
    <ds:schemaRef ds:uri="e8d507b8-e3e0-4b1f-abcb-33ddf4c3a010"/>
  </ds:schemaRefs>
</ds:datastoreItem>
</file>

<file path=customXml/itemProps3.xml><?xml version="1.0" encoding="utf-8"?>
<ds:datastoreItem xmlns:ds="http://schemas.openxmlformats.org/officeDocument/2006/customXml" ds:itemID="{3A11AD38-DDA8-4B10-8E2D-77D195281BE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527</TotalTime>
  <Pages>1</Pages>
  <Words>7504</Words>
  <Characters>42773</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Green</dc:creator>
  <cp:keywords/>
  <dc:description/>
  <cp:lastModifiedBy>Helen Green</cp:lastModifiedBy>
  <cp:revision>255</cp:revision>
  <cp:lastPrinted>2024-06-07T09:47:00Z</cp:lastPrinted>
  <dcterms:created xsi:type="dcterms:W3CDTF">2024-04-26T08:46:00Z</dcterms:created>
  <dcterms:modified xsi:type="dcterms:W3CDTF">2024-06-14T11:18:00Z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0x0101008BAF4ED4BA17584ABDF0C621D80A9597</vt:lpwstr>
  </property>
  <property fmtid="{D5CDD505-2E9C-101B-9397-08002B2CF9AE}" pid="3" name="MediaServiceImageTags">
    <vt:lpwstr/>
  </property>
</Properties>
</file>