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9B83F" w14:textId="77777777" w:rsidR="003B651B" w:rsidRPr="00F0528C" w:rsidRDefault="003B651B" w:rsidP="003B651B">
      <w:pPr>
        <w:rPr>
          <w:rFonts w:ascii="Verdana" w:hAnsi="Verdana"/>
          <w:b/>
          <w:bCs/>
          <w:sz w:val="20"/>
          <w:szCs w:val="20"/>
        </w:rPr>
      </w:pPr>
      <w:r w:rsidRPr="00F0528C">
        <w:rPr>
          <w:rFonts w:ascii="Verdana" w:hAnsi="Verdana"/>
          <w:b/>
          <w:bCs/>
          <w:sz w:val="20"/>
          <w:szCs w:val="20"/>
        </w:rPr>
        <w:t xml:space="preserve">At Nancealverne School we believe that Careers planning is vitally important for our children and young people and every student should leave school prepared for life in modern Britain.  </w:t>
      </w:r>
    </w:p>
    <w:p w14:paraId="4B4E129E" w14:textId="77777777" w:rsidR="003B651B" w:rsidRDefault="003B651B" w:rsidP="003B651B">
      <w:pPr>
        <w:pStyle w:val="NormalWeb"/>
        <w:shd w:val="clear" w:color="auto" w:fill="FFFFFF"/>
        <w:spacing w:before="0" w:beforeAutospacing="0" w:after="150" w:afterAutospacing="0"/>
        <w:rPr>
          <w:rFonts w:ascii="Verdana" w:hAnsi="Verdana"/>
          <w:sz w:val="20"/>
          <w:szCs w:val="20"/>
        </w:rPr>
      </w:pPr>
      <w:r>
        <w:rPr>
          <w:rFonts w:ascii="Verdana" w:hAnsi="Verdana"/>
          <w:sz w:val="20"/>
          <w:szCs w:val="20"/>
        </w:rPr>
        <w:t>As such, we have developed a coherent Careers and Work-Related Learning Offer that reflects the differing needs of students, their location and opportunities available to us as well as showing the Enterprise and Employability links which offer skill development for all young people. This offer is underpinned by the Special Partnership Trust Careers Offer which provides clear Intent, Implementation and Impact information about our Careers development for young people and shows the links to the Gatsby Benchmarks for our learners.</w:t>
      </w:r>
    </w:p>
    <w:tbl>
      <w:tblPr>
        <w:tblStyle w:val="TableGrid"/>
        <w:tblW w:w="0" w:type="auto"/>
        <w:tblLook w:val="04A0" w:firstRow="1" w:lastRow="0" w:firstColumn="1" w:lastColumn="0" w:noHBand="0" w:noVBand="1"/>
      </w:tblPr>
      <w:tblGrid>
        <w:gridCol w:w="13948"/>
      </w:tblGrid>
      <w:tr w:rsidR="003B651B" w14:paraId="198EF737" w14:textId="77777777" w:rsidTr="008C3EE5">
        <w:tc>
          <w:tcPr>
            <w:tcW w:w="13948" w:type="dxa"/>
            <w:shd w:val="clear" w:color="auto" w:fill="D9E2F3" w:themeFill="accent1" w:themeFillTint="33"/>
          </w:tcPr>
          <w:p w14:paraId="0D2D070D" w14:textId="77777777" w:rsidR="003B651B" w:rsidRPr="0079278A" w:rsidRDefault="003B651B" w:rsidP="008C3EE5">
            <w:pPr>
              <w:pStyle w:val="NormalWeb"/>
              <w:shd w:val="clear" w:color="auto" w:fill="D9E2F3" w:themeFill="accent1" w:themeFillTint="33"/>
              <w:spacing w:before="0" w:beforeAutospacing="0" w:after="150" w:afterAutospacing="0"/>
              <w:rPr>
                <w:rFonts w:ascii="Verdana" w:hAnsi="Verdana"/>
                <w:b/>
                <w:bCs/>
                <w:sz w:val="20"/>
                <w:szCs w:val="20"/>
                <w:u w:val="single"/>
              </w:rPr>
            </w:pPr>
            <w:r w:rsidRPr="0079278A">
              <w:rPr>
                <w:rFonts w:ascii="Verdana" w:hAnsi="Verdana"/>
                <w:b/>
                <w:bCs/>
                <w:sz w:val="20"/>
                <w:szCs w:val="20"/>
                <w:u w:val="single"/>
              </w:rPr>
              <w:t>INTENT</w:t>
            </w:r>
          </w:p>
          <w:p w14:paraId="1374346C" w14:textId="0ADEB617" w:rsidR="003B651B" w:rsidRPr="00E91D38" w:rsidRDefault="003B651B" w:rsidP="008C3EE5">
            <w:pPr>
              <w:suppressAutoHyphens/>
              <w:autoSpaceDN w:val="0"/>
              <w:jc w:val="both"/>
              <w:textAlignment w:val="baseline"/>
              <w:rPr>
                <w:rFonts w:ascii="Verdana" w:eastAsia="Calibri" w:hAnsi="Verdana" w:cs="Times New Roman"/>
                <w:sz w:val="20"/>
                <w:szCs w:val="20"/>
              </w:rPr>
            </w:pPr>
            <w:r w:rsidRPr="00E91D38">
              <w:rPr>
                <w:rFonts w:ascii="Verdana" w:eastAsia="Calibri" w:hAnsi="Verdana" w:cs="Times New Roman"/>
                <w:sz w:val="20"/>
                <w:szCs w:val="20"/>
              </w:rPr>
              <w:t xml:space="preserve">From an early age we seek </w:t>
            </w:r>
            <w:r>
              <w:rPr>
                <w:rFonts w:ascii="Verdana" w:eastAsia="Calibri" w:hAnsi="Verdana" w:cs="Times New Roman"/>
                <w:sz w:val="20"/>
                <w:szCs w:val="20"/>
              </w:rPr>
              <w:t>and</w:t>
            </w:r>
            <w:r w:rsidRPr="00E91D38">
              <w:rPr>
                <w:rFonts w:ascii="Verdana" w:eastAsia="Calibri" w:hAnsi="Verdana" w:cs="Times New Roman"/>
                <w:sz w:val="20"/>
                <w:szCs w:val="20"/>
              </w:rPr>
              <w:t xml:space="preserve"> acknowledge pupils’ interests </w:t>
            </w:r>
            <w:r>
              <w:rPr>
                <w:rFonts w:ascii="Verdana" w:eastAsia="Calibri" w:hAnsi="Verdana" w:cs="Times New Roman"/>
                <w:sz w:val="20"/>
                <w:szCs w:val="20"/>
              </w:rPr>
              <w:t>and</w:t>
            </w:r>
            <w:r w:rsidRPr="00E91D38">
              <w:rPr>
                <w:rFonts w:ascii="Verdana" w:eastAsia="Calibri" w:hAnsi="Verdana" w:cs="Times New Roman"/>
                <w:sz w:val="20"/>
                <w:szCs w:val="20"/>
              </w:rPr>
              <w:t xml:space="preserve"> aspirations implementing these into the school day recognising how this process impacts upon pupil engagement </w:t>
            </w:r>
            <w:r>
              <w:rPr>
                <w:rFonts w:ascii="Verdana" w:eastAsia="Calibri" w:hAnsi="Verdana" w:cs="Times New Roman"/>
                <w:sz w:val="20"/>
                <w:szCs w:val="20"/>
              </w:rPr>
              <w:t>and</w:t>
            </w:r>
            <w:r w:rsidRPr="00E91D38">
              <w:rPr>
                <w:rFonts w:ascii="Verdana" w:eastAsia="Calibri" w:hAnsi="Verdana" w:cs="Times New Roman"/>
                <w:sz w:val="20"/>
                <w:szCs w:val="20"/>
              </w:rPr>
              <w:t xml:space="preserve"> developing sense of curiosity, awe </w:t>
            </w:r>
            <w:r>
              <w:rPr>
                <w:rFonts w:ascii="Verdana" w:eastAsia="Calibri" w:hAnsi="Verdana" w:cs="Times New Roman"/>
                <w:sz w:val="20"/>
                <w:szCs w:val="20"/>
              </w:rPr>
              <w:t>and</w:t>
            </w:r>
            <w:r w:rsidRPr="00E91D38">
              <w:rPr>
                <w:rFonts w:ascii="Verdana" w:eastAsia="Calibri" w:hAnsi="Verdana" w:cs="Times New Roman"/>
                <w:sz w:val="20"/>
                <w:szCs w:val="20"/>
              </w:rPr>
              <w:t xml:space="preserve"> wonder. </w:t>
            </w:r>
          </w:p>
          <w:p w14:paraId="6C0BDDA3" w14:textId="77777777" w:rsidR="003B651B" w:rsidRPr="00E91D38" w:rsidRDefault="003B651B" w:rsidP="008C3EE5">
            <w:pPr>
              <w:suppressAutoHyphens/>
              <w:autoSpaceDN w:val="0"/>
              <w:jc w:val="both"/>
              <w:textAlignment w:val="baseline"/>
              <w:rPr>
                <w:rFonts w:ascii="Verdana" w:eastAsia="Calibri" w:hAnsi="Verdana" w:cs="Times New Roman"/>
                <w:sz w:val="20"/>
                <w:szCs w:val="20"/>
              </w:rPr>
            </w:pPr>
            <w:r w:rsidRPr="00E91D38">
              <w:rPr>
                <w:rFonts w:ascii="Verdana" w:eastAsia="Calibri" w:hAnsi="Verdana" w:cs="Times New Roman"/>
                <w:sz w:val="20"/>
                <w:szCs w:val="20"/>
              </w:rPr>
              <w:t xml:space="preserve">We additionally acknowledge that a young person’s aspirations </w:t>
            </w:r>
            <w:r>
              <w:rPr>
                <w:rFonts w:ascii="Verdana" w:eastAsia="Calibri" w:hAnsi="Verdana" w:cs="Times New Roman"/>
                <w:sz w:val="20"/>
                <w:szCs w:val="20"/>
              </w:rPr>
              <w:t>and</w:t>
            </w:r>
            <w:r w:rsidRPr="00E91D38">
              <w:rPr>
                <w:rFonts w:ascii="Verdana" w:eastAsia="Calibri" w:hAnsi="Verdana" w:cs="Times New Roman"/>
                <w:sz w:val="20"/>
                <w:szCs w:val="20"/>
              </w:rPr>
              <w:t xml:space="preserve"> career thoughts/ ideas are the beginnings of their pathway to further learning </w:t>
            </w:r>
            <w:r>
              <w:rPr>
                <w:rFonts w:ascii="Verdana" w:eastAsia="Calibri" w:hAnsi="Verdana" w:cs="Times New Roman"/>
                <w:sz w:val="20"/>
                <w:szCs w:val="20"/>
              </w:rPr>
              <w:t>and</w:t>
            </w:r>
            <w:r w:rsidRPr="00E91D38">
              <w:rPr>
                <w:rFonts w:ascii="Verdana" w:eastAsia="Calibri" w:hAnsi="Verdana" w:cs="Times New Roman"/>
                <w:sz w:val="20"/>
                <w:szCs w:val="20"/>
              </w:rPr>
              <w:t xml:space="preserve"> work. </w:t>
            </w:r>
          </w:p>
          <w:p w14:paraId="1E429E38" w14:textId="65AAA5BC" w:rsidR="003B651B" w:rsidRPr="00E91D38" w:rsidRDefault="003B651B" w:rsidP="008C3EE5">
            <w:pPr>
              <w:suppressAutoHyphens/>
              <w:autoSpaceDN w:val="0"/>
              <w:jc w:val="both"/>
              <w:textAlignment w:val="baseline"/>
              <w:rPr>
                <w:rFonts w:ascii="Verdana" w:eastAsia="Calibri" w:hAnsi="Verdana" w:cs="Times New Roman"/>
                <w:sz w:val="20"/>
                <w:szCs w:val="20"/>
                <w:lang w:eastAsia="en-GB"/>
              </w:rPr>
            </w:pPr>
            <w:r w:rsidRPr="00E91D38">
              <w:rPr>
                <w:rFonts w:ascii="Verdana" w:eastAsia="Calibri" w:hAnsi="Verdana" w:cs="Times New Roman"/>
                <w:sz w:val="20"/>
                <w:szCs w:val="20"/>
                <w:lang w:eastAsia="en-GB"/>
              </w:rPr>
              <w:t xml:space="preserve">The intent of our Careers Programme is to provide students </w:t>
            </w:r>
            <w:r>
              <w:rPr>
                <w:rFonts w:ascii="Verdana" w:eastAsia="Calibri" w:hAnsi="Verdana" w:cs="Times New Roman"/>
                <w:sz w:val="20"/>
                <w:szCs w:val="20"/>
              </w:rPr>
              <w:t>and</w:t>
            </w:r>
            <w:r w:rsidRPr="00E91D38">
              <w:rPr>
                <w:rFonts w:ascii="Verdana" w:eastAsia="Calibri" w:hAnsi="Verdana" w:cs="Times New Roman"/>
                <w:sz w:val="20"/>
                <w:szCs w:val="20"/>
                <w:lang w:eastAsia="en-GB"/>
              </w:rPr>
              <w:t xml:space="preserve"> their families with</w:t>
            </w:r>
            <w:r>
              <w:rPr>
                <w:rFonts w:ascii="Verdana" w:eastAsia="Calibri" w:hAnsi="Verdana" w:cs="Times New Roman"/>
                <w:sz w:val="20"/>
                <w:szCs w:val="20"/>
                <w:lang w:eastAsia="en-GB"/>
              </w:rPr>
              <w:t xml:space="preserve"> </w:t>
            </w:r>
            <w:r w:rsidRPr="00E91D38">
              <w:rPr>
                <w:rFonts w:ascii="Verdana" w:eastAsia="Calibri" w:hAnsi="Verdana" w:cs="Times New Roman"/>
                <w:sz w:val="20"/>
                <w:szCs w:val="20"/>
                <w:lang w:eastAsia="en-GB"/>
              </w:rPr>
              <w:t>information</w:t>
            </w:r>
            <w:r>
              <w:rPr>
                <w:rFonts w:ascii="Verdana" w:eastAsia="Calibri" w:hAnsi="Verdana" w:cs="Times New Roman"/>
                <w:sz w:val="20"/>
                <w:szCs w:val="20"/>
                <w:lang w:eastAsia="en-GB"/>
              </w:rPr>
              <w:t xml:space="preserve"> and</w:t>
            </w:r>
            <w:r w:rsidRPr="00E91D38">
              <w:rPr>
                <w:rFonts w:ascii="Verdana" w:eastAsia="Calibri" w:hAnsi="Verdana" w:cs="Times New Roman"/>
                <w:sz w:val="20"/>
                <w:szCs w:val="20"/>
                <w:lang w:eastAsia="en-GB"/>
              </w:rPr>
              <w:t xml:space="preserve"> </w:t>
            </w:r>
            <w:r w:rsidR="00112EE4">
              <w:rPr>
                <w:rFonts w:ascii="Verdana" w:eastAsia="Calibri" w:hAnsi="Verdana" w:cs="Times New Roman"/>
                <w:sz w:val="20"/>
                <w:szCs w:val="20"/>
                <w:lang w:eastAsia="en-GB"/>
              </w:rPr>
              <w:t xml:space="preserve">provide </w:t>
            </w:r>
            <w:r w:rsidRPr="00E91D38">
              <w:rPr>
                <w:rFonts w:ascii="Verdana" w:eastAsia="Calibri" w:hAnsi="Verdana" w:cs="Times New Roman"/>
                <w:sz w:val="20"/>
                <w:szCs w:val="20"/>
                <w:lang w:eastAsia="en-GB"/>
              </w:rPr>
              <w:t xml:space="preserve">opportunities to raise their awareness, knowledge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understanding of post school opportunities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their pathways to get there. </w:t>
            </w:r>
          </w:p>
          <w:p w14:paraId="7CBC8250" w14:textId="3D4C658F" w:rsidR="003B651B" w:rsidRPr="00E91D38" w:rsidRDefault="003B651B" w:rsidP="008C3EE5">
            <w:pPr>
              <w:suppressAutoHyphens/>
              <w:autoSpaceDN w:val="0"/>
              <w:jc w:val="both"/>
              <w:textAlignment w:val="baseline"/>
              <w:rPr>
                <w:rFonts w:ascii="Verdana" w:eastAsia="Calibri" w:hAnsi="Verdana" w:cs="Times New Roman"/>
                <w:sz w:val="20"/>
                <w:szCs w:val="20"/>
                <w:lang w:eastAsia="en-GB"/>
              </w:rPr>
            </w:pPr>
            <w:r w:rsidRPr="00E91D38">
              <w:rPr>
                <w:rFonts w:ascii="Verdana" w:eastAsia="Calibri" w:hAnsi="Verdana" w:cs="Times New Roman"/>
                <w:sz w:val="20"/>
                <w:szCs w:val="20"/>
                <w:lang w:eastAsia="en-GB"/>
              </w:rPr>
              <w:t xml:space="preserve">Through the information received we will help them to make informed decisions about their future, which helps them raise their aspirations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ambitions for it. </w:t>
            </w:r>
          </w:p>
          <w:p w14:paraId="66E02B33" w14:textId="17F09EB8" w:rsidR="003B651B" w:rsidRPr="00E91D38" w:rsidRDefault="003B651B" w:rsidP="008C3EE5">
            <w:pPr>
              <w:suppressAutoHyphens/>
              <w:autoSpaceDN w:val="0"/>
              <w:jc w:val="both"/>
              <w:textAlignment w:val="baseline"/>
              <w:rPr>
                <w:rFonts w:ascii="Verdana" w:eastAsia="Calibri" w:hAnsi="Verdana" w:cs="Times New Roman"/>
                <w:sz w:val="20"/>
                <w:szCs w:val="20"/>
                <w:lang w:eastAsia="en-GB"/>
              </w:rPr>
            </w:pPr>
            <w:r w:rsidRPr="00E91D38">
              <w:rPr>
                <w:rFonts w:ascii="Verdana" w:eastAsia="Calibri" w:hAnsi="Verdana" w:cs="Times New Roman"/>
                <w:sz w:val="20"/>
                <w:szCs w:val="20"/>
                <w:lang w:eastAsia="en-GB"/>
              </w:rPr>
              <w:t xml:space="preserve">We recognise our young people can play an active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positive role in society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make an active contribution to it (which may include the workplace)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therefore </w:t>
            </w:r>
            <w:r>
              <w:rPr>
                <w:rFonts w:ascii="Verdana" w:eastAsia="Calibri" w:hAnsi="Verdana" w:cs="Times New Roman"/>
                <w:sz w:val="20"/>
                <w:szCs w:val="20"/>
                <w:lang w:eastAsia="en-GB"/>
              </w:rPr>
              <w:t xml:space="preserve">we </w:t>
            </w:r>
            <w:r w:rsidRPr="00E91D38">
              <w:rPr>
                <w:rFonts w:ascii="Verdana" w:eastAsia="Calibri" w:hAnsi="Verdana" w:cs="Times New Roman"/>
                <w:sz w:val="20"/>
                <w:szCs w:val="20"/>
                <w:lang w:eastAsia="en-GB"/>
              </w:rPr>
              <w:t xml:space="preserve">need to prepare them well. </w:t>
            </w:r>
          </w:p>
          <w:p w14:paraId="40E63259" w14:textId="4E0FCBE5" w:rsidR="003B651B" w:rsidRPr="00E91D38" w:rsidRDefault="003B651B" w:rsidP="008C3EE5">
            <w:pPr>
              <w:suppressAutoHyphens/>
              <w:autoSpaceDN w:val="0"/>
              <w:jc w:val="both"/>
              <w:textAlignment w:val="baseline"/>
              <w:rPr>
                <w:rFonts w:ascii="Verdana" w:eastAsia="Calibri" w:hAnsi="Verdana" w:cs="Times New Roman"/>
                <w:sz w:val="20"/>
                <w:szCs w:val="20"/>
                <w:lang w:eastAsia="en-GB"/>
              </w:rPr>
            </w:pPr>
            <w:r w:rsidRPr="00E91D38">
              <w:rPr>
                <w:rFonts w:ascii="Verdana" w:eastAsia="Calibri" w:hAnsi="Verdana" w:cs="Times New Roman"/>
                <w:sz w:val="20"/>
                <w:szCs w:val="20"/>
                <w:lang w:eastAsia="en-GB"/>
              </w:rPr>
              <w:t xml:space="preserve">Our careers offer is closely aligned to our Work-Related Learning </w:t>
            </w:r>
            <w:r w:rsidR="00112EE4">
              <w:rPr>
                <w:rFonts w:ascii="Verdana" w:eastAsia="Calibri" w:hAnsi="Verdana" w:cs="Times New Roman"/>
                <w:sz w:val="20"/>
                <w:szCs w:val="20"/>
                <w:lang w:eastAsia="en-GB"/>
              </w:rPr>
              <w:t xml:space="preserve">(WRL) </w:t>
            </w:r>
            <w:r w:rsidRPr="00E91D38">
              <w:rPr>
                <w:rFonts w:ascii="Verdana" w:eastAsia="Calibri" w:hAnsi="Verdana" w:cs="Times New Roman"/>
                <w:sz w:val="20"/>
                <w:szCs w:val="20"/>
                <w:lang w:eastAsia="en-GB"/>
              </w:rPr>
              <w:t xml:space="preserve">offer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subsequent curriculum content. </w:t>
            </w:r>
          </w:p>
          <w:p w14:paraId="5A264C9C" w14:textId="07E9E2D5" w:rsidR="003B651B" w:rsidRPr="00E91D38" w:rsidRDefault="003B651B" w:rsidP="008C3EE5">
            <w:pPr>
              <w:suppressAutoHyphens/>
              <w:autoSpaceDN w:val="0"/>
              <w:jc w:val="both"/>
              <w:textAlignment w:val="baseline"/>
              <w:rPr>
                <w:rFonts w:ascii="Calibri" w:eastAsia="Calibri" w:hAnsi="Calibri" w:cs="Times New Roman"/>
                <w:sz w:val="20"/>
                <w:szCs w:val="20"/>
              </w:rPr>
            </w:pPr>
            <w:r w:rsidRPr="00E91D38">
              <w:rPr>
                <w:rFonts w:ascii="Verdana" w:eastAsia="Calibri" w:hAnsi="Verdana" w:cs="Times New Roman"/>
                <w:sz w:val="20"/>
                <w:szCs w:val="20"/>
                <w:lang w:eastAsia="en-GB"/>
              </w:rPr>
              <w:t xml:space="preserve">Such aspects are a fundamental component of the EHCP/ Annual Review process where ‘next steps’, career pathways </w:t>
            </w:r>
            <w:r>
              <w:rPr>
                <w:rFonts w:ascii="Verdana" w:eastAsia="Calibri" w:hAnsi="Verdana" w:cs="Times New Roman"/>
                <w:sz w:val="20"/>
                <w:szCs w:val="20"/>
                <w:lang w:eastAsia="en-GB"/>
              </w:rPr>
              <w:t>and</w:t>
            </w:r>
            <w:r w:rsidRPr="00E91D38">
              <w:rPr>
                <w:rFonts w:ascii="Verdana" w:eastAsia="Calibri" w:hAnsi="Verdana" w:cs="Times New Roman"/>
                <w:sz w:val="20"/>
                <w:szCs w:val="20"/>
                <w:lang w:eastAsia="en-GB"/>
              </w:rPr>
              <w:t xml:space="preserve"> outcomes are identified as students begin to approach adulthood (from Year 9 onwards).</w:t>
            </w:r>
            <w:r w:rsidRPr="00E91D38">
              <w:rPr>
                <w:rFonts w:ascii="Verdana" w:eastAsia="Calibri" w:hAnsi="Verdana" w:cs="Calibri"/>
                <w:sz w:val="20"/>
                <w:szCs w:val="20"/>
              </w:rPr>
              <w:t xml:space="preserve"> </w:t>
            </w:r>
          </w:p>
          <w:p w14:paraId="0A55D311" w14:textId="77777777" w:rsidR="003B651B" w:rsidRDefault="003B651B" w:rsidP="008C3EE5">
            <w:pPr>
              <w:suppressAutoHyphens/>
              <w:autoSpaceDN w:val="0"/>
              <w:textAlignment w:val="baseline"/>
              <w:rPr>
                <w:rFonts w:ascii="Verdana" w:hAnsi="Verdana"/>
                <w:sz w:val="20"/>
                <w:szCs w:val="20"/>
              </w:rPr>
            </w:pPr>
          </w:p>
        </w:tc>
      </w:tr>
    </w:tbl>
    <w:p w14:paraId="1CAEA9C3" w14:textId="77777777" w:rsidR="003B651B" w:rsidRDefault="003B651B" w:rsidP="003B651B">
      <w:pPr>
        <w:pStyle w:val="NormalWeb"/>
        <w:shd w:val="clear" w:color="auto" w:fill="FFFFFF"/>
        <w:spacing w:before="0" w:beforeAutospacing="0" w:after="150" w:afterAutospacing="0"/>
        <w:rPr>
          <w:rFonts w:ascii="Verdana" w:hAnsi="Verdana"/>
          <w:sz w:val="20"/>
          <w:szCs w:val="20"/>
        </w:rPr>
      </w:pPr>
    </w:p>
    <w:tbl>
      <w:tblPr>
        <w:tblStyle w:val="TableGrid"/>
        <w:tblW w:w="0" w:type="auto"/>
        <w:tblLook w:val="04A0" w:firstRow="1" w:lastRow="0" w:firstColumn="1" w:lastColumn="0" w:noHBand="0" w:noVBand="1"/>
      </w:tblPr>
      <w:tblGrid>
        <w:gridCol w:w="1212"/>
        <w:gridCol w:w="3416"/>
        <w:gridCol w:w="2323"/>
        <w:gridCol w:w="2115"/>
        <w:gridCol w:w="2560"/>
        <w:gridCol w:w="2322"/>
      </w:tblGrid>
      <w:tr w:rsidR="003B651B" w14:paraId="159796A1" w14:textId="77777777" w:rsidTr="008C3EE5">
        <w:tc>
          <w:tcPr>
            <w:tcW w:w="13948" w:type="dxa"/>
            <w:gridSpan w:val="6"/>
            <w:shd w:val="clear" w:color="auto" w:fill="D9E2F3" w:themeFill="accent1" w:themeFillTint="33"/>
          </w:tcPr>
          <w:p w14:paraId="73B35AD4" w14:textId="77777777" w:rsidR="003B651B" w:rsidRDefault="003B651B" w:rsidP="008C3EE5">
            <w:pPr>
              <w:pStyle w:val="NormalWeb"/>
              <w:spacing w:before="0" w:beforeAutospacing="0" w:after="150" w:afterAutospacing="0"/>
              <w:rPr>
                <w:rFonts w:ascii="Verdana" w:hAnsi="Verdana"/>
                <w:b/>
                <w:bCs/>
                <w:sz w:val="20"/>
                <w:szCs w:val="20"/>
                <w:u w:val="single"/>
              </w:rPr>
            </w:pPr>
            <w:r>
              <w:rPr>
                <w:rFonts w:ascii="Verdana" w:hAnsi="Verdana"/>
                <w:b/>
                <w:bCs/>
                <w:sz w:val="20"/>
                <w:szCs w:val="20"/>
                <w:u w:val="single"/>
              </w:rPr>
              <w:t xml:space="preserve">IMPLEMENTATION </w:t>
            </w:r>
          </w:p>
          <w:p w14:paraId="42B071AC" w14:textId="456FA006" w:rsidR="003B651B" w:rsidRDefault="003B651B" w:rsidP="008C3EE5">
            <w:pPr>
              <w:pStyle w:val="NormalWeb"/>
              <w:spacing w:before="0" w:beforeAutospacing="0" w:after="150" w:afterAutospacing="0"/>
              <w:rPr>
                <w:rFonts w:ascii="Verdana" w:hAnsi="Verdana"/>
                <w:sz w:val="20"/>
                <w:szCs w:val="20"/>
              </w:rPr>
            </w:pPr>
            <w:r w:rsidRPr="00E91D38">
              <w:rPr>
                <w:rFonts w:ascii="Verdana" w:hAnsi="Verdana"/>
                <w:sz w:val="20"/>
                <w:szCs w:val="20"/>
              </w:rPr>
              <w:t>Our mission is to provide pupils with meaningful opportunities to enable them to enquire about</w:t>
            </w:r>
            <w:r w:rsidR="00112EE4">
              <w:rPr>
                <w:rFonts w:ascii="Verdana" w:hAnsi="Verdana"/>
                <w:sz w:val="20"/>
                <w:szCs w:val="20"/>
              </w:rPr>
              <w:t>,</w:t>
            </w:r>
            <w:r w:rsidRPr="00E91D38">
              <w:rPr>
                <w:rFonts w:ascii="Verdana" w:hAnsi="Verdana"/>
                <w:sz w:val="20"/>
                <w:szCs w:val="20"/>
              </w:rPr>
              <w:t xml:space="preserve"> engage </w:t>
            </w:r>
            <w:r>
              <w:rPr>
                <w:rFonts w:ascii="Verdana" w:hAnsi="Verdana"/>
                <w:sz w:val="20"/>
                <w:szCs w:val="20"/>
              </w:rPr>
              <w:t>and</w:t>
            </w:r>
            <w:r w:rsidRPr="00E91D38">
              <w:rPr>
                <w:rFonts w:ascii="Verdana" w:hAnsi="Verdana"/>
                <w:sz w:val="20"/>
                <w:szCs w:val="20"/>
              </w:rPr>
              <w:t xml:space="preserve"> learn from the world of work aimed at widening their knowledge of this throughout their schoo</w:t>
            </w:r>
            <w:r>
              <w:rPr>
                <w:rFonts w:ascii="Verdana" w:hAnsi="Verdana"/>
                <w:sz w:val="20"/>
                <w:szCs w:val="20"/>
              </w:rPr>
              <w:t>l life.</w:t>
            </w:r>
            <w:r w:rsidRPr="00E91D38">
              <w:rPr>
                <w:rFonts w:ascii="Verdana" w:hAnsi="Verdana"/>
                <w:sz w:val="20"/>
                <w:szCs w:val="20"/>
              </w:rPr>
              <w:t xml:space="preserve"> As pupils move into our secondary aged provision, we provide more formal opportunities to access impartial careers guidance alongside planned educational opportunities, which will help inform / raise their interests/ aspirations for their lives post school.</w:t>
            </w:r>
          </w:p>
          <w:p w14:paraId="0605BAAA" w14:textId="13BF488D" w:rsidR="003B651B" w:rsidRDefault="003B651B" w:rsidP="008C3EE5">
            <w:pPr>
              <w:pStyle w:val="NormalWeb"/>
              <w:spacing w:before="0" w:beforeAutospacing="0" w:after="150" w:afterAutospacing="0"/>
              <w:rPr>
                <w:rFonts w:ascii="Verdana" w:hAnsi="Verdana" w:cs="Calibri"/>
                <w:sz w:val="20"/>
                <w:szCs w:val="20"/>
              </w:rPr>
            </w:pPr>
            <w:r w:rsidRPr="00E91D38">
              <w:rPr>
                <w:rFonts w:ascii="Verdana" w:hAnsi="Verdana" w:cs="Calibri"/>
                <w:sz w:val="20"/>
                <w:szCs w:val="20"/>
              </w:rPr>
              <w:t xml:space="preserve">Our Careers programme </w:t>
            </w:r>
            <w:r>
              <w:rPr>
                <w:rFonts w:ascii="Verdana" w:hAnsi="Verdana" w:cs="Calibri"/>
                <w:sz w:val="20"/>
                <w:szCs w:val="20"/>
              </w:rPr>
              <w:t>and</w:t>
            </w:r>
            <w:r w:rsidRPr="00E91D38">
              <w:rPr>
                <w:rFonts w:ascii="Verdana" w:hAnsi="Verdana" w:cs="Calibri"/>
                <w:sz w:val="20"/>
                <w:szCs w:val="20"/>
              </w:rPr>
              <w:t xml:space="preserve"> associated pathways, therefore, consists of a range of informed opportunities that provide students </w:t>
            </w:r>
            <w:r>
              <w:rPr>
                <w:rFonts w:ascii="Verdana" w:hAnsi="Verdana" w:cs="Calibri"/>
                <w:sz w:val="20"/>
                <w:szCs w:val="20"/>
              </w:rPr>
              <w:t>and</w:t>
            </w:r>
            <w:r w:rsidRPr="00E91D38">
              <w:rPr>
                <w:rFonts w:ascii="Verdana" w:hAnsi="Verdana" w:cs="Calibri"/>
                <w:sz w:val="20"/>
                <w:szCs w:val="20"/>
              </w:rPr>
              <w:t xml:space="preserve"> their families with impartial information helping them make choices which will impact upon their future; thi</w:t>
            </w:r>
            <w:r>
              <w:rPr>
                <w:rFonts w:ascii="Verdana" w:hAnsi="Verdana" w:cs="Calibri"/>
                <w:sz w:val="20"/>
                <w:szCs w:val="20"/>
              </w:rPr>
              <w:t>s formal</w:t>
            </w:r>
            <w:r w:rsidRPr="00E91D38">
              <w:rPr>
                <w:rFonts w:ascii="Verdana" w:hAnsi="Verdana" w:cs="Calibri"/>
                <w:sz w:val="20"/>
                <w:szCs w:val="20"/>
              </w:rPr>
              <w:t xml:space="preserve"> process is initiated in KS3 (Year 9). </w:t>
            </w:r>
          </w:p>
          <w:p w14:paraId="24D6C3CE" w14:textId="77777777" w:rsidR="003B651B" w:rsidRPr="003D416F" w:rsidRDefault="003B651B" w:rsidP="008C3EE5">
            <w:pPr>
              <w:rPr>
                <w:lang w:eastAsia="en-GB"/>
              </w:rPr>
            </w:pPr>
          </w:p>
          <w:p w14:paraId="5E228A94" w14:textId="77777777" w:rsidR="003B651B" w:rsidRPr="003D416F" w:rsidRDefault="003B651B" w:rsidP="008C3EE5">
            <w:pPr>
              <w:tabs>
                <w:tab w:val="left" w:pos="3436"/>
              </w:tabs>
              <w:rPr>
                <w:lang w:eastAsia="en-GB"/>
              </w:rPr>
            </w:pPr>
            <w:r>
              <w:rPr>
                <w:lang w:eastAsia="en-GB"/>
              </w:rPr>
              <w:tab/>
            </w:r>
          </w:p>
          <w:p w14:paraId="6E2B3A50" w14:textId="51163E45" w:rsidR="003B651B" w:rsidRPr="00E91D38" w:rsidRDefault="003B651B" w:rsidP="008C3EE5">
            <w:pPr>
              <w:pStyle w:val="NormalWeb"/>
              <w:spacing w:before="0" w:beforeAutospacing="0" w:after="150" w:afterAutospacing="0"/>
              <w:rPr>
                <w:rFonts w:ascii="Verdana" w:hAnsi="Verdana" w:cs="Calibri"/>
                <w:sz w:val="20"/>
                <w:szCs w:val="20"/>
              </w:rPr>
            </w:pPr>
            <w:r w:rsidRPr="00E91D38">
              <w:rPr>
                <w:rFonts w:ascii="Verdana" w:hAnsi="Verdana" w:cs="Calibri"/>
                <w:sz w:val="20"/>
                <w:szCs w:val="20"/>
              </w:rPr>
              <w:lastRenderedPageBreak/>
              <w:t xml:space="preserve">Our school will liaise with appropriate partners (e.g. – CSW) to afford students </w:t>
            </w:r>
            <w:r>
              <w:rPr>
                <w:rFonts w:ascii="Verdana" w:hAnsi="Verdana" w:cs="Calibri"/>
                <w:sz w:val="20"/>
                <w:szCs w:val="20"/>
              </w:rPr>
              <w:t>and</w:t>
            </w:r>
            <w:r w:rsidRPr="00E91D38">
              <w:rPr>
                <w:rFonts w:ascii="Verdana" w:hAnsi="Verdana" w:cs="Calibri"/>
                <w:sz w:val="20"/>
                <w:szCs w:val="20"/>
              </w:rPr>
              <w:t xml:space="preserve"> their family’s equity in their access to impartial advice providing similar opportunities as their mainstream peers. Our policy </w:t>
            </w:r>
            <w:r w:rsidRPr="00E91D38">
              <w:rPr>
                <w:rFonts w:ascii="Verdana" w:hAnsi="Verdana"/>
                <w:sz w:val="20"/>
                <w:szCs w:val="20"/>
              </w:rPr>
              <w:t>secures compliance within DfE guidance, meeting statutory outcomes for our students in our careers offer</w:t>
            </w:r>
            <w:r w:rsidR="005E223D">
              <w:rPr>
                <w:rFonts w:ascii="Verdana" w:hAnsi="Verdana"/>
                <w:sz w:val="20"/>
                <w:szCs w:val="20"/>
              </w:rPr>
              <w:t xml:space="preserve"> and the</w:t>
            </w:r>
            <w:r w:rsidRPr="00E91D38">
              <w:rPr>
                <w:rFonts w:ascii="Verdana" w:hAnsi="Verdana"/>
                <w:sz w:val="20"/>
                <w:szCs w:val="20"/>
              </w:rPr>
              <w:t xml:space="preserve"> Gatsby framework benchmarks.</w:t>
            </w:r>
          </w:p>
          <w:p w14:paraId="0B68F425" w14:textId="77777777" w:rsidR="003B651B" w:rsidRDefault="003B651B" w:rsidP="008C3EE5">
            <w:pPr>
              <w:pStyle w:val="NormalWeb"/>
              <w:spacing w:before="0" w:beforeAutospacing="0" w:after="150" w:afterAutospacing="0"/>
              <w:rPr>
                <w:rFonts w:ascii="Verdana" w:hAnsi="Verdana"/>
                <w:sz w:val="20"/>
                <w:szCs w:val="20"/>
              </w:rPr>
            </w:pPr>
            <w:r>
              <w:rPr>
                <w:rFonts w:ascii="Verdana" w:hAnsi="Verdana"/>
                <w:sz w:val="20"/>
                <w:szCs w:val="20"/>
              </w:rPr>
              <w:t>For Nancealverne School, at each key stage, the programme will show coverage of the following.</w:t>
            </w:r>
          </w:p>
          <w:tbl>
            <w:tblPr>
              <w:tblStyle w:val="TableGrid"/>
              <w:tblW w:w="13737" w:type="dxa"/>
              <w:tblLook w:val="04A0" w:firstRow="1" w:lastRow="0" w:firstColumn="1" w:lastColumn="0" w:noHBand="0" w:noVBand="1"/>
            </w:tblPr>
            <w:tblGrid>
              <w:gridCol w:w="4579"/>
              <w:gridCol w:w="4579"/>
              <w:gridCol w:w="4579"/>
            </w:tblGrid>
            <w:tr w:rsidR="003B651B" w14:paraId="4499E5D7" w14:textId="77777777" w:rsidTr="008C3EE5">
              <w:trPr>
                <w:trHeight w:val="588"/>
              </w:trPr>
              <w:tc>
                <w:tcPr>
                  <w:tcW w:w="4579" w:type="dxa"/>
                </w:tcPr>
                <w:p w14:paraId="546AE444" w14:textId="77777777" w:rsidR="003B651B" w:rsidRPr="002C0A9F" w:rsidRDefault="003B651B" w:rsidP="008C3EE5">
                  <w:pPr>
                    <w:pStyle w:val="NormalWeb"/>
                    <w:spacing w:before="0" w:beforeAutospacing="0" w:after="150" w:afterAutospacing="0"/>
                    <w:rPr>
                      <w:rFonts w:ascii="Verdana" w:hAnsi="Verdana"/>
                      <w:b/>
                      <w:bCs/>
                      <w:sz w:val="20"/>
                      <w:szCs w:val="20"/>
                    </w:rPr>
                  </w:pPr>
                  <w:r w:rsidRPr="002C0A9F">
                    <w:rPr>
                      <w:rFonts w:ascii="Verdana" w:hAnsi="Verdana"/>
                      <w:b/>
                      <w:bCs/>
                      <w:sz w:val="20"/>
                      <w:szCs w:val="20"/>
                    </w:rPr>
                    <w:t xml:space="preserve">Developing yourself through Careers, Employability and Enterprise Education </w:t>
                  </w:r>
                </w:p>
              </w:tc>
              <w:tc>
                <w:tcPr>
                  <w:tcW w:w="4579" w:type="dxa"/>
                </w:tcPr>
                <w:p w14:paraId="23C3E0B8" w14:textId="77777777" w:rsidR="003B651B" w:rsidRPr="002C0A9F" w:rsidRDefault="003B651B" w:rsidP="008C3EE5">
                  <w:pPr>
                    <w:pStyle w:val="NormalWeb"/>
                    <w:spacing w:before="0" w:beforeAutospacing="0" w:after="150" w:afterAutospacing="0"/>
                    <w:rPr>
                      <w:rFonts w:ascii="Verdana" w:hAnsi="Verdana"/>
                      <w:b/>
                      <w:bCs/>
                      <w:sz w:val="20"/>
                      <w:szCs w:val="20"/>
                    </w:rPr>
                  </w:pPr>
                  <w:r w:rsidRPr="002C0A9F">
                    <w:rPr>
                      <w:rFonts w:ascii="Verdana" w:hAnsi="Verdana"/>
                      <w:b/>
                      <w:bCs/>
                      <w:sz w:val="20"/>
                      <w:szCs w:val="20"/>
                    </w:rPr>
                    <w:t>Learning about Careers and the World of Work</w:t>
                  </w:r>
                </w:p>
              </w:tc>
              <w:tc>
                <w:tcPr>
                  <w:tcW w:w="4579" w:type="dxa"/>
                </w:tcPr>
                <w:p w14:paraId="2C90A86B" w14:textId="77777777" w:rsidR="003B651B" w:rsidRPr="002C0A9F" w:rsidRDefault="003B651B" w:rsidP="008C3EE5">
                  <w:pPr>
                    <w:pStyle w:val="NormalWeb"/>
                    <w:spacing w:before="0" w:beforeAutospacing="0" w:after="150" w:afterAutospacing="0"/>
                    <w:rPr>
                      <w:rFonts w:ascii="Verdana" w:hAnsi="Verdana"/>
                      <w:b/>
                      <w:bCs/>
                      <w:sz w:val="20"/>
                      <w:szCs w:val="20"/>
                    </w:rPr>
                  </w:pPr>
                  <w:r w:rsidRPr="002C0A9F">
                    <w:rPr>
                      <w:rFonts w:ascii="Verdana" w:hAnsi="Verdana"/>
                      <w:b/>
                      <w:bCs/>
                      <w:sz w:val="20"/>
                      <w:szCs w:val="20"/>
                    </w:rPr>
                    <w:t xml:space="preserve">Developing Skills – Enterprise, Employability and Career Management </w:t>
                  </w:r>
                </w:p>
              </w:tc>
            </w:tr>
            <w:tr w:rsidR="003B651B" w14:paraId="2364C80F" w14:textId="77777777" w:rsidTr="008C3EE5">
              <w:trPr>
                <w:trHeight w:val="1056"/>
              </w:trPr>
              <w:tc>
                <w:tcPr>
                  <w:tcW w:w="4579" w:type="dxa"/>
                </w:tcPr>
                <w:p w14:paraId="5F134232"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Enterprise Events </w:t>
                  </w:r>
                </w:p>
                <w:p w14:paraId="00DF50E2"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Employer Links through visits and Employer Encounters </w:t>
                  </w:r>
                </w:p>
                <w:p w14:paraId="122EA3FA" w14:textId="77777777" w:rsidR="003B651B" w:rsidRPr="002C0A9F" w:rsidRDefault="003B651B" w:rsidP="008C3EE5">
                  <w:pPr>
                    <w:pStyle w:val="NormalWeb"/>
                    <w:spacing w:before="0" w:beforeAutospacing="0" w:after="150" w:afterAutospacing="0"/>
                    <w:rPr>
                      <w:rFonts w:ascii="Verdana" w:hAnsi="Verdana"/>
                      <w:sz w:val="16"/>
                      <w:szCs w:val="16"/>
                    </w:rPr>
                  </w:pPr>
                </w:p>
              </w:tc>
              <w:tc>
                <w:tcPr>
                  <w:tcW w:w="4579" w:type="dxa"/>
                </w:tcPr>
                <w:p w14:paraId="2255784D"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Careers Teaching in the curriculum </w:t>
                  </w:r>
                </w:p>
                <w:p w14:paraId="43F4F614"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Work Related Learning and Work Experience</w:t>
                  </w:r>
                </w:p>
                <w:p w14:paraId="27914621" w14:textId="77777777" w:rsidR="003B651B" w:rsidRPr="002C0A9F" w:rsidRDefault="003B651B" w:rsidP="008C3EE5">
                  <w:pPr>
                    <w:pStyle w:val="NormalWeb"/>
                    <w:spacing w:before="0" w:beforeAutospacing="0" w:after="150" w:afterAutospacing="0"/>
                    <w:rPr>
                      <w:rFonts w:ascii="Verdana" w:hAnsi="Verdana"/>
                      <w:sz w:val="16"/>
                      <w:szCs w:val="16"/>
                    </w:rPr>
                  </w:pPr>
                </w:p>
              </w:tc>
              <w:tc>
                <w:tcPr>
                  <w:tcW w:w="4579" w:type="dxa"/>
                </w:tcPr>
                <w:p w14:paraId="0B3C2E84"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Information, Advice and Guidance </w:t>
                  </w:r>
                </w:p>
                <w:p w14:paraId="1ED13F38"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Next Steps at each stage and Links to Preparing for Adulthood</w:t>
                  </w:r>
                </w:p>
                <w:p w14:paraId="5C7302D6" w14:textId="77777777" w:rsidR="003B651B"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Employability Pathways</w:t>
                  </w:r>
                </w:p>
                <w:p w14:paraId="4340AE20" w14:textId="77777777" w:rsidR="003B651B" w:rsidRPr="002C0A9F" w:rsidRDefault="003B651B" w:rsidP="008C3EE5">
                  <w:pPr>
                    <w:pStyle w:val="NormalWeb"/>
                    <w:spacing w:before="0" w:beforeAutospacing="0" w:after="150" w:afterAutospacing="0"/>
                    <w:rPr>
                      <w:rFonts w:ascii="Verdana" w:hAnsi="Verdana"/>
                      <w:sz w:val="16"/>
                      <w:szCs w:val="16"/>
                    </w:rPr>
                  </w:pPr>
                </w:p>
              </w:tc>
            </w:tr>
          </w:tbl>
          <w:p w14:paraId="6C5BB765" w14:textId="77777777" w:rsidR="003B651B" w:rsidRPr="002F3B0B" w:rsidRDefault="003B651B" w:rsidP="008C3EE5">
            <w:pPr>
              <w:pStyle w:val="NormalWeb"/>
              <w:spacing w:before="0" w:beforeAutospacing="0" w:after="150" w:afterAutospacing="0"/>
              <w:rPr>
                <w:rFonts w:ascii="Verdana" w:hAnsi="Verdana"/>
                <w:sz w:val="20"/>
                <w:szCs w:val="20"/>
              </w:rPr>
            </w:pPr>
          </w:p>
        </w:tc>
      </w:tr>
      <w:tr w:rsidR="003B651B" w14:paraId="68CF35C1" w14:textId="77777777" w:rsidTr="008C3EE5">
        <w:tc>
          <w:tcPr>
            <w:tcW w:w="1129" w:type="dxa"/>
            <w:shd w:val="clear" w:color="auto" w:fill="D9D9D9" w:themeFill="background1" w:themeFillShade="D9"/>
          </w:tcPr>
          <w:p w14:paraId="737A588E" w14:textId="77777777" w:rsidR="003B651B" w:rsidRPr="002F3B0B" w:rsidRDefault="003B651B" w:rsidP="008C3EE5">
            <w:pPr>
              <w:pStyle w:val="NormalWeb"/>
              <w:spacing w:before="0" w:beforeAutospacing="0" w:after="150" w:afterAutospacing="0"/>
              <w:rPr>
                <w:rFonts w:ascii="Verdana" w:hAnsi="Verdana"/>
                <w:b/>
                <w:bCs/>
                <w:sz w:val="20"/>
                <w:szCs w:val="20"/>
              </w:rPr>
            </w:pPr>
            <w:r w:rsidRPr="002F3B0B">
              <w:rPr>
                <w:rFonts w:ascii="Verdana" w:hAnsi="Verdana"/>
                <w:b/>
                <w:bCs/>
                <w:sz w:val="20"/>
                <w:szCs w:val="20"/>
              </w:rPr>
              <w:lastRenderedPageBreak/>
              <w:t xml:space="preserve">Key Stage </w:t>
            </w:r>
          </w:p>
        </w:tc>
        <w:tc>
          <w:tcPr>
            <w:tcW w:w="3520" w:type="dxa"/>
            <w:shd w:val="clear" w:color="auto" w:fill="F7CAAC" w:themeFill="accent2" w:themeFillTint="66"/>
          </w:tcPr>
          <w:p w14:paraId="37A43706" w14:textId="77777777" w:rsidR="003B651B" w:rsidRDefault="003B651B" w:rsidP="008C3EE5">
            <w:pPr>
              <w:pStyle w:val="NormalWeb"/>
              <w:spacing w:before="0" w:beforeAutospacing="0" w:after="150" w:afterAutospacing="0"/>
              <w:rPr>
                <w:rFonts w:ascii="Verdana" w:hAnsi="Verdana"/>
                <w:b/>
                <w:bCs/>
                <w:sz w:val="20"/>
                <w:szCs w:val="20"/>
              </w:rPr>
            </w:pPr>
            <w:r w:rsidRPr="002F3B0B">
              <w:rPr>
                <w:rFonts w:ascii="Verdana" w:hAnsi="Verdana"/>
                <w:b/>
                <w:bCs/>
                <w:sz w:val="20"/>
                <w:szCs w:val="20"/>
              </w:rPr>
              <w:t xml:space="preserve">Careers Teaching in Curriculum </w:t>
            </w:r>
          </w:p>
          <w:p w14:paraId="31DFA956" w14:textId="77777777" w:rsidR="003B651B"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 xml:space="preserve">We will ensure from the very early stages of school (EYFS) to the end of the student’s school career (Post 16) that all staff promote opportunities to discuss and encourage student’s reflection on their future post school. </w:t>
            </w:r>
          </w:p>
          <w:p w14:paraId="6C701F02" w14:textId="4495E44A" w:rsidR="003B651B"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The curriculum is an appropriate vehicle in which to achieve this, and staff will use all environments (including those off site) as teaching</w:t>
            </w:r>
            <w:r w:rsidR="000E65A0">
              <w:rPr>
                <w:rFonts w:ascii="Verdana" w:hAnsi="Verdana"/>
                <w:sz w:val="16"/>
                <w:szCs w:val="16"/>
              </w:rPr>
              <w:t xml:space="preserve"> and </w:t>
            </w:r>
            <w:r>
              <w:rPr>
                <w:rFonts w:ascii="Verdana" w:hAnsi="Verdana"/>
                <w:sz w:val="16"/>
                <w:szCs w:val="16"/>
              </w:rPr>
              <w:t xml:space="preserve">learning environments for careers development. </w:t>
            </w:r>
          </w:p>
          <w:p w14:paraId="2462769B" w14:textId="762014CF" w:rsidR="003B651B" w:rsidRPr="00EF628C"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 xml:space="preserve">We will identify </w:t>
            </w:r>
            <w:r w:rsidR="000E65A0">
              <w:rPr>
                <w:rFonts w:ascii="Verdana" w:hAnsi="Verdana"/>
                <w:sz w:val="16"/>
                <w:szCs w:val="16"/>
              </w:rPr>
              <w:t>students’</w:t>
            </w:r>
            <w:r>
              <w:rPr>
                <w:rFonts w:ascii="Verdana" w:hAnsi="Verdana"/>
                <w:sz w:val="16"/>
                <w:szCs w:val="16"/>
              </w:rPr>
              <w:t xml:space="preserve"> progress and planned pathway using the following terms – </w:t>
            </w:r>
            <w:r>
              <w:rPr>
                <w:rFonts w:ascii="Verdana" w:hAnsi="Verdana"/>
                <w:b/>
                <w:bCs/>
                <w:sz w:val="16"/>
                <w:szCs w:val="16"/>
              </w:rPr>
              <w:t xml:space="preserve">Future Me and Independent Me </w:t>
            </w:r>
            <w:r>
              <w:rPr>
                <w:rFonts w:ascii="Verdana" w:hAnsi="Verdana"/>
                <w:sz w:val="16"/>
                <w:szCs w:val="16"/>
              </w:rPr>
              <w:t xml:space="preserve">as a way of </w:t>
            </w:r>
            <w:proofErr w:type="gramStart"/>
            <w:r>
              <w:rPr>
                <w:rFonts w:ascii="Verdana" w:hAnsi="Verdana"/>
                <w:sz w:val="16"/>
                <w:szCs w:val="16"/>
              </w:rPr>
              <w:t>developing and acknowledging the fundamental needs of the students and their family’s views at all times</w:t>
            </w:r>
            <w:proofErr w:type="gramEnd"/>
            <w:r>
              <w:rPr>
                <w:rFonts w:ascii="Verdana" w:hAnsi="Verdana"/>
                <w:sz w:val="16"/>
                <w:szCs w:val="16"/>
              </w:rPr>
              <w:t xml:space="preserve">. </w:t>
            </w:r>
          </w:p>
        </w:tc>
        <w:tc>
          <w:tcPr>
            <w:tcW w:w="2325" w:type="dxa"/>
            <w:shd w:val="clear" w:color="auto" w:fill="BDD6EE" w:themeFill="accent5" w:themeFillTint="66"/>
          </w:tcPr>
          <w:p w14:paraId="706CDAEB" w14:textId="77777777" w:rsidR="003B651B" w:rsidRPr="00EF628C" w:rsidRDefault="003B651B" w:rsidP="008C3EE5">
            <w:pPr>
              <w:pStyle w:val="NormalWeb"/>
              <w:spacing w:before="0" w:beforeAutospacing="0" w:after="150" w:afterAutospacing="0"/>
              <w:rPr>
                <w:rFonts w:ascii="Verdana" w:hAnsi="Verdana"/>
                <w:b/>
                <w:bCs/>
                <w:sz w:val="20"/>
                <w:szCs w:val="20"/>
              </w:rPr>
            </w:pPr>
            <w:r w:rsidRPr="002F3B0B">
              <w:rPr>
                <w:rFonts w:ascii="Verdana" w:hAnsi="Verdana"/>
                <w:b/>
                <w:bCs/>
                <w:sz w:val="20"/>
                <w:szCs w:val="20"/>
              </w:rPr>
              <w:t xml:space="preserve">WRL and Work Experience </w:t>
            </w:r>
          </w:p>
          <w:p w14:paraId="1B175592" w14:textId="40B5D0AE" w:rsidR="003B651B" w:rsidRPr="00E91D38" w:rsidRDefault="003B651B" w:rsidP="008C3EE5">
            <w:pPr>
              <w:pStyle w:val="NormalWeb"/>
              <w:spacing w:before="0" w:beforeAutospacing="0" w:after="150" w:afterAutospacing="0"/>
              <w:rPr>
                <w:rFonts w:ascii="Verdana" w:hAnsi="Verdana"/>
                <w:sz w:val="16"/>
                <w:szCs w:val="16"/>
              </w:rPr>
            </w:pPr>
            <w:r w:rsidRPr="00E91D38">
              <w:rPr>
                <w:rFonts w:ascii="Verdana" w:hAnsi="Verdana"/>
                <w:sz w:val="16"/>
                <w:szCs w:val="16"/>
              </w:rPr>
              <w:t>Our WRL curriculum links with careers planning, affording all students the opportunity to make workplace visits to help inform</w:t>
            </w:r>
            <w:r w:rsidR="000E65A0">
              <w:rPr>
                <w:rFonts w:ascii="Verdana" w:hAnsi="Verdana"/>
                <w:sz w:val="16"/>
                <w:szCs w:val="16"/>
              </w:rPr>
              <w:t xml:space="preserve"> and raise their</w:t>
            </w:r>
            <w:r w:rsidRPr="00E91D38">
              <w:rPr>
                <w:rFonts w:ascii="Verdana" w:hAnsi="Verdana"/>
                <w:sz w:val="16"/>
                <w:szCs w:val="16"/>
              </w:rPr>
              <w:t xml:space="preserve"> interests, aspirations </w:t>
            </w:r>
            <w:r>
              <w:rPr>
                <w:rFonts w:ascii="Verdana" w:hAnsi="Verdana"/>
                <w:sz w:val="16"/>
                <w:szCs w:val="16"/>
              </w:rPr>
              <w:t>and</w:t>
            </w:r>
            <w:r w:rsidRPr="00E91D38">
              <w:rPr>
                <w:rFonts w:ascii="Verdana" w:hAnsi="Verdana"/>
                <w:sz w:val="16"/>
                <w:szCs w:val="16"/>
              </w:rPr>
              <w:t xml:space="preserve"> engagement in the workplace which identify ways our students can make an active</w:t>
            </w:r>
            <w:r>
              <w:rPr>
                <w:rFonts w:ascii="Verdana" w:hAnsi="Verdana"/>
                <w:sz w:val="21"/>
                <w:szCs w:val="21"/>
              </w:rPr>
              <w:t xml:space="preserve"> </w:t>
            </w:r>
            <w:r w:rsidRPr="00E91D38">
              <w:rPr>
                <w:rFonts w:ascii="Verdana" w:hAnsi="Verdana"/>
                <w:sz w:val="16"/>
                <w:szCs w:val="16"/>
              </w:rPr>
              <w:t>contribution in the future.</w:t>
            </w:r>
            <w:r>
              <w:rPr>
                <w:rFonts w:ascii="Verdana" w:hAnsi="Verdana"/>
                <w:sz w:val="16"/>
                <w:szCs w:val="16"/>
              </w:rPr>
              <w:t xml:space="preserve"> </w:t>
            </w:r>
            <w:r w:rsidRPr="00E91D38">
              <w:rPr>
                <w:rFonts w:ascii="Verdana" w:hAnsi="Verdana"/>
                <w:sz w:val="16"/>
                <w:szCs w:val="16"/>
              </w:rPr>
              <w:t>From Year 10 onward students are afforded opportunities to take part in work experience and volunteering within the local community in an area linked to interest and future aspirations where possible.</w:t>
            </w:r>
          </w:p>
        </w:tc>
        <w:tc>
          <w:tcPr>
            <w:tcW w:w="2093" w:type="dxa"/>
            <w:shd w:val="clear" w:color="auto" w:fill="C5E0B3" w:themeFill="accent6" w:themeFillTint="66"/>
          </w:tcPr>
          <w:p w14:paraId="693A809A" w14:textId="77777777" w:rsidR="003B651B" w:rsidRDefault="003B651B" w:rsidP="008C3EE5">
            <w:pPr>
              <w:pStyle w:val="NormalWeb"/>
              <w:spacing w:before="0" w:beforeAutospacing="0" w:after="150" w:afterAutospacing="0"/>
              <w:rPr>
                <w:rFonts w:ascii="Verdana" w:hAnsi="Verdana"/>
                <w:b/>
                <w:bCs/>
                <w:sz w:val="20"/>
                <w:szCs w:val="20"/>
              </w:rPr>
            </w:pPr>
            <w:r w:rsidRPr="002F3B0B">
              <w:rPr>
                <w:rFonts w:ascii="Verdana" w:hAnsi="Verdana"/>
                <w:b/>
                <w:bCs/>
                <w:sz w:val="20"/>
                <w:szCs w:val="20"/>
              </w:rPr>
              <w:t xml:space="preserve">Enterprise Events </w:t>
            </w:r>
          </w:p>
          <w:p w14:paraId="0464877D" w14:textId="77777777" w:rsidR="003B651B"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We will ensure that long term planning in the career’s framework identifies and meets the needs of the school population and incorporates structured opportunities to address Business and Enterprise sessions through the following.</w:t>
            </w:r>
          </w:p>
          <w:p w14:paraId="1FAE7D56" w14:textId="77777777" w:rsidR="003B651B"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 xml:space="preserve">Whole School Enterprise and Class Enterprise </w:t>
            </w:r>
          </w:p>
          <w:p w14:paraId="040B0531" w14:textId="3BAA1484" w:rsidR="003B651B" w:rsidRPr="00EF628C"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 xml:space="preserve">Regular projects – Tuck Shop </w:t>
            </w:r>
            <w:r w:rsidR="00CE1524">
              <w:rPr>
                <w:rFonts w:ascii="Verdana" w:hAnsi="Verdana"/>
                <w:sz w:val="16"/>
                <w:szCs w:val="16"/>
              </w:rPr>
              <w:t>and business enterprise</w:t>
            </w:r>
            <w:r>
              <w:rPr>
                <w:rFonts w:ascii="Verdana" w:hAnsi="Verdana"/>
                <w:sz w:val="16"/>
                <w:szCs w:val="16"/>
              </w:rPr>
              <w:t>.</w:t>
            </w:r>
          </w:p>
        </w:tc>
        <w:tc>
          <w:tcPr>
            <w:tcW w:w="2556" w:type="dxa"/>
            <w:shd w:val="clear" w:color="auto" w:fill="FFE599" w:themeFill="accent4" w:themeFillTint="66"/>
          </w:tcPr>
          <w:p w14:paraId="35D2DE13" w14:textId="77777777" w:rsidR="003B651B" w:rsidRDefault="003B651B" w:rsidP="008C3EE5">
            <w:pPr>
              <w:pStyle w:val="NormalWeb"/>
              <w:spacing w:before="0" w:beforeAutospacing="0" w:after="150" w:afterAutospacing="0"/>
              <w:rPr>
                <w:rFonts w:ascii="Verdana" w:hAnsi="Verdana"/>
                <w:b/>
                <w:bCs/>
                <w:sz w:val="20"/>
                <w:szCs w:val="20"/>
              </w:rPr>
            </w:pPr>
            <w:r w:rsidRPr="002F3B0B">
              <w:rPr>
                <w:rFonts w:ascii="Verdana" w:hAnsi="Verdana"/>
                <w:b/>
                <w:bCs/>
                <w:sz w:val="20"/>
                <w:szCs w:val="20"/>
              </w:rPr>
              <w:t xml:space="preserve">Information, Advice and Guidance </w:t>
            </w:r>
          </w:p>
          <w:p w14:paraId="759E5E5C" w14:textId="5E585FD4" w:rsidR="003B651B" w:rsidRDefault="003B651B" w:rsidP="008C3EE5">
            <w:pPr>
              <w:pStyle w:val="NormalWeb"/>
              <w:spacing w:before="0" w:beforeAutospacing="0" w:after="150" w:afterAutospacing="0"/>
              <w:rPr>
                <w:rFonts w:ascii="Verdana" w:hAnsi="Verdana"/>
                <w:sz w:val="16"/>
                <w:szCs w:val="16"/>
              </w:rPr>
            </w:pPr>
            <w:r w:rsidRPr="00E91D38">
              <w:rPr>
                <w:rFonts w:ascii="Verdana" w:hAnsi="Verdana"/>
                <w:sz w:val="16"/>
                <w:szCs w:val="16"/>
              </w:rPr>
              <w:t xml:space="preserve">Through our planned careers guidance delivered from an early age, we acknowledge </w:t>
            </w:r>
            <w:r>
              <w:rPr>
                <w:rFonts w:ascii="Verdana" w:hAnsi="Verdana"/>
                <w:sz w:val="16"/>
                <w:szCs w:val="16"/>
              </w:rPr>
              <w:t>and</w:t>
            </w:r>
            <w:r w:rsidRPr="00E91D38">
              <w:rPr>
                <w:rFonts w:ascii="Verdana" w:hAnsi="Verdana"/>
                <w:sz w:val="16"/>
                <w:szCs w:val="16"/>
              </w:rPr>
              <w:t xml:space="preserve"> develop pupil’s skills of enquiry promoting their engagement, interests </w:t>
            </w:r>
            <w:r>
              <w:rPr>
                <w:rFonts w:ascii="Verdana" w:hAnsi="Verdana"/>
                <w:sz w:val="16"/>
                <w:szCs w:val="16"/>
              </w:rPr>
              <w:t>and</w:t>
            </w:r>
            <w:r w:rsidRPr="00E91D38">
              <w:rPr>
                <w:rFonts w:ascii="Verdana" w:hAnsi="Verdana"/>
                <w:sz w:val="16"/>
                <w:szCs w:val="16"/>
              </w:rPr>
              <w:t xml:space="preserve"> aspirations leading to a more formal access to impartial careers advice as the move through the school.</w:t>
            </w:r>
          </w:p>
          <w:p w14:paraId="5796D8FF" w14:textId="26869CEF" w:rsidR="003B651B" w:rsidRPr="00E91D38" w:rsidRDefault="003B651B" w:rsidP="008C3EE5">
            <w:pPr>
              <w:pStyle w:val="NormalWeb"/>
              <w:spacing w:before="0" w:beforeAutospacing="0" w:after="150" w:afterAutospacing="0"/>
              <w:rPr>
                <w:rFonts w:ascii="Verdana" w:hAnsi="Verdana"/>
                <w:b/>
                <w:bCs/>
                <w:sz w:val="16"/>
                <w:szCs w:val="16"/>
              </w:rPr>
            </w:pPr>
            <w:r w:rsidRPr="00E91D38">
              <w:rPr>
                <w:rFonts w:ascii="Verdana" w:hAnsi="Verdana"/>
                <w:sz w:val="16"/>
                <w:szCs w:val="16"/>
              </w:rPr>
              <w:t xml:space="preserve">Personalised careers guidance including face to face guidance promotes </w:t>
            </w:r>
            <w:r w:rsidR="00CE1524" w:rsidRPr="00E91D38">
              <w:rPr>
                <w:rFonts w:ascii="Verdana" w:hAnsi="Verdana"/>
                <w:sz w:val="16"/>
                <w:szCs w:val="16"/>
              </w:rPr>
              <w:t>pupils’</w:t>
            </w:r>
            <w:r w:rsidRPr="00E91D38">
              <w:rPr>
                <w:rFonts w:ascii="Verdana" w:hAnsi="Verdana"/>
                <w:sz w:val="16"/>
                <w:szCs w:val="16"/>
              </w:rPr>
              <w:t xml:space="preserve"> </w:t>
            </w:r>
            <w:r w:rsidR="00CE1524">
              <w:rPr>
                <w:rFonts w:ascii="Verdana" w:hAnsi="Verdana"/>
                <w:sz w:val="16"/>
                <w:szCs w:val="16"/>
              </w:rPr>
              <w:t>knowledge</w:t>
            </w:r>
            <w:r w:rsidRPr="00E91D38">
              <w:rPr>
                <w:rFonts w:ascii="Verdana" w:hAnsi="Verdana"/>
                <w:sz w:val="16"/>
                <w:szCs w:val="16"/>
              </w:rPr>
              <w:t xml:space="preserve"> that they </w:t>
            </w:r>
            <w:proofErr w:type="gramStart"/>
            <w:r w:rsidRPr="00E91D38">
              <w:rPr>
                <w:rFonts w:ascii="Verdana" w:hAnsi="Verdana"/>
                <w:sz w:val="16"/>
                <w:szCs w:val="16"/>
              </w:rPr>
              <w:t>are able to</w:t>
            </w:r>
            <w:proofErr w:type="gramEnd"/>
            <w:r w:rsidRPr="00E91D38">
              <w:rPr>
                <w:rFonts w:ascii="Verdana" w:hAnsi="Verdana"/>
                <w:sz w:val="16"/>
                <w:szCs w:val="16"/>
              </w:rPr>
              <w:t xml:space="preserve"> demonstrate further autonomy in planning their future.</w:t>
            </w:r>
          </w:p>
        </w:tc>
        <w:tc>
          <w:tcPr>
            <w:tcW w:w="2325" w:type="dxa"/>
            <w:shd w:val="clear" w:color="auto" w:fill="E593B6"/>
          </w:tcPr>
          <w:p w14:paraId="510F85ED" w14:textId="77777777" w:rsidR="003B651B" w:rsidRDefault="003B651B" w:rsidP="008C3EE5">
            <w:pPr>
              <w:pStyle w:val="NormalWeb"/>
              <w:spacing w:before="0" w:beforeAutospacing="0" w:after="150" w:afterAutospacing="0"/>
              <w:rPr>
                <w:rFonts w:ascii="Verdana" w:hAnsi="Verdana"/>
                <w:b/>
                <w:bCs/>
                <w:sz w:val="20"/>
                <w:szCs w:val="20"/>
              </w:rPr>
            </w:pPr>
            <w:r w:rsidRPr="002F3B0B">
              <w:rPr>
                <w:rFonts w:ascii="Verdana" w:hAnsi="Verdana"/>
                <w:b/>
                <w:bCs/>
                <w:sz w:val="20"/>
                <w:szCs w:val="20"/>
              </w:rPr>
              <w:t xml:space="preserve">Next Steps and Preparing for Adulthood </w:t>
            </w:r>
          </w:p>
          <w:p w14:paraId="5B91C663" w14:textId="77777777" w:rsidR="003B651B" w:rsidRDefault="003B651B" w:rsidP="008C3EE5">
            <w:pPr>
              <w:pStyle w:val="NormalWeb"/>
              <w:spacing w:before="0" w:beforeAutospacing="0" w:after="150" w:afterAutospacing="0"/>
              <w:rPr>
                <w:rFonts w:ascii="Verdana" w:hAnsi="Verdana"/>
                <w:b/>
                <w:bCs/>
                <w:color w:val="7030A0"/>
                <w:sz w:val="16"/>
                <w:szCs w:val="16"/>
              </w:rPr>
            </w:pPr>
            <w:r w:rsidRPr="00BA4343">
              <w:rPr>
                <w:rFonts w:ascii="Verdana" w:hAnsi="Verdana"/>
                <w:b/>
                <w:bCs/>
                <w:color w:val="7030A0"/>
                <w:sz w:val="16"/>
                <w:szCs w:val="16"/>
              </w:rPr>
              <w:t xml:space="preserve">Employment Strands across all Key Stages </w:t>
            </w:r>
            <w:r>
              <w:rPr>
                <w:rFonts w:ascii="Verdana" w:hAnsi="Verdana"/>
                <w:b/>
                <w:bCs/>
                <w:color w:val="7030A0"/>
                <w:sz w:val="16"/>
                <w:szCs w:val="16"/>
              </w:rPr>
              <w:t>Key Priorities:</w:t>
            </w:r>
          </w:p>
          <w:p w14:paraId="0274B662" w14:textId="77777777" w:rsidR="003B651B" w:rsidRPr="00BA4343"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Use creative approaches to embed activities in the curriculum and in everyday activities outside of the classroom </w:t>
            </w:r>
          </w:p>
          <w:p w14:paraId="52858F17" w14:textId="77777777" w:rsidR="003B651B" w:rsidRPr="00EF628C"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Raise aspirations and expectations </w:t>
            </w:r>
            <w:r>
              <w:rPr>
                <w:rFonts w:ascii="Verdana" w:hAnsi="Verdana"/>
                <w:sz w:val="16"/>
                <w:szCs w:val="16"/>
              </w:rPr>
              <w:t xml:space="preserve">- </w:t>
            </w:r>
            <w:r w:rsidRPr="00BA4343">
              <w:rPr>
                <w:rFonts w:ascii="Verdana" w:hAnsi="Verdana"/>
                <w:sz w:val="16"/>
                <w:szCs w:val="16"/>
              </w:rPr>
              <w:t>encourage thinking about what the future might look like for children from an early age</w:t>
            </w:r>
            <w:r>
              <w:rPr>
                <w:rFonts w:ascii="Verdana" w:hAnsi="Verdana"/>
                <w:sz w:val="16"/>
                <w:szCs w:val="16"/>
              </w:rPr>
              <w:t xml:space="preserve">.  </w:t>
            </w:r>
            <w:r w:rsidRPr="00BA4343">
              <w:rPr>
                <w:rFonts w:ascii="Verdana" w:hAnsi="Verdana"/>
                <w:sz w:val="16"/>
                <w:szCs w:val="16"/>
              </w:rPr>
              <w:t>Promote a focus on outcomes that are transferable to the real world</w:t>
            </w:r>
            <w:r>
              <w:rPr>
                <w:rFonts w:ascii="Verdana" w:hAnsi="Verdana"/>
                <w:sz w:val="16"/>
                <w:szCs w:val="16"/>
              </w:rPr>
              <w:t xml:space="preserve">. </w:t>
            </w:r>
          </w:p>
        </w:tc>
      </w:tr>
      <w:tr w:rsidR="003B651B" w14:paraId="29D009AC" w14:textId="77777777" w:rsidTr="008C3EE5">
        <w:tc>
          <w:tcPr>
            <w:tcW w:w="1129" w:type="dxa"/>
            <w:shd w:val="clear" w:color="auto" w:fill="D9D9D9" w:themeFill="background1" w:themeFillShade="D9"/>
          </w:tcPr>
          <w:p w14:paraId="704E1A22" w14:textId="77777777" w:rsidR="003B651B" w:rsidRDefault="003B651B" w:rsidP="008C3EE5">
            <w:pPr>
              <w:pStyle w:val="NormalWeb"/>
              <w:spacing w:before="0" w:beforeAutospacing="0" w:after="150" w:afterAutospacing="0"/>
              <w:rPr>
                <w:rFonts w:ascii="Verdana" w:hAnsi="Verdana"/>
                <w:b/>
                <w:bCs/>
                <w:sz w:val="20"/>
                <w:szCs w:val="20"/>
              </w:rPr>
            </w:pPr>
            <w:r>
              <w:rPr>
                <w:rFonts w:ascii="Verdana" w:hAnsi="Verdana"/>
                <w:b/>
                <w:bCs/>
                <w:sz w:val="20"/>
                <w:szCs w:val="20"/>
              </w:rPr>
              <w:lastRenderedPageBreak/>
              <w:t xml:space="preserve">Early Years </w:t>
            </w:r>
          </w:p>
          <w:p w14:paraId="7F4D6F34" w14:textId="52B606B9" w:rsidR="003B651B" w:rsidRPr="00BA4343"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EYFS</w:t>
            </w:r>
          </w:p>
        </w:tc>
        <w:tc>
          <w:tcPr>
            <w:tcW w:w="3520" w:type="dxa"/>
          </w:tcPr>
          <w:p w14:paraId="58B00A9C" w14:textId="77777777" w:rsidR="003B651B" w:rsidRDefault="003B651B" w:rsidP="008C3EE5">
            <w:pPr>
              <w:rPr>
                <w:rFonts w:ascii="Verdana" w:hAnsi="Verdana"/>
                <w:sz w:val="16"/>
                <w:szCs w:val="16"/>
              </w:rPr>
            </w:pPr>
            <w:r>
              <w:rPr>
                <w:rFonts w:ascii="Verdana" w:hAnsi="Verdana"/>
                <w:sz w:val="16"/>
                <w:szCs w:val="16"/>
              </w:rPr>
              <w:t>*</w:t>
            </w:r>
            <w:r w:rsidRPr="00D518DB">
              <w:rPr>
                <w:rFonts w:ascii="Verdana" w:hAnsi="Verdana"/>
                <w:b/>
                <w:bCs/>
                <w:sz w:val="16"/>
                <w:szCs w:val="16"/>
              </w:rPr>
              <w:t>Employer Encounters</w:t>
            </w:r>
            <w:r>
              <w:rPr>
                <w:rFonts w:ascii="Verdana" w:hAnsi="Verdana"/>
                <w:sz w:val="16"/>
                <w:szCs w:val="16"/>
              </w:rPr>
              <w:t xml:space="preserve"> </w:t>
            </w:r>
          </w:p>
          <w:p w14:paraId="7493F216" w14:textId="77777777" w:rsidR="003B651B" w:rsidRDefault="003B651B" w:rsidP="008C3EE5">
            <w:pPr>
              <w:rPr>
                <w:rFonts w:ascii="Verdana" w:hAnsi="Verdana"/>
                <w:sz w:val="16"/>
                <w:szCs w:val="16"/>
              </w:rPr>
            </w:pPr>
            <w:r>
              <w:rPr>
                <w:rFonts w:ascii="Verdana" w:hAnsi="Verdana"/>
                <w:sz w:val="16"/>
                <w:szCs w:val="16"/>
              </w:rPr>
              <w:t xml:space="preserve">At this stage of the school, encounters will be developed through Curriculum trips and links made to people’s job roles whilst on those trips. </w:t>
            </w:r>
          </w:p>
          <w:p w14:paraId="6ABB3A03" w14:textId="77777777" w:rsidR="003B651B" w:rsidRDefault="003B651B" w:rsidP="008C3EE5">
            <w:pPr>
              <w:rPr>
                <w:rFonts w:ascii="Verdana" w:hAnsi="Verdana"/>
                <w:sz w:val="16"/>
                <w:szCs w:val="16"/>
              </w:rPr>
            </w:pPr>
          </w:p>
          <w:p w14:paraId="2BAD8764" w14:textId="77777777" w:rsidR="003B651B" w:rsidRDefault="003B651B" w:rsidP="008C3EE5">
            <w:pPr>
              <w:rPr>
                <w:rFonts w:ascii="Verdana" w:hAnsi="Verdana"/>
                <w:sz w:val="16"/>
                <w:szCs w:val="16"/>
              </w:rPr>
            </w:pPr>
            <w:r>
              <w:rPr>
                <w:rFonts w:ascii="Verdana" w:hAnsi="Verdana"/>
                <w:sz w:val="16"/>
                <w:szCs w:val="16"/>
              </w:rPr>
              <w:t>*</w:t>
            </w:r>
            <w:r w:rsidRPr="00D518DB">
              <w:rPr>
                <w:rFonts w:ascii="Verdana" w:hAnsi="Verdana"/>
                <w:b/>
                <w:bCs/>
                <w:sz w:val="16"/>
                <w:szCs w:val="16"/>
              </w:rPr>
              <w:t>Curriculum Learning</w:t>
            </w:r>
            <w:r>
              <w:rPr>
                <w:rFonts w:ascii="Verdana" w:hAnsi="Verdana"/>
                <w:sz w:val="16"/>
                <w:szCs w:val="16"/>
              </w:rPr>
              <w:t xml:space="preserve"> to focus on development of pre skills in Literacy and Numeracy.</w:t>
            </w:r>
          </w:p>
          <w:p w14:paraId="3B2FDC4C" w14:textId="77777777" w:rsidR="003B651B" w:rsidRDefault="003B651B" w:rsidP="008C3EE5">
            <w:pPr>
              <w:rPr>
                <w:rFonts w:ascii="Verdana" w:hAnsi="Verdana"/>
                <w:sz w:val="16"/>
                <w:szCs w:val="16"/>
              </w:rPr>
            </w:pPr>
            <w:r>
              <w:rPr>
                <w:rFonts w:ascii="Verdana" w:hAnsi="Verdana"/>
                <w:sz w:val="16"/>
                <w:szCs w:val="16"/>
              </w:rPr>
              <w:t xml:space="preserve">Maths – cooking, number skills and shape and space. </w:t>
            </w:r>
          </w:p>
          <w:p w14:paraId="362328B3" w14:textId="77777777" w:rsidR="003B651B" w:rsidRDefault="003B651B" w:rsidP="008C3EE5">
            <w:pPr>
              <w:rPr>
                <w:rFonts w:ascii="Verdana" w:hAnsi="Verdana"/>
                <w:sz w:val="16"/>
                <w:szCs w:val="16"/>
              </w:rPr>
            </w:pPr>
            <w:r>
              <w:rPr>
                <w:rFonts w:ascii="Verdana" w:hAnsi="Verdana"/>
                <w:sz w:val="16"/>
                <w:szCs w:val="16"/>
              </w:rPr>
              <w:t xml:space="preserve">English – functional communication, expressive and receptive listening skills. </w:t>
            </w:r>
          </w:p>
          <w:p w14:paraId="7DDD33BD" w14:textId="77777777" w:rsidR="003B651B" w:rsidRPr="00286045" w:rsidRDefault="003B651B" w:rsidP="008C3EE5">
            <w:pPr>
              <w:rPr>
                <w:rFonts w:ascii="Verdana" w:hAnsi="Verdana"/>
                <w:sz w:val="16"/>
                <w:szCs w:val="16"/>
              </w:rPr>
            </w:pPr>
          </w:p>
        </w:tc>
        <w:tc>
          <w:tcPr>
            <w:tcW w:w="2325" w:type="dxa"/>
          </w:tcPr>
          <w:p w14:paraId="2A16DC43" w14:textId="77777777" w:rsidR="003B651B" w:rsidRDefault="003B651B" w:rsidP="008C3EE5">
            <w:pPr>
              <w:rPr>
                <w:rFonts w:ascii="Verdana" w:hAnsi="Verdana"/>
                <w:sz w:val="16"/>
                <w:szCs w:val="16"/>
              </w:rPr>
            </w:pPr>
            <w:r>
              <w:rPr>
                <w:rFonts w:ascii="Verdana" w:hAnsi="Verdana"/>
                <w:sz w:val="16"/>
                <w:szCs w:val="16"/>
              </w:rPr>
              <w:t xml:space="preserve">*Visits to local places of work. </w:t>
            </w:r>
          </w:p>
          <w:p w14:paraId="4A0CC0E5" w14:textId="77777777" w:rsidR="003B651B" w:rsidRDefault="003B651B" w:rsidP="008C3EE5">
            <w:pPr>
              <w:rPr>
                <w:rFonts w:ascii="Verdana" w:hAnsi="Verdana"/>
                <w:sz w:val="16"/>
                <w:szCs w:val="16"/>
              </w:rPr>
            </w:pPr>
            <w:r>
              <w:rPr>
                <w:rFonts w:ascii="Verdana" w:hAnsi="Verdana"/>
                <w:sz w:val="16"/>
                <w:szCs w:val="16"/>
              </w:rPr>
              <w:t xml:space="preserve">*Understanding the routine of school – where I put my things, my timetable and where I need to do. </w:t>
            </w:r>
          </w:p>
          <w:p w14:paraId="6650E0C3" w14:textId="77777777" w:rsidR="003B651B" w:rsidRDefault="003B651B" w:rsidP="008C3EE5">
            <w:pPr>
              <w:rPr>
                <w:rFonts w:ascii="Verdana" w:hAnsi="Verdana"/>
                <w:sz w:val="16"/>
                <w:szCs w:val="16"/>
              </w:rPr>
            </w:pPr>
            <w:r>
              <w:rPr>
                <w:rFonts w:ascii="Verdana" w:hAnsi="Verdana"/>
                <w:sz w:val="16"/>
                <w:szCs w:val="16"/>
              </w:rPr>
              <w:t xml:space="preserve">*Routines and Class jobs – collecting the lunch trolley and taking the register to the office. </w:t>
            </w:r>
          </w:p>
          <w:p w14:paraId="47CB954C" w14:textId="77777777" w:rsidR="003B651B" w:rsidRPr="00286045" w:rsidRDefault="003B651B" w:rsidP="008C3EE5">
            <w:pPr>
              <w:rPr>
                <w:rFonts w:ascii="Verdana" w:hAnsi="Verdana"/>
                <w:sz w:val="16"/>
                <w:szCs w:val="16"/>
              </w:rPr>
            </w:pPr>
            <w:r>
              <w:rPr>
                <w:rFonts w:ascii="Verdana" w:hAnsi="Verdana"/>
                <w:sz w:val="16"/>
                <w:szCs w:val="16"/>
              </w:rPr>
              <w:t xml:space="preserve">*School Library materials </w:t>
            </w:r>
          </w:p>
        </w:tc>
        <w:tc>
          <w:tcPr>
            <w:tcW w:w="2093" w:type="dxa"/>
          </w:tcPr>
          <w:p w14:paraId="682B5322"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*Enterprise Week – whole school</w:t>
            </w:r>
          </w:p>
          <w:p w14:paraId="612126FA"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2C0A9F">
              <w:rPr>
                <w:rFonts w:ascii="Verdana" w:hAnsi="Verdana"/>
                <w:color w:val="0070C0"/>
                <w:sz w:val="16"/>
                <w:szCs w:val="16"/>
              </w:rPr>
              <w:t>Christmas Fayre</w:t>
            </w:r>
          </w:p>
          <w:p w14:paraId="0B959D3B" w14:textId="5D175E2C" w:rsidR="003B651B" w:rsidRPr="00CE1524"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*Summer Fayre </w:t>
            </w:r>
          </w:p>
          <w:p w14:paraId="05BDA6DF" w14:textId="34C244EC" w:rsidR="003B651B" w:rsidRPr="002F3B0B" w:rsidRDefault="003B651B" w:rsidP="008C3EE5">
            <w:pPr>
              <w:pStyle w:val="NormalWeb"/>
              <w:spacing w:before="0" w:beforeAutospacing="0" w:after="150" w:afterAutospacing="0"/>
              <w:rPr>
                <w:rFonts w:ascii="Verdana" w:hAnsi="Verdana"/>
                <w:b/>
                <w:bCs/>
                <w:sz w:val="20"/>
                <w:szCs w:val="20"/>
              </w:rPr>
            </w:pPr>
            <w:r>
              <w:rPr>
                <w:rFonts w:ascii="Verdana" w:hAnsi="Verdana"/>
                <w:sz w:val="16"/>
                <w:szCs w:val="16"/>
              </w:rPr>
              <w:t xml:space="preserve">*Using the Weekly Tuck Shop run by lower Key Stage </w:t>
            </w:r>
            <w:r w:rsidR="00CE1524">
              <w:rPr>
                <w:rFonts w:ascii="Verdana" w:hAnsi="Verdana"/>
                <w:sz w:val="16"/>
                <w:szCs w:val="16"/>
              </w:rPr>
              <w:t>3</w:t>
            </w:r>
          </w:p>
        </w:tc>
        <w:tc>
          <w:tcPr>
            <w:tcW w:w="2556" w:type="dxa"/>
          </w:tcPr>
          <w:p w14:paraId="57B76299" w14:textId="77777777" w:rsidR="003B651B" w:rsidRPr="002C0A9F" w:rsidRDefault="003B651B" w:rsidP="008C3EE5">
            <w:pPr>
              <w:pStyle w:val="NormalWeb"/>
              <w:spacing w:before="0" w:beforeAutospacing="0" w:after="0" w:afterAutospacing="0"/>
              <w:rPr>
                <w:rFonts w:ascii="Verdana" w:hAnsi="Verdana"/>
                <w:color w:val="FF0000"/>
                <w:sz w:val="16"/>
                <w:szCs w:val="16"/>
              </w:rPr>
            </w:pPr>
            <w:r w:rsidRPr="002C0A9F">
              <w:rPr>
                <w:rFonts w:ascii="Verdana" w:hAnsi="Verdana"/>
                <w:color w:val="FF0000"/>
                <w:sz w:val="16"/>
                <w:szCs w:val="16"/>
              </w:rPr>
              <w:t xml:space="preserve">*Assess, Plan, Do Review outcomes. </w:t>
            </w:r>
          </w:p>
          <w:p w14:paraId="314E5A27"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*Review of EHCP on a 6 monthly basis to show the placement and targeted support is preparing learners well for their next stage. </w:t>
            </w:r>
          </w:p>
          <w:p w14:paraId="25E56A74" w14:textId="77777777" w:rsidR="003B651B" w:rsidRDefault="003B651B" w:rsidP="008C3EE5">
            <w:pPr>
              <w:pStyle w:val="NormalWeb"/>
              <w:spacing w:before="0" w:beforeAutospacing="0" w:after="0" w:afterAutospacing="0"/>
              <w:rPr>
                <w:rFonts w:ascii="Verdana" w:hAnsi="Verdana"/>
                <w:sz w:val="16"/>
                <w:szCs w:val="16"/>
              </w:rPr>
            </w:pPr>
          </w:p>
          <w:p w14:paraId="6D31A746" w14:textId="77777777" w:rsidR="003B651B" w:rsidRPr="0030619B" w:rsidRDefault="003B651B" w:rsidP="008C3EE5">
            <w:pPr>
              <w:pStyle w:val="NormalWeb"/>
              <w:spacing w:before="0" w:beforeAutospacing="0" w:after="0" w:afterAutospacing="0"/>
              <w:rPr>
                <w:rFonts w:ascii="Verdana" w:hAnsi="Verdana"/>
                <w:sz w:val="16"/>
                <w:szCs w:val="16"/>
              </w:rPr>
            </w:pPr>
            <w:r w:rsidRPr="00286045">
              <w:rPr>
                <w:rFonts w:ascii="Verdana" w:hAnsi="Verdana"/>
                <w:sz w:val="16"/>
                <w:szCs w:val="16"/>
              </w:rPr>
              <w:t>*Inclusion for L2L students into all activities.</w:t>
            </w:r>
          </w:p>
        </w:tc>
        <w:tc>
          <w:tcPr>
            <w:tcW w:w="2325" w:type="dxa"/>
          </w:tcPr>
          <w:p w14:paraId="24EB1F0B"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Following instructions - consider any specifics around sensory impairment </w:t>
            </w:r>
          </w:p>
          <w:p w14:paraId="6B12B126"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Adapting to new environments </w:t>
            </w:r>
          </w:p>
          <w:p w14:paraId="4722FBEF"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Playing with other children </w:t>
            </w:r>
          </w:p>
          <w:p w14:paraId="2427E6DA" w14:textId="77777777" w:rsidR="003B651B" w:rsidRPr="00BA4343"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Real world play (builder / nurse / doctor)</w:t>
            </w:r>
          </w:p>
        </w:tc>
      </w:tr>
      <w:tr w:rsidR="003B651B" w14:paraId="2BDD5737" w14:textId="77777777" w:rsidTr="008C3EE5">
        <w:tc>
          <w:tcPr>
            <w:tcW w:w="1129" w:type="dxa"/>
            <w:shd w:val="clear" w:color="auto" w:fill="D9D9D9" w:themeFill="background1" w:themeFillShade="D9"/>
          </w:tcPr>
          <w:p w14:paraId="2D0FC21C" w14:textId="77777777" w:rsidR="003B651B" w:rsidRDefault="003B651B" w:rsidP="008C3EE5">
            <w:pPr>
              <w:pStyle w:val="NormalWeb"/>
              <w:spacing w:before="0" w:beforeAutospacing="0" w:after="150" w:afterAutospacing="0"/>
              <w:rPr>
                <w:rFonts w:ascii="Verdana" w:hAnsi="Verdana"/>
                <w:b/>
                <w:bCs/>
                <w:sz w:val="20"/>
                <w:szCs w:val="20"/>
              </w:rPr>
            </w:pPr>
            <w:r>
              <w:rPr>
                <w:rFonts w:ascii="Verdana" w:hAnsi="Verdana"/>
                <w:b/>
                <w:bCs/>
                <w:sz w:val="20"/>
                <w:szCs w:val="20"/>
              </w:rPr>
              <w:t>Key Stage 1</w:t>
            </w:r>
          </w:p>
          <w:p w14:paraId="50966F9B" w14:textId="77777777" w:rsidR="003B651B" w:rsidRPr="00BA4343"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YR1 to YR2</w:t>
            </w:r>
          </w:p>
        </w:tc>
        <w:tc>
          <w:tcPr>
            <w:tcW w:w="3520" w:type="dxa"/>
          </w:tcPr>
          <w:p w14:paraId="3644796E"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D518DB">
              <w:rPr>
                <w:rFonts w:ascii="Verdana" w:hAnsi="Verdana"/>
                <w:b/>
                <w:bCs/>
                <w:sz w:val="16"/>
                <w:szCs w:val="16"/>
              </w:rPr>
              <w:t>Employer Encounters</w:t>
            </w:r>
          </w:p>
          <w:p w14:paraId="7BF34EEB"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A</w:t>
            </w:r>
            <w:r w:rsidRPr="00286045">
              <w:rPr>
                <w:rFonts w:ascii="Verdana" w:hAnsi="Verdana"/>
                <w:sz w:val="16"/>
                <w:szCs w:val="16"/>
              </w:rPr>
              <w:t xml:space="preserve">t this stage of the school, encounters will be developed through Curriculum trips and links made to people’s job roles whilst on those trips. </w:t>
            </w:r>
          </w:p>
          <w:p w14:paraId="40278508" w14:textId="77777777" w:rsidR="003B651B" w:rsidRDefault="003B651B" w:rsidP="008C3EE5">
            <w:pPr>
              <w:pStyle w:val="NormalWeb"/>
              <w:spacing w:before="0" w:beforeAutospacing="0" w:after="0" w:afterAutospacing="0"/>
              <w:rPr>
                <w:rFonts w:ascii="Verdana" w:hAnsi="Verdana"/>
                <w:sz w:val="16"/>
                <w:szCs w:val="16"/>
              </w:rPr>
            </w:pPr>
          </w:p>
          <w:p w14:paraId="472760E4"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D518DB">
              <w:rPr>
                <w:rFonts w:ascii="Verdana" w:hAnsi="Verdana"/>
                <w:b/>
                <w:bCs/>
                <w:sz w:val="16"/>
                <w:szCs w:val="16"/>
              </w:rPr>
              <w:t>Curriculum Learning</w:t>
            </w:r>
            <w:r>
              <w:rPr>
                <w:rFonts w:ascii="Verdana" w:hAnsi="Verdana"/>
                <w:sz w:val="16"/>
                <w:szCs w:val="16"/>
              </w:rPr>
              <w:t xml:space="preserve"> highlights specific job roles in topics across each term. </w:t>
            </w:r>
          </w:p>
          <w:p w14:paraId="4CBCF4A0"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*Focus on further development of Literacy and Numeracy Skills and PSHE – turn taking, sharing, development of sense of our skills and other people’s skills. Working as a team, leadership. </w:t>
            </w:r>
          </w:p>
          <w:p w14:paraId="08018A40" w14:textId="77777777" w:rsidR="003B651B" w:rsidRPr="00286045" w:rsidRDefault="003B651B" w:rsidP="008C3EE5">
            <w:pPr>
              <w:pStyle w:val="NormalWeb"/>
              <w:spacing w:before="0" w:beforeAutospacing="0" w:after="0" w:afterAutospacing="0"/>
              <w:rPr>
                <w:rFonts w:ascii="Verdana" w:hAnsi="Verdana"/>
                <w:sz w:val="16"/>
                <w:szCs w:val="16"/>
              </w:rPr>
            </w:pPr>
          </w:p>
        </w:tc>
        <w:tc>
          <w:tcPr>
            <w:tcW w:w="2325" w:type="dxa"/>
          </w:tcPr>
          <w:p w14:paraId="3E2170D9"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*Visits to local places of work – swimming at leisure centre, horse riding, cafes and shops.</w:t>
            </w:r>
          </w:p>
          <w:p w14:paraId="23F30622"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*Visits to older students on placement in the local community. </w:t>
            </w:r>
          </w:p>
          <w:p w14:paraId="3D3EFCE6"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*Routines and Class Jobs – taking the register, sharing and preparing snack. </w:t>
            </w:r>
          </w:p>
          <w:p w14:paraId="3478E663"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*School library materials </w:t>
            </w:r>
          </w:p>
          <w:p w14:paraId="1D2B2DD9" w14:textId="77777777" w:rsidR="003B651B" w:rsidRPr="00286045" w:rsidRDefault="003B651B" w:rsidP="008C3EE5">
            <w:pPr>
              <w:pStyle w:val="NormalWeb"/>
              <w:spacing w:before="0" w:beforeAutospacing="0" w:after="0" w:afterAutospacing="0"/>
              <w:rPr>
                <w:rFonts w:ascii="Verdana" w:hAnsi="Verdana"/>
                <w:sz w:val="16"/>
                <w:szCs w:val="16"/>
              </w:rPr>
            </w:pPr>
          </w:p>
        </w:tc>
        <w:tc>
          <w:tcPr>
            <w:tcW w:w="2093" w:type="dxa"/>
          </w:tcPr>
          <w:p w14:paraId="1C8A950F"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*Enterprise Week – whole school</w:t>
            </w:r>
          </w:p>
          <w:p w14:paraId="0B850EE9"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*Christmas Fayre</w:t>
            </w:r>
          </w:p>
          <w:p w14:paraId="436C7448" w14:textId="635B26C4" w:rsidR="003B651B" w:rsidRPr="00CE1524"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*Summer Fayre </w:t>
            </w:r>
          </w:p>
          <w:p w14:paraId="32B5C9A5" w14:textId="4EEF1DBF" w:rsidR="003B651B"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 xml:space="preserve">*Using the Weekly Tuck Shop run by lower Key Stage </w:t>
            </w:r>
            <w:r w:rsidR="00CE1524">
              <w:rPr>
                <w:rFonts w:ascii="Verdana" w:hAnsi="Verdana"/>
                <w:sz w:val="16"/>
                <w:szCs w:val="16"/>
              </w:rPr>
              <w:t>3</w:t>
            </w:r>
          </w:p>
          <w:p w14:paraId="03059078" w14:textId="77777777" w:rsidR="003B651B" w:rsidRPr="002F3B0B" w:rsidRDefault="003B651B" w:rsidP="008C3EE5">
            <w:pPr>
              <w:pStyle w:val="NormalWeb"/>
              <w:spacing w:before="0" w:beforeAutospacing="0" w:after="150" w:afterAutospacing="0"/>
              <w:rPr>
                <w:rFonts w:ascii="Verdana" w:hAnsi="Verdana"/>
                <w:b/>
                <w:bCs/>
                <w:sz w:val="20"/>
                <w:szCs w:val="20"/>
              </w:rPr>
            </w:pPr>
          </w:p>
        </w:tc>
        <w:tc>
          <w:tcPr>
            <w:tcW w:w="2556" w:type="dxa"/>
          </w:tcPr>
          <w:p w14:paraId="0783F0B0"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391492">
              <w:rPr>
                <w:rFonts w:ascii="Verdana" w:hAnsi="Verdana"/>
                <w:sz w:val="16"/>
                <w:szCs w:val="16"/>
              </w:rPr>
              <w:t xml:space="preserve">Outcomes from my EHCP meeting and </w:t>
            </w:r>
            <w:proofErr w:type="gramStart"/>
            <w:r w:rsidRPr="00391492">
              <w:rPr>
                <w:rFonts w:ascii="Verdana" w:hAnsi="Verdana"/>
                <w:sz w:val="16"/>
                <w:szCs w:val="16"/>
              </w:rPr>
              <w:t>planning ahead</w:t>
            </w:r>
            <w:proofErr w:type="gramEnd"/>
            <w:r w:rsidRPr="00391492">
              <w:rPr>
                <w:rFonts w:ascii="Verdana" w:hAnsi="Verdana"/>
                <w:sz w:val="16"/>
                <w:szCs w:val="16"/>
              </w:rPr>
              <w:t>.</w:t>
            </w:r>
          </w:p>
          <w:p w14:paraId="6BB5400B"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*Review of placement and targeted support to ensure this is preparing learners well for their next stage. </w:t>
            </w:r>
          </w:p>
          <w:p w14:paraId="2366C7FF"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*Discussing the Pathways young people will move onto as they approach KS2.  </w:t>
            </w:r>
          </w:p>
          <w:p w14:paraId="39133C75" w14:textId="77777777" w:rsidR="003B651B" w:rsidRDefault="003B651B" w:rsidP="008C3EE5">
            <w:pPr>
              <w:pStyle w:val="NormalWeb"/>
              <w:spacing w:before="0" w:beforeAutospacing="0" w:after="0" w:afterAutospacing="0"/>
              <w:rPr>
                <w:rFonts w:ascii="Verdana" w:hAnsi="Verdana"/>
                <w:sz w:val="16"/>
                <w:szCs w:val="16"/>
              </w:rPr>
            </w:pPr>
          </w:p>
          <w:p w14:paraId="32031E89" w14:textId="77777777" w:rsidR="003B651B" w:rsidRPr="0030619B" w:rsidRDefault="003B651B" w:rsidP="008C3EE5">
            <w:pPr>
              <w:pStyle w:val="NormalWeb"/>
              <w:spacing w:before="0" w:beforeAutospacing="0" w:after="0" w:afterAutospacing="0"/>
              <w:rPr>
                <w:rFonts w:ascii="Verdana" w:hAnsi="Verdana"/>
                <w:sz w:val="16"/>
                <w:szCs w:val="16"/>
              </w:rPr>
            </w:pPr>
            <w:r w:rsidRPr="00286045">
              <w:rPr>
                <w:rFonts w:ascii="Verdana" w:hAnsi="Verdana"/>
                <w:sz w:val="16"/>
                <w:szCs w:val="16"/>
              </w:rPr>
              <w:t>*Inclusion for L2L students into all activities.</w:t>
            </w:r>
          </w:p>
        </w:tc>
        <w:tc>
          <w:tcPr>
            <w:tcW w:w="2325" w:type="dxa"/>
          </w:tcPr>
          <w:p w14:paraId="3CB732EE"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Numeracy </w:t>
            </w:r>
          </w:p>
          <w:p w14:paraId="5B29A109"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Real world visits (fire stations, farms etc.) </w:t>
            </w:r>
          </w:p>
          <w:p w14:paraId="6713C888"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‘What do you want to be when you grow up?’</w:t>
            </w:r>
          </w:p>
          <w:p w14:paraId="7D0109AE" w14:textId="77777777" w:rsidR="003B651B" w:rsidRPr="00BA4343"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Meeting role models</w:t>
            </w:r>
          </w:p>
        </w:tc>
      </w:tr>
      <w:tr w:rsidR="003B651B" w14:paraId="4ECF33BD" w14:textId="77777777" w:rsidTr="008C3EE5">
        <w:tc>
          <w:tcPr>
            <w:tcW w:w="1129" w:type="dxa"/>
            <w:shd w:val="clear" w:color="auto" w:fill="D9D9D9" w:themeFill="background1" w:themeFillShade="D9"/>
          </w:tcPr>
          <w:p w14:paraId="6567AE52" w14:textId="77777777" w:rsidR="003B651B" w:rsidRDefault="003B651B" w:rsidP="008C3EE5">
            <w:pPr>
              <w:pStyle w:val="NormalWeb"/>
              <w:spacing w:before="0" w:beforeAutospacing="0" w:after="150" w:afterAutospacing="0"/>
              <w:rPr>
                <w:rFonts w:ascii="Verdana" w:hAnsi="Verdana"/>
                <w:b/>
                <w:bCs/>
                <w:sz w:val="20"/>
                <w:szCs w:val="20"/>
              </w:rPr>
            </w:pPr>
            <w:r>
              <w:rPr>
                <w:rFonts w:ascii="Verdana" w:hAnsi="Verdana"/>
                <w:b/>
                <w:bCs/>
                <w:sz w:val="20"/>
                <w:szCs w:val="20"/>
              </w:rPr>
              <w:t>Key Stage 2</w:t>
            </w:r>
          </w:p>
          <w:p w14:paraId="55977BB8" w14:textId="77777777" w:rsidR="003B651B" w:rsidRPr="00BA4343"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YR3 to YR6</w:t>
            </w:r>
          </w:p>
        </w:tc>
        <w:tc>
          <w:tcPr>
            <w:tcW w:w="3520" w:type="dxa"/>
          </w:tcPr>
          <w:p w14:paraId="2F722C51"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D518DB">
              <w:rPr>
                <w:rFonts w:ascii="Verdana" w:hAnsi="Verdana"/>
                <w:b/>
                <w:bCs/>
                <w:sz w:val="16"/>
                <w:szCs w:val="16"/>
              </w:rPr>
              <w:t>Employer Encounters</w:t>
            </w:r>
          </w:p>
          <w:p w14:paraId="4A1AFD89"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A</w:t>
            </w:r>
            <w:r w:rsidRPr="00286045">
              <w:rPr>
                <w:rFonts w:ascii="Verdana" w:hAnsi="Verdana"/>
                <w:sz w:val="16"/>
                <w:szCs w:val="16"/>
              </w:rPr>
              <w:t xml:space="preserve">t this stage of the school, encounters will be developed through Curriculum trips and links made to people’s job roles whilst on those trips. </w:t>
            </w:r>
            <w:r>
              <w:rPr>
                <w:rFonts w:ascii="Verdana" w:hAnsi="Verdana"/>
                <w:sz w:val="16"/>
                <w:szCs w:val="16"/>
              </w:rPr>
              <w:t>Students will have access to visiting professionals for workshops in drama, reading and STEM also.</w:t>
            </w:r>
          </w:p>
          <w:p w14:paraId="087D5002"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D518DB">
              <w:rPr>
                <w:rFonts w:ascii="Verdana" w:hAnsi="Verdana"/>
                <w:b/>
                <w:bCs/>
                <w:sz w:val="16"/>
                <w:szCs w:val="16"/>
              </w:rPr>
              <w:t>Curriculum Learning</w:t>
            </w:r>
            <w:r>
              <w:rPr>
                <w:rFonts w:ascii="Verdana" w:hAnsi="Verdana"/>
                <w:sz w:val="16"/>
                <w:szCs w:val="16"/>
              </w:rPr>
              <w:t xml:space="preserve"> highlights specific job roles in topics across each term. </w:t>
            </w:r>
          </w:p>
          <w:p w14:paraId="4A730B08"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*Focus on further development of Literacy and Numeracy Skills and PSHE – development of sense of our skills and other people’s skills. </w:t>
            </w:r>
          </w:p>
          <w:p w14:paraId="3A7B157D" w14:textId="77777777" w:rsidR="003B651B" w:rsidRDefault="003B651B" w:rsidP="008C3EE5">
            <w:pPr>
              <w:pStyle w:val="NormalWeb"/>
              <w:spacing w:before="0" w:beforeAutospacing="0" w:after="0" w:afterAutospacing="0"/>
              <w:rPr>
                <w:rFonts w:ascii="Verdana" w:hAnsi="Verdana"/>
                <w:sz w:val="16"/>
                <w:szCs w:val="16"/>
              </w:rPr>
            </w:pPr>
          </w:p>
          <w:p w14:paraId="1EF41F40" w14:textId="77777777" w:rsidR="003B651B" w:rsidRDefault="003B651B" w:rsidP="008C3EE5">
            <w:pPr>
              <w:pStyle w:val="NormalWeb"/>
              <w:spacing w:before="0" w:beforeAutospacing="0" w:after="0" w:afterAutospacing="0"/>
              <w:rPr>
                <w:rFonts w:ascii="Verdana" w:hAnsi="Verdana"/>
                <w:sz w:val="16"/>
                <w:szCs w:val="16"/>
              </w:rPr>
            </w:pPr>
            <w:r w:rsidRPr="00D518DB">
              <w:rPr>
                <w:rFonts w:ascii="Verdana" w:hAnsi="Verdana"/>
                <w:b/>
                <w:bCs/>
                <w:sz w:val="16"/>
                <w:szCs w:val="16"/>
              </w:rPr>
              <w:lastRenderedPageBreak/>
              <w:t>Develop Skills Builder Links:</w:t>
            </w:r>
            <w:r>
              <w:rPr>
                <w:rFonts w:ascii="Verdana" w:hAnsi="Verdana"/>
                <w:sz w:val="16"/>
                <w:szCs w:val="16"/>
              </w:rPr>
              <w:t xml:space="preserve"> Working as a team, leadership, creativity, problem solving, staying positive and aiming high.</w:t>
            </w:r>
          </w:p>
          <w:p w14:paraId="165F8EA1" w14:textId="77777777" w:rsidR="003B651B" w:rsidRPr="00286045" w:rsidRDefault="003B651B" w:rsidP="008C3EE5">
            <w:pPr>
              <w:pStyle w:val="NormalWeb"/>
              <w:spacing w:before="0" w:beforeAutospacing="0" w:after="0" w:afterAutospacing="0"/>
              <w:rPr>
                <w:rFonts w:ascii="Verdana" w:hAnsi="Verdana"/>
                <w:sz w:val="16"/>
                <w:szCs w:val="16"/>
              </w:rPr>
            </w:pPr>
          </w:p>
        </w:tc>
        <w:tc>
          <w:tcPr>
            <w:tcW w:w="2325" w:type="dxa"/>
          </w:tcPr>
          <w:p w14:paraId="6AEF68B0"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lastRenderedPageBreak/>
              <w:t>*Visits to local places of work – swimming at leisure centre, horse riding, cafes and shops.</w:t>
            </w:r>
          </w:p>
          <w:p w14:paraId="1CA612BE"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*Working in the School Tuck Shop </w:t>
            </w:r>
          </w:p>
          <w:p w14:paraId="2A29D1ED" w14:textId="77777777" w:rsidR="003B651B" w:rsidRPr="00286045" w:rsidRDefault="003B651B" w:rsidP="008C3EE5">
            <w:pPr>
              <w:pStyle w:val="NormalWeb"/>
              <w:spacing w:before="0" w:beforeAutospacing="0" w:after="0" w:afterAutospacing="0"/>
              <w:rPr>
                <w:rFonts w:ascii="Verdana" w:hAnsi="Verdana"/>
                <w:sz w:val="16"/>
                <w:szCs w:val="16"/>
              </w:rPr>
            </w:pPr>
          </w:p>
        </w:tc>
        <w:tc>
          <w:tcPr>
            <w:tcW w:w="2093" w:type="dxa"/>
          </w:tcPr>
          <w:p w14:paraId="21672ED7"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*Enterprise Week – whole school</w:t>
            </w:r>
          </w:p>
          <w:p w14:paraId="0E7CBB5C"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*Christmas Fayre</w:t>
            </w:r>
          </w:p>
          <w:p w14:paraId="5EC3B640" w14:textId="5C42A988" w:rsidR="003B651B" w:rsidRPr="00CE1524"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*Summer Fayre </w:t>
            </w:r>
            <w:r>
              <w:rPr>
                <w:rFonts w:ascii="Verdana" w:hAnsi="Verdana"/>
                <w:sz w:val="16"/>
                <w:szCs w:val="16"/>
              </w:rPr>
              <w:t xml:space="preserve"> </w:t>
            </w:r>
          </w:p>
          <w:p w14:paraId="15339144" w14:textId="68C9FC84" w:rsidR="003B651B" w:rsidRPr="002F3B0B" w:rsidRDefault="003B651B" w:rsidP="008C3EE5">
            <w:pPr>
              <w:pStyle w:val="NormalWeb"/>
              <w:spacing w:before="0" w:beforeAutospacing="0" w:after="150" w:afterAutospacing="0"/>
              <w:rPr>
                <w:rFonts w:ascii="Verdana" w:hAnsi="Verdana"/>
                <w:b/>
                <w:bCs/>
                <w:sz w:val="20"/>
                <w:szCs w:val="20"/>
              </w:rPr>
            </w:pPr>
            <w:r>
              <w:rPr>
                <w:rFonts w:ascii="Verdana" w:hAnsi="Verdana"/>
                <w:sz w:val="16"/>
                <w:szCs w:val="16"/>
              </w:rPr>
              <w:t xml:space="preserve">*Using the Weekly Tuck Shop run by lower Key Stage </w:t>
            </w:r>
            <w:r w:rsidR="00CE1524">
              <w:rPr>
                <w:rFonts w:ascii="Verdana" w:hAnsi="Verdana"/>
                <w:sz w:val="16"/>
                <w:szCs w:val="16"/>
              </w:rPr>
              <w:t>3</w:t>
            </w:r>
          </w:p>
        </w:tc>
        <w:tc>
          <w:tcPr>
            <w:tcW w:w="2556" w:type="dxa"/>
          </w:tcPr>
          <w:p w14:paraId="76589346"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391492">
              <w:rPr>
                <w:rFonts w:ascii="Verdana" w:hAnsi="Verdana"/>
                <w:sz w:val="16"/>
                <w:szCs w:val="16"/>
              </w:rPr>
              <w:t xml:space="preserve">Outcomes from my EHCP meeting and </w:t>
            </w:r>
            <w:proofErr w:type="gramStart"/>
            <w:r w:rsidRPr="00391492">
              <w:rPr>
                <w:rFonts w:ascii="Verdana" w:hAnsi="Verdana"/>
                <w:sz w:val="16"/>
                <w:szCs w:val="16"/>
              </w:rPr>
              <w:t>planning ahead</w:t>
            </w:r>
            <w:proofErr w:type="gramEnd"/>
            <w:r w:rsidRPr="00391492">
              <w:rPr>
                <w:rFonts w:ascii="Verdana" w:hAnsi="Verdana"/>
                <w:sz w:val="16"/>
                <w:szCs w:val="16"/>
              </w:rPr>
              <w:t>.</w:t>
            </w:r>
          </w:p>
          <w:p w14:paraId="3F16DFC3"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*Review of placement and targeted support to ensure this is preparing learners well for their next stage. </w:t>
            </w:r>
          </w:p>
          <w:p w14:paraId="6B931514" w14:textId="77777777" w:rsidR="003B651B"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 xml:space="preserve">*Discussing the Pathways young people will move onto as they approach KS3 and using standardised testing to look the academic pathways which could support our next steps. </w:t>
            </w:r>
          </w:p>
          <w:p w14:paraId="049C86EC" w14:textId="77777777" w:rsidR="003B651B" w:rsidRPr="00286045" w:rsidRDefault="003B651B" w:rsidP="008C3EE5">
            <w:pPr>
              <w:pStyle w:val="NormalWeb"/>
              <w:spacing w:before="0" w:beforeAutospacing="0" w:after="150" w:afterAutospacing="0"/>
              <w:rPr>
                <w:rFonts w:ascii="Verdana" w:hAnsi="Verdana"/>
                <w:sz w:val="16"/>
                <w:szCs w:val="16"/>
              </w:rPr>
            </w:pPr>
            <w:r w:rsidRPr="00286045">
              <w:rPr>
                <w:rFonts w:ascii="Verdana" w:hAnsi="Verdana"/>
                <w:sz w:val="16"/>
                <w:szCs w:val="16"/>
              </w:rPr>
              <w:lastRenderedPageBreak/>
              <w:t>*Inclusion for L2L students into all activities.</w:t>
            </w:r>
          </w:p>
        </w:tc>
        <w:tc>
          <w:tcPr>
            <w:tcW w:w="2325" w:type="dxa"/>
          </w:tcPr>
          <w:p w14:paraId="03F0B985"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lastRenderedPageBreak/>
              <w:t xml:space="preserve">• Talk about different careers and education options </w:t>
            </w:r>
          </w:p>
          <w:p w14:paraId="4509D61E"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Access to career related role models </w:t>
            </w:r>
          </w:p>
          <w:p w14:paraId="25681C95"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Start to build a personal profile of interests and ambitions </w:t>
            </w:r>
          </w:p>
          <w:p w14:paraId="261D583F" w14:textId="77777777" w:rsidR="003B651B" w:rsidRPr="00BA4343"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School sessions from visitors on their careers</w:t>
            </w:r>
          </w:p>
        </w:tc>
      </w:tr>
      <w:tr w:rsidR="003B651B" w14:paraId="03BA0044" w14:textId="77777777" w:rsidTr="008C3EE5">
        <w:tc>
          <w:tcPr>
            <w:tcW w:w="1129" w:type="dxa"/>
            <w:shd w:val="clear" w:color="auto" w:fill="D9D9D9" w:themeFill="background1" w:themeFillShade="D9"/>
          </w:tcPr>
          <w:p w14:paraId="7E00C51B" w14:textId="77777777" w:rsidR="003B651B" w:rsidRDefault="003B651B" w:rsidP="008C3EE5">
            <w:pPr>
              <w:pStyle w:val="NormalWeb"/>
              <w:spacing w:before="0" w:beforeAutospacing="0" w:after="150" w:afterAutospacing="0"/>
              <w:rPr>
                <w:rFonts w:ascii="Verdana" w:hAnsi="Verdana"/>
                <w:b/>
                <w:bCs/>
                <w:sz w:val="20"/>
                <w:szCs w:val="20"/>
              </w:rPr>
            </w:pPr>
            <w:r>
              <w:rPr>
                <w:rFonts w:ascii="Verdana" w:hAnsi="Verdana"/>
                <w:b/>
                <w:bCs/>
                <w:sz w:val="20"/>
                <w:szCs w:val="20"/>
              </w:rPr>
              <w:t>Key Stage 3</w:t>
            </w:r>
          </w:p>
          <w:p w14:paraId="7E9688C7" w14:textId="77777777" w:rsidR="003B651B" w:rsidRPr="00BA4343"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YR7 to YR9</w:t>
            </w:r>
          </w:p>
        </w:tc>
        <w:tc>
          <w:tcPr>
            <w:tcW w:w="3520" w:type="dxa"/>
          </w:tcPr>
          <w:p w14:paraId="700A30C1"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391492">
              <w:rPr>
                <w:rFonts w:ascii="Verdana" w:hAnsi="Verdana"/>
                <w:sz w:val="16"/>
                <w:szCs w:val="16"/>
              </w:rPr>
              <w:t>My future – aspirations/interests (job role linked)</w:t>
            </w:r>
            <w:r>
              <w:rPr>
                <w:rFonts w:ascii="Verdana" w:hAnsi="Verdana"/>
                <w:sz w:val="16"/>
                <w:szCs w:val="16"/>
              </w:rPr>
              <w:t>.</w:t>
            </w:r>
          </w:p>
          <w:p w14:paraId="51FD3CB2" w14:textId="77777777" w:rsidR="003B651B" w:rsidRDefault="003B651B" w:rsidP="008C3EE5">
            <w:pPr>
              <w:pStyle w:val="NormalWeb"/>
              <w:spacing w:before="0" w:beforeAutospacing="0" w:after="0" w:afterAutospacing="0"/>
              <w:rPr>
                <w:rFonts w:ascii="Verdana" w:hAnsi="Verdana"/>
                <w:b/>
                <w:bCs/>
                <w:sz w:val="16"/>
                <w:szCs w:val="16"/>
              </w:rPr>
            </w:pPr>
            <w:r w:rsidRPr="00D518DB">
              <w:rPr>
                <w:rFonts w:ascii="Verdana" w:hAnsi="Verdana"/>
                <w:b/>
                <w:bCs/>
                <w:sz w:val="16"/>
                <w:szCs w:val="16"/>
              </w:rPr>
              <w:t>*Skills Builder Links</w:t>
            </w:r>
          </w:p>
          <w:p w14:paraId="7B0E57BF" w14:textId="77777777" w:rsidR="003B651B" w:rsidRDefault="003B651B" w:rsidP="008C3EE5">
            <w:pPr>
              <w:rPr>
                <w:rFonts w:ascii="Verdana" w:hAnsi="Verdana"/>
                <w:sz w:val="20"/>
                <w:szCs w:val="20"/>
              </w:rPr>
            </w:pPr>
            <w:r>
              <w:rPr>
                <w:rFonts w:ascii="Verdana" w:hAnsi="Verdana"/>
                <w:sz w:val="16"/>
                <w:szCs w:val="16"/>
              </w:rPr>
              <w:t xml:space="preserve">Termly focus on a key skill for the future - </w:t>
            </w:r>
            <w:r w:rsidRPr="00D518DB">
              <w:rPr>
                <w:rFonts w:ascii="Verdana" w:hAnsi="Verdana"/>
                <w:sz w:val="16"/>
                <w:szCs w:val="16"/>
              </w:rPr>
              <w:t>In pairs they cover communication, creative problem-solving, self-management, and collaboration skills.</w:t>
            </w:r>
          </w:p>
          <w:p w14:paraId="7049277B" w14:textId="77777777" w:rsidR="003B651B" w:rsidRPr="00D518DB" w:rsidRDefault="003B651B" w:rsidP="008C3EE5">
            <w:pPr>
              <w:pStyle w:val="NormalWeb"/>
              <w:spacing w:before="0" w:beforeAutospacing="0" w:after="0" w:afterAutospacing="0"/>
              <w:rPr>
                <w:rFonts w:ascii="Verdana" w:hAnsi="Verdana"/>
                <w:sz w:val="16"/>
                <w:szCs w:val="16"/>
              </w:rPr>
            </w:pPr>
          </w:p>
          <w:p w14:paraId="417C8581" w14:textId="77777777" w:rsidR="003B651B" w:rsidRDefault="003B651B" w:rsidP="008C3EE5">
            <w:pPr>
              <w:pStyle w:val="NormalWeb"/>
              <w:spacing w:before="0" w:beforeAutospacing="0" w:after="0" w:afterAutospacing="0"/>
              <w:rPr>
                <w:rFonts w:ascii="Verdana" w:hAnsi="Verdana"/>
                <w:b/>
                <w:bCs/>
                <w:sz w:val="16"/>
                <w:szCs w:val="16"/>
              </w:rPr>
            </w:pPr>
            <w:r w:rsidRPr="00D518DB">
              <w:rPr>
                <w:rFonts w:ascii="Verdana" w:hAnsi="Verdana"/>
                <w:b/>
                <w:bCs/>
                <w:sz w:val="16"/>
                <w:szCs w:val="16"/>
              </w:rPr>
              <w:t>*Curriculum Learning</w:t>
            </w:r>
          </w:p>
          <w:p w14:paraId="3392DF19" w14:textId="468B5AF8" w:rsidR="003B651B" w:rsidRPr="007319AF" w:rsidRDefault="003B651B" w:rsidP="00AA5A10">
            <w:pPr>
              <w:pStyle w:val="NormalWeb"/>
              <w:spacing w:before="0" w:beforeAutospacing="0" w:after="0" w:afterAutospacing="0"/>
              <w:rPr>
                <w:rFonts w:ascii="Verdana" w:hAnsi="Verdana"/>
                <w:sz w:val="16"/>
                <w:szCs w:val="16"/>
              </w:rPr>
            </w:pPr>
            <w:r>
              <w:rPr>
                <w:rFonts w:ascii="Verdana" w:hAnsi="Verdana"/>
                <w:sz w:val="16"/>
                <w:szCs w:val="16"/>
              </w:rPr>
              <w:t>Linked through the programme of Study for PSHE for KS3 and through focused ASDAN Modules</w:t>
            </w:r>
          </w:p>
        </w:tc>
        <w:tc>
          <w:tcPr>
            <w:tcW w:w="2325" w:type="dxa"/>
          </w:tcPr>
          <w:p w14:paraId="2485981A" w14:textId="77777777" w:rsidR="003B651B" w:rsidRPr="006B038D"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*Visits to Local Colleges – Penwith College.</w:t>
            </w:r>
          </w:p>
          <w:p w14:paraId="3428E501"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391492">
              <w:rPr>
                <w:rFonts w:ascii="Verdana" w:hAnsi="Verdana"/>
                <w:sz w:val="16"/>
                <w:szCs w:val="16"/>
              </w:rPr>
              <w:t>Volunteering Work Placements – rolling programme – 1 or 2 per year</w:t>
            </w:r>
            <w:r>
              <w:rPr>
                <w:rFonts w:ascii="Verdana" w:hAnsi="Verdana"/>
                <w:sz w:val="16"/>
                <w:szCs w:val="16"/>
              </w:rPr>
              <w:t>.</w:t>
            </w:r>
          </w:p>
          <w:p w14:paraId="1FE61CC0"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*Visits to local places of work – swimming at leisure centre, horse riding, cafes and shops.</w:t>
            </w:r>
          </w:p>
          <w:p w14:paraId="59E9ACDE" w14:textId="77777777" w:rsidR="003B651B" w:rsidRPr="00391492" w:rsidRDefault="003B651B" w:rsidP="008C3EE5">
            <w:pPr>
              <w:pStyle w:val="NormalWeb"/>
              <w:spacing w:before="0" w:beforeAutospacing="0" w:after="0" w:afterAutospacing="0"/>
              <w:rPr>
                <w:rFonts w:ascii="Verdana" w:hAnsi="Verdana"/>
                <w:sz w:val="16"/>
                <w:szCs w:val="16"/>
              </w:rPr>
            </w:pPr>
          </w:p>
          <w:p w14:paraId="7499A68C" w14:textId="77777777" w:rsidR="003B651B" w:rsidRPr="002F3B0B" w:rsidRDefault="003B651B" w:rsidP="008C3EE5">
            <w:pPr>
              <w:pStyle w:val="NormalWeb"/>
              <w:spacing w:before="0" w:beforeAutospacing="0" w:after="150" w:afterAutospacing="0"/>
              <w:rPr>
                <w:rFonts w:ascii="Verdana" w:hAnsi="Verdana"/>
                <w:b/>
                <w:bCs/>
                <w:sz w:val="20"/>
                <w:szCs w:val="20"/>
              </w:rPr>
            </w:pPr>
          </w:p>
        </w:tc>
        <w:tc>
          <w:tcPr>
            <w:tcW w:w="2093" w:type="dxa"/>
          </w:tcPr>
          <w:p w14:paraId="45974A43"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*Enterprise Week – whole school</w:t>
            </w:r>
          </w:p>
          <w:p w14:paraId="5808BA7D"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*Christmas Fayre</w:t>
            </w:r>
          </w:p>
          <w:p w14:paraId="7E71960B" w14:textId="44F9F117" w:rsidR="003B651B" w:rsidRPr="00AA5A10"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*Summer Fayre </w:t>
            </w:r>
          </w:p>
          <w:p w14:paraId="66962ADD" w14:textId="56586496" w:rsidR="003B651B" w:rsidRPr="00391492"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*Weekly Tuck Shop run by lower Key Stage </w:t>
            </w:r>
            <w:r w:rsidR="00AA5A10">
              <w:rPr>
                <w:rFonts w:ascii="Verdana" w:hAnsi="Verdana"/>
                <w:sz w:val="16"/>
                <w:szCs w:val="16"/>
              </w:rPr>
              <w:t>3</w:t>
            </w:r>
          </w:p>
        </w:tc>
        <w:tc>
          <w:tcPr>
            <w:tcW w:w="2556" w:type="dxa"/>
          </w:tcPr>
          <w:p w14:paraId="29F75EB1"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391492">
              <w:rPr>
                <w:rFonts w:ascii="Verdana" w:hAnsi="Verdana"/>
                <w:sz w:val="16"/>
                <w:szCs w:val="16"/>
              </w:rPr>
              <w:t xml:space="preserve">Outcomes from my EHCP meeting and </w:t>
            </w:r>
            <w:proofErr w:type="gramStart"/>
            <w:r w:rsidRPr="00391492">
              <w:rPr>
                <w:rFonts w:ascii="Verdana" w:hAnsi="Verdana"/>
                <w:sz w:val="16"/>
                <w:szCs w:val="16"/>
              </w:rPr>
              <w:t>planning ahead</w:t>
            </w:r>
            <w:proofErr w:type="gramEnd"/>
            <w:r w:rsidRPr="00391492">
              <w:rPr>
                <w:rFonts w:ascii="Verdana" w:hAnsi="Verdana"/>
                <w:sz w:val="16"/>
                <w:szCs w:val="16"/>
              </w:rPr>
              <w:t>.</w:t>
            </w:r>
          </w:p>
          <w:p w14:paraId="11F87030" w14:textId="77777777" w:rsidR="003B651B" w:rsidRPr="006B038D" w:rsidRDefault="003B651B" w:rsidP="008C3EE5">
            <w:pPr>
              <w:pStyle w:val="NormalWeb"/>
              <w:spacing w:before="0" w:beforeAutospacing="0" w:after="0" w:afterAutospacing="0"/>
              <w:rPr>
                <w:rFonts w:ascii="Verdana" w:hAnsi="Verdana"/>
                <w:color w:val="FF0000"/>
                <w:sz w:val="16"/>
                <w:szCs w:val="16"/>
              </w:rPr>
            </w:pPr>
            <w:r w:rsidRPr="006B038D">
              <w:rPr>
                <w:rFonts w:ascii="Verdana" w:hAnsi="Verdana"/>
                <w:color w:val="FF0000"/>
                <w:sz w:val="16"/>
                <w:szCs w:val="16"/>
              </w:rPr>
              <w:t xml:space="preserve">*Transitions and Choices for Post 19 Event – </w:t>
            </w:r>
            <w:r w:rsidRPr="006B038D">
              <w:rPr>
                <w:rFonts w:ascii="Verdana" w:hAnsi="Verdana"/>
                <w:b/>
                <w:bCs/>
                <w:color w:val="FF0000"/>
                <w:sz w:val="16"/>
                <w:szCs w:val="16"/>
              </w:rPr>
              <w:t>‘Your Child’s Future’.</w:t>
            </w:r>
          </w:p>
          <w:p w14:paraId="02F4AAA6"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*‘Post 16 at our School’</w:t>
            </w:r>
          </w:p>
          <w:p w14:paraId="7F43412C"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Information Evening – students and parents.</w:t>
            </w:r>
          </w:p>
          <w:p w14:paraId="52282EE5"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*Cornwall Post 16 Options Event</w:t>
            </w:r>
          </w:p>
          <w:p w14:paraId="6A9BE5F9" w14:textId="77777777" w:rsidR="003B651B" w:rsidRPr="006B038D"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*Cornwall SEND Skills Show. </w:t>
            </w:r>
          </w:p>
          <w:p w14:paraId="79D2790A" w14:textId="77777777" w:rsidR="003B651B" w:rsidRPr="002F3B0B" w:rsidRDefault="003B651B" w:rsidP="008C3EE5">
            <w:pPr>
              <w:pStyle w:val="NormalWeb"/>
              <w:spacing w:before="0" w:beforeAutospacing="0" w:after="150" w:afterAutospacing="0"/>
              <w:rPr>
                <w:rFonts w:ascii="Verdana" w:hAnsi="Verdana"/>
                <w:b/>
                <w:bCs/>
                <w:sz w:val="20"/>
                <w:szCs w:val="20"/>
              </w:rPr>
            </w:pPr>
          </w:p>
        </w:tc>
        <w:tc>
          <w:tcPr>
            <w:tcW w:w="2325" w:type="dxa"/>
            <w:vMerge w:val="restart"/>
          </w:tcPr>
          <w:p w14:paraId="1A7A70F1"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Subject option choices - picking</w:t>
            </w:r>
            <w:r w:rsidRPr="00BA4343">
              <w:rPr>
                <w:rFonts w:ascii="Verdana" w:hAnsi="Verdana"/>
                <w:b/>
                <w:bCs/>
                <w:sz w:val="20"/>
                <w:szCs w:val="20"/>
              </w:rPr>
              <w:t xml:space="preserve"> </w:t>
            </w:r>
            <w:r w:rsidRPr="00BA4343">
              <w:rPr>
                <w:rFonts w:ascii="Verdana" w:hAnsi="Verdana"/>
                <w:sz w:val="16"/>
                <w:szCs w:val="16"/>
              </w:rPr>
              <w:t xml:space="preserve">the right subjects for future career goals </w:t>
            </w:r>
          </w:p>
          <w:p w14:paraId="664B8E36"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Exploring different careers </w:t>
            </w:r>
          </w:p>
          <w:p w14:paraId="7B9BA473" w14:textId="074EF0E5"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Understanding requirements for </w:t>
            </w:r>
            <w:r w:rsidR="00AA5A10">
              <w:rPr>
                <w:rFonts w:ascii="Verdana" w:hAnsi="Verdana"/>
                <w:sz w:val="16"/>
                <w:szCs w:val="16"/>
              </w:rPr>
              <w:t>higher education</w:t>
            </w:r>
          </w:p>
          <w:p w14:paraId="1D00D321"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Structured careers advisory sessions </w:t>
            </w:r>
          </w:p>
          <w:p w14:paraId="43B05C80"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Planning for employment: what qualifications do you need, what study programme should you be on, what work experience would be most helpful </w:t>
            </w:r>
          </w:p>
          <w:p w14:paraId="5FD9673A"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Work experience, starting with tasters and building up to time in the workplace - with support where needed </w:t>
            </w:r>
          </w:p>
          <w:p w14:paraId="3259F5E9"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GCSEs / NVQs / Entry level</w:t>
            </w:r>
            <w:r w:rsidRPr="00BA4343">
              <w:rPr>
                <w:rFonts w:ascii="Verdana" w:hAnsi="Verdana"/>
                <w:b/>
                <w:bCs/>
                <w:sz w:val="20"/>
                <w:szCs w:val="20"/>
              </w:rPr>
              <w:t xml:space="preserve"> </w:t>
            </w:r>
            <w:r w:rsidRPr="00BA4343">
              <w:rPr>
                <w:rFonts w:ascii="Verdana" w:hAnsi="Verdana"/>
                <w:sz w:val="16"/>
                <w:szCs w:val="16"/>
              </w:rPr>
              <w:t xml:space="preserve">qualifications </w:t>
            </w:r>
          </w:p>
          <w:p w14:paraId="403BBD51"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Vocational options </w:t>
            </w:r>
          </w:p>
          <w:p w14:paraId="4EDAA5D1"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Continue to build personal / vocational profile - use in careers sessions </w:t>
            </w:r>
          </w:p>
          <w:p w14:paraId="35181127"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After school / Saturday jobs / part-time employment </w:t>
            </w:r>
          </w:p>
          <w:p w14:paraId="7756D0EB"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lastRenderedPageBreak/>
              <w:t xml:space="preserve">• </w:t>
            </w:r>
            <w:r>
              <w:rPr>
                <w:rFonts w:ascii="Verdana" w:hAnsi="Verdana"/>
                <w:sz w:val="16"/>
                <w:szCs w:val="16"/>
              </w:rPr>
              <w:t>U</w:t>
            </w:r>
            <w:r w:rsidRPr="00BA4343">
              <w:rPr>
                <w:rFonts w:ascii="Verdana" w:hAnsi="Verdana"/>
                <w:sz w:val="16"/>
                <w:szCs w:val="16"/>
              </w:rPr>
              <w:t xml:space="preserve">nderstanding supported employment options e.g. access to work </w:t>
            </w:r>
          </w:p>
          <w:p w14:paraId="5899B9B6"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Transition to new settings </w:t>
            </w:r>
          </w:p>
          <w:p w14:paraId="1C765C27" w14:textId="77777777" w:rsidR="003B651B" w:rsidRPr="002F3B0B" w:rsidRDefault="003B651B" w:rsidP="008C3EE5">
            <w:pPr>
              <w:pStyle w:val="NormalWeb"/>
              <w:spacing w:before="0" w:beforeAutospacing="0" w:after="150" w:afterAutospacing="0"/>
              <w:rPr>
                <w:rFonts w:ascii="Verdana" w:hAnsi="Verdana"/>
                <w:b/>
                <w:bCs/>
                <w:sz w:val="20"/>
                <w:szCs w:val="20"/>
              </w:rPr>
            </w:pPr>
            <w:r w:rsidRPr="00BA4343">
              <w:rPr>
                <w:rFonts w:ascii="Verdana" w:hAnsi="Verdana"/>
                <w:sz w:val="16"/>
                <w:szCs w:val="16"/>
              </w:rPr>
              <w:t>• Starting micro-enterprise</w:t>
            </w:r>
          </w:p>
        </w:tc>
      </w:tr>
      <w:tr w:rsidR="003B651B" w14:paraId="616AD1F1" w14:textId="77777777" w:rsidTr="008C3EE5">
        <w:tc>
          <w:tcPr>
            <w:tcW w:w="1129" w:type="dxa"/>
            <w:shd w:val="clear" w:color="auto" w:fill="D9D9D9" w:themeFill="background1" w:themeFillShade="D9"/>
          </w:tcPr>
          <w:p w14:paraId="11A8D7BE" w14:textId="77777777" w:rsidR="003B651B" w:rsidRDefault="003B651B" w:rsidP="008C3EE5">
            <w:pPr>
              <w:pStyle w:val="NormalWeb"/>
              <w:spacing w:before="0" w:beforeAutospacing="0" w:after="150" w:afterAutospacing="0"/>
              <w:rPr>
                <w:rFonts w:ascii="Verdana" w:hAnsi="Verdana"/>
                <w:b/>
                <w:bCs/>
                <w:sz w:val="20"/>
                <w:szCs w:val="20"/>
              </w:rPr>
            </w:pPr>
            <w:r>
              <w:rPr>
                <w:rFonts w:ascii="Verdana" w:hAnsi="Verdana"/>
                <w:b/>
                <w:bCs/>
                <w:sz w:val="20"/>
                <w:szCs w:val="20"/>
              </w:rPr>
              <w:t>Key Stage 4</w:t>
            </w:r>
          </w:p>
          <w:p w14:paraId="15695FDB" w14:textId="77777777" w:rsidR="003B651B" w:rsidRPr="00BA4343"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YR10 to YR11</w:t>
            </w:r>
          </w:p>
        </w:tc>
        <w:tc>
          <w:tcPr>
            <w:tcW w:w="3520" w:type="dxa"/>
          </w:tcPr>
          <w:p w14:paraId="068F0125" w14:textId="77777777" w:rsidR="003B651B" w:rsidRPr="00391492"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391492">
              <w:rPr>
                <w:rFonts w:ascii="Verdana" w:hAnsi="Verdana"/>
                <w:sz w:val="16"/>
                <w:szCs w:val="16"/>
              </w:rPr>
              <w:t xml:space="preserve">My future – aspirations/interests – have they changed? </w:t>
            </w:r>
          </w:p>
          <w:p w14:paraId="372B9ED7" w14:textId="77777777" w:rsidR="003B651B" w:rsidRPr="00391492" w:rsidRDefault="003B651B" w:rsidP="008C3EE5">
            <w:pPr>
              <w:pStyle w:val="NormalWeb"/>
              <w:spacing w:before="0" w:beforeAutospacing="0" w:after="0" w:afterAutospacing="0"/>
              <w:rPr>
                <w:rFonts w:ascii="Verdana" w:hAnsi="Verdana"/>
                <w:sz w:val="16"/>
                <w:szCs w:val="16"/>
              </w:rPr>
            </w:pPr>
            <w:r w:rsidRPr="00391492">
              <w:rPr>
                <w:rFonts w:ascii="Verdana" w:hAnsi="Verdana"/>
                <w:sz w:val="16"/>
                <w:szCs w:val="16"/>
              </w:rPr>
              <w:t>(job role linked)</w:t>
            </w:r>
          </w:p>
          <w:p w14:paraId="1F797300" w14:textId="77777777" w:rsidR="003B651B" w:rsidRPr="00391492" w:rsidRDefault="003B651B" w:rsidP="008C3EE5">
            <w:pPr>
              <w:pStyle w:val="NormalWeb"/>
              <w:spacing w:before="0" w:beforeAutospacing="0" w:after="0" w:afterAutospacing="0"/>
              <w:rPr>
                <w:rFonts w:ascii="Verdana" w:hAnsi="Verdana"/>
                <w:sz w:val="16"/>
                <w:szCs w:val="16"/>
              </w:rPr>
            </w:pPr>
          </w:p>
          <w:p w14:paraId="113D9920" w14:textId="77777777" w:rsidR="003B651B" w:rsidRDefault="003B651B" w:rsidP="008C3EE5">
            <w:pPr>
              <w:pStyle w:val="NormalWeb"/>
              <w:spacing w:before="0" w:beforeAutospacing="0" w:after="0" w:afterAutospacing="0"/>
              <w:rPr>
                <w:rFonts w:ascii="Verdana" w:hAnsi="Verdana"/>
                <w:b/>
                <w:bCs/>
                <w:sz w:val="16"/>
                <w:szCs w:val="16"/>
              </w:rPr>
            </w:pPr>
            <w:r w:rsidRPr="00D518DB">
              <w:rPr>
                <w:rFonts w:ascii="Verdana" w:hAnsi="Verdana"/>
                <w:b/>
                <w:bCs/>
                <w:sz w:val="16"/>
                <w:szCs w:val="16"/>
              </w:rPr>
              <w:t>*Skills Builder Links</w:t>
            </w:r>
          </w:p>
          <w:p w14:paraId="0328171A" w14:textId="24F9069E" w:rsidR="003B651B" w:rsidRDefault="00030D13" w:rsidP="008C3EE5">
            <w:pPr>
              <w:rPr>
                <w:rFonts w:ascii="Verdana" w:hAnsi="Verdana"/>
                <w:sz w:val="20"/>
                <w:szCs w:val="20"/>
              </w:rPr>
            </w:pPr>
            <w:r>
              <w:rPr>
                <w:rFonts w:ascii="Verdana" w:hAnsi="Verdana"/>
                <w:sz w:val="16"/>
                <w:szCs w:val="16"/>
              </w:rPr>
              <w:t>Monthly</w:t>
            </w:r>
            <w:r w:rsidR="003B651B">
              <w:rPr>
                <w:rFonts w:ascii="Verdana" w:hAnsi="Verdana"/>
                <w:sz w:val="16"/>
                <w:szCs w:val="16"/>
              </w:rPr>
              <w:t xml:space="preserve"> focus on a key skill for the future - </w:t>
            </w:r>
            <w:r w:rsidR="003B651B" w:rsidRPr="00D518DB">
              <w:rPr>
                <w:rFonts w:ascii="Verdana" w:hAnsi="Verdana"/>
                <w:sz w:val="16"/>
                <w:szCs w:val="16"/>
              </w:rPr>
              <w:t>In pairs they cover communication, creative problem-solving, self-management, and collaboration skills.</w:t>
            </w:r>
          </w:p>
          <w:p w14:paraId="340AF5F2" w14:textId="77777777" w:rsidR="003B651B" w:rsidRDefault="003B651B" w:rsidP="008C3EE5">
            <w:pPr>
              <w:pStyle w:val="NormalWeb"/>
              <w:spacing w:before="0" w:beforeAutospacing="0" w:after="0" w:afterAutospacing="0"/>
              <w:rPr>
                <w:rFonts w:ascii="Verdana" w:hAnsi="Verdana"/>
                <w:sz w:val="16"/>
                <w:szCs w:val="16"/>
              </w:rPr>
            </w:pPr>
          </w:p>
          <w:p w14:paraId="238A12EB" w14:textId="77777777" w:rsidR="003B651B" w:rsidRDefault="003B651B" w:rsidP="008C3EE5">
            <w:pPr>
              <w:pStyle w:val="NormalWeb"/>
              <w:spacing w:before="0" w:beforeAutospacing="0" w:after="0" w:afterAutospacing="0"/>
              <w:rPr>
                <w:rFonts w:ascii="Verdana" w:hAnsi="Verdana"/>
                <w:b/>
                <w:bCs/>
                <w:sz w:val="16"/>
                <w:szCs w:val="16"/>
              </w:rPr>
            </w:pPr>
            <w:r w:rsidRPr="00D518DB">
              <w:rPr>
                <w:rFonts w:ascii="Verdana" w:hAnsi="Verdana"/>
                <w:b/>
                <w:bCs/>
                <w:sz w:val="16"/>
                <w:szCs w:val="16"/>
              </w:rPr>
              <w:t>*Curriculum Learning</w:t>
            </w:r>
          </w:p>
          <w:p w14:paraId="03048F3A" w14:textId="38EE4F91"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Linked through the delivery of bespoke accreditation learning through ASDAN </w:t>
            </w:r>
            <w:r w:rsidR="00030D13">
              <w:rPr>
                <w:rFonts w:ascii="Verdana" w:hAnsi="Verdana"/>
                <w:sz w:val="16"/>
                <w:szCs w:val="16"/>
              </w:rPr>
              <w:t xml:space="preserve">– personal progress and personal and social development. </w:t>
            </w:r>
          </w:p>
          <w:p w14:paraId="60F74CFB" w14:textId="77777777" w:rsidR="003B651B" w:rsidRDefault="003B651B" w:rsidP="008C3EE5">
            <w:pPr>
              <w:pStyle w:val="NormalWeb"/>
              <w:spacing w:before="0" w:beforeAutospacing="0" w:after="0" w:afterAutospacing="0"/>
              <w:rPr>
                <w:rFonts w:ascii="Verdana" w:hAnsi="Verdana"/>
                <w:sz w:val="16"/>
                <w:szCs w:val="16"/>
              </w:rPr>
            </w:pPr>
          </w:p>
          <w:p w14:paraId="0A5119C6" w14:textId="5E225A8F" w:rsidR="003B651B" w:rsidRDefault="003B651B" w:rsidP="008C3EE5">
            <w:pPr>
              <w:pStyle w:val="NormalWeb"/>
              <w:spacing w:before="0" w:beforeAutospacing="0" w:after="0" w:afterAutospacing="0"/>
              <w:rPr>
                <w:rFonts w:ascii="Verdana" w:hAnsi="Verdana"/>
                <w:sz w:val="16"/>
                <w:szCs w:val="16"/>
              </w:rPr>
            </w:pPr>
            <w:r w:rsidRPr="007319AF">
              <w:rPr>
                <w:rFonts w:ascii="Verdana" w:hAnsi="Verdana"/>
                <w:sz w:val="16"/>
                <w:szCs w:val="16"/>
              </w:rPr>
              <w:t>Functional communication/English Skills; Functional Maths; Food preparation</w:t>
            </w:r>
            <w:r>
              <w:rPr>
                <w:rFonts w:ascii="Verdana" w:hAnsi="Verdana"/>
                <w:sz w:val="16"/>
                <w:szCs w:val="16"/>
              </w:rPr>
              <w:t xml:space="preserve"> and Occupational Therapy.</w:t>
            </w:r>
          </w:p>
          <w:p w14:paraId="64566A37" w14:textId="77777777" w:rsidR="003B651B" w:rsidRDefault="003B651B" w:rsidP="008C3EE5">
            <w:pPr>
              <w:pStyle w:val="NormalWeb"/>
              <w:spacing w:before="0" w:beforeAutospacing="0" w:after="0" w:afterAutospacing="0"/>
              <w:rPr>
                <w:rFonts w:ascii="Verdana" w:hAnsi="Verdana"/>
                <w:sz w:val="16"/>
                <w:szCs w:val="16"/>
              </w:rPr>
            </w:pPr>
          </w:p>
          <w:p w14:paraId="1B395509" w14:textId="77777777" w:rsidR="003B651B" w:rsidRDefault="003B651B" w:rsidP="008C3EE5">
            <w:pPr>
              <w:pStyle w:val="NormalWeb"/>
              <w:spacing w:before="0" w:beforeAutospacing="0" w:after="0" w:afterAutospacing="0"/>
              <w:rPr>
                <w:rFonts w:ascii="Verdana" w:hAnsi="Verdana"/>
                <w:sz w:val="16"/>
                <w:szCs w:val="16"/>
              </w:rPr>
            </w:pPr>
            <w:r w:rsidRPr="007319AF">
              <w:rPr>
                <w:rFonts w:ascii="Verdana" w:hAnsi="Verdana"/>
                <w:sz w:val="16"/>
                <w:szCs w:val="16"/>
              </w:rPr>
              <w:t>PSHE, English and Maths, Work Skills and Independent Living.</w:t>
            </w:r>
          </w:p>
          <w:p w14:paraId="273782E0" w14:textId="77777777" w:rsidR="007E7203" w:rsidRDefault="007E7203" w:rsidP="008C3EE5">
            <w:pPr>
              <w:pStyle w:val="NormalWeb"/>
              <w:spacing w:before="0" w:beforeAutospacing="0" w:after="0" w:afterAutospacing="0"/>
              <w:rPr>
                <w:rFonts w:ascii="Verdana" w:hAnsi="Verdana"/>
                <w:sz w:val="16"/>
                <w:szCs w:val="16"/>
              </w:rPr>
            </w:pPr>
          </w:p>
          <w:p w14:paraId="62359D0A" w14:textId="482F82C6" w:rsidR="007E7203" w:rsidRPr="007319AF" w:rsidRDefault="007E7203" w:rsidP="008C3EE5">
            <w:pPr>
              <w:pStyle w:val="NormalWeb"/>
              <w:spacing w:before="0" w:beforeAutospacing="0" w:after="0" w:afterAutospacing="0"/>
              <w:rPr>
                <w:rFonts w:ascii="Verdana" w:hAnsi="Verdana"/>
                <w:sz w:val="16"/>
                <w:szCs w:val="16"/>
              </w:rPr>
            </w:pPr>
            <w:r>
              <w:rPr>
                <w:rFonts w:ascii="Verdana" w:hAnsi="Verdana"/>
                <w:sz w:val="16"/>
                <w:szCs w:val="16"/>
              </w:rPr>
              <w:t xml:space="preserve">ASDAN Personal progression – Start of </w:t>
            </w:r>
            <w:proofErr w:type="gramStart"/>
            <w:r>
              <w:rPr>
                <w:rFonts w:ascii="Verdana" w:hAnsi="Verdana"/>
                <w:sz w:val="16"/>
                <w:szCs w:val="16"/>
              </w:rPr>
              <w:t>5 year</w:t>
            </w:r>
            <w:proofErr w:type="gramEnd"/>
            <w:r>
              <w:rPr>
                <w:rFonts w:ascii="Verdana" w:hAnsi="Verdana"/>
                <w:sz w:val="16"/>
                <w:szCs w:val="16"/>
              </w:rPr>
              <w:t xml:space="preserve"> rolling programme </w:t>
            </w:r>
          </w:p>
        </w:tc>
        <w:tc>
          <w:tcPr>
            <w:tcW w:w="2325" w:type="dxa"/>
          </w:tcPr>
          <w:p w14:paraId="3DD67966"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2C0A9F">
              <w:rPr>
                <w:rFonts w:ascii="Verdana" w:hAnsi="Verdana"/>
                <w:color w:val="FF0000"/>
                <w:sz w:val="16"/>
                <w:szCs w:val="16"/>
              </w:rPr>
              <w:t>Careers Focus Fortnight</w:t>
            </w:r>
          </w:p>
          <w:p w14:paraId="67FC260E"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*Weekly Volunteering </w:t>
            </w:r>
          </w:p>
          <w:p w14:paraId="4F4CC56C" w14:textId="77777777" w:rsidR="003B651B" w:rsidRPr="006B038D"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*Work Related Learning Visits – Local Colleges (Penwith College) </w:t>
            </w:r>
          </w:p>
          <w:p w14:paraId="4F3E8E02" w14:textId="43529070"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007E7203">
              <w:rPr>
                <w:rFonts w:ascii="Verdana" w:hAnsi="Verdana"/>
                <w:sz w:val="16"/>
                <w:szCs w:val="16"/>
              </w:rPr>
              <w:t>Working the</w:t>
            </w:r>
            <w:r>
              <w:rPr>
                <w:rFonts w:ascii="Verdana" w:hAnsi="Verdana"/>
                <w:sz w:val="16"/>
                <w:szCs w:val="16"/>
              </w:rPr>
              <w:t xml:space="preserve"> Tuck Shop</w:t>
            </w:r>
          </w:p>
          <w:p w14:paraId="2DDAD166"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*Visits to local places of work – swimming at leisure centre, horse riding, cafes and shops.</w:t>
            </w:r>
          </w:p>
          <w:p w14:paraId="3E9FF465" w14:textId="77777777" w:rsidR="003B651B" w:rsidRDefault="003B651B" w:rsidP="008C3EE5">
            <w:pPr>
              <w:pStyle w:val="NormalWeb"/>
              <w:spacing w:before="0" w:beforeAutospacing="0" w:after="0" w:afterAutospacing="0"/>
              <w:rPr>
                <w:rFonts w:ascii="Verdana" w:hAnsi="Verdana"/>
                <w:sz w:val="16"/>
                <w:szCs w:val="16"/>
              </w:rPr>
            </w:pPr>
          </w:p>
          <w:p w14:paraId="196FA554" w14:textId="77777777" w:rsidR="003B651B" w:rsidRDefault="003B651B" w:rsidP="008C3EE5">
            <w:pPr>
              <w:pStyle w:val="NormalWeb"/>
              <w:spacing w:before="0" w:beforeAutospacing="0" w:after="0" w:afterAutospacing="0"/>
              <w:rPr>
                <w:rFonts w:ascii="Verdana" w:hAnsi="Verdana"/>
                <w:sz w:val="16"/>
                <w:szCs w:val="16"/>
              </w:rPr>
            </w:pPr>
            <w:r w:rsidRPr="00D518DB">
              <w:rPr>
                <w:rFonts w:ascii="Verdana" w:hAnsi="Verdana"/>
                <w:b/>
                <w:bCs/>
                <w:sz w:val="16"/>
                <w:szCs w:val="16"/>
              </w:rPr>
              <w:t>WRL Direct Teaching</w:t>
            </w:r>
            <w:r>
              <w:rPr>
                <w:rFonts w:ascii="Verdana" w:hAnsi="Verdana"/>
                <w:sz w:val="16"/>
                <w:szCs w:val="16"/>
              </w:rPr>
              <w:t xml:space="preserve"> – see separate document for overview of modules taught through PSHE schemes of work across the year. </w:t>
            </w:r>
          </w:p>
          <w:p w14:paraId="6B264ACD" w14:textId="77777777" w:rsidR="003B651B" w:rsidRPr="00391492" w:rsidRDefault="003B651B" w:rsidP="008C3EE5">
            <w:pPr>
              <w:pStyle w:val="NormalWeb"/>
              <w:spacing w:after="0"/>
              <w:rPr>
                <w:rFonts w:ascii="Verdana" w:hAnsi="Verdana"/>
                <w:b/>
                <w:bCs/>
                <w:sz w:val="20"/>
                <w:szCs w:val="20"/>
              </w:rPr>
            </w:pPr>
          </w:p>
          <w:p w14:paraId="371078A9" w14:textId="77777777" w:rsidR="003B651B" w:rsidRPr="00391492" w:rsidRDefault="003B651B" w:rsidP="008C3EE5">
            <w:pPr>
              <w:pStyle w:val="NormalWeb"/>
              <w:spacing w:after="0"/>
              <w:rPr>
                <w:rFonts w:ascii="Verdana" w:hAnsi="Verdana"/>
                <w:b/>
                <w:bCs/>
                <w:sz w:val="20"/>
                <w:szCs w:val="20"/>
              </w:rPr>
            </w:pPr>
          </w:p>
          <w:p w14:paraId="0DF1AB50" w14:textId="77777777" w:rsidR="003B651B" w:rsidRPr="00391492" w:rsidRDefault="003B651B" w:rsidP="008C3EE5">
            <w:pPr>
              <w:pStyle w:val="NormalWeb"/>
              <w:spacing w:after="0"/>
              <w:rPr>
                <w:rFonts w:ascii="Verdana" w:hAnsi="Verdana"/>
                <w:b/>
                <w:bCs/>
                <w:sz w:val="20"/>
                <w:szCs w:val="20"/>
              </w:rPr>
            </w:pPr>
          </w:p>
          <w:p w14:paraId="0B45CD38" w14:textId="77777777" w:rsidR="003B651B" w:rsidRPr="002F3B0B" w:rsidRDefault="003B651B" w:rsidP="008C3EE5">
            <w:pPr>
              <w:pStyle w:val="NormalWeb"/>
              <w:spacing w:before="0" w:beforeAutospacing="0" w:after="0" w:afterAutospacing="0"/>
              <w:rPr>
                <w:rFonts w:ascii="Verdana" w:hAnsi="Verdana"/>
                <w:b/>
                <w:bCs/>
                <w:sz w:val="20"/>
                <w:szCs w:val="20"/>
              </w:rPr>
            </w:pPr>
          </w:p>
        </w:tc>
        <w:tc>
          <w:tcPr>
            <w:tcW w:w="2093" w:type="dxa"/>
          </w:tcPr>
          <w:p w14:paraId="0FDE96D1"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lastRenderedPageBreak/>
              <w:t>*</w:t>
            </w:r>
            <w:r w:rsidRPr="00391492">
              <w:rPr>
                <w:rFonts w:ascii="Verdana" w:hAnsi="Verdana"/>
                <w:sz w:val="16"/>
                <w:szCs w:val="16"/>
              </w:rPr>
              <w:t xml:space="preserve">Enterprise Events – local business </w:t>
            </w:r>
            <w:r>
              <w:rPr>
                <w:rFonts w:ascii="Verdana" w:hAnsi="Verdana"/>
                <w:sz w:val="16"/>
                <w:szCs w:val="16"/>
              </w:rPr>
              <w:t>links.</w:t>
            </w:r>
          </w:p>
          <w:p w14:paraId="694C8F9D"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*Enterprise Week – whole school</w:t>
            </w:r>
          </w:p>
          <w:p w14:paraId="392E6303"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*Christmas Fayre</w:t>
            </w:r>
          </w:p>
          <w:p w14:paraId="43992FEC" w14:textId="77777777" w:rsidR="003B651B" w:rsidRPr="006B038D"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*Summer Fayre </w:t>
            </w:r>
          </w:p>
          <w:p w14:paraId="66D055A9" w14:textId="43E52B8D" w:rsidR="003B651B" w:rsidRPr="00391492"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*Weekly Enterprise business in class </w:t>
            </w:r>
          </w:p>
          <w:p w14:paraId="617327EF" w14:textId="77777777" w:rsidR="003B651B" w:rsidRPr="002F3B0B" w:rsidRDefault="003B651B" w:rsidP="008C3EE5">
            <w:pPr>
              <w:pStyle w:val="NormalWeb"/>
              <w:spacing w:before="0" w:beforeAutospacing="0" w:after="150" w:afterAutospacing="0"/>
              <w:rPr>
                <w:rFonts w:ascii="Verdana" w:hAnsi="Verdana"/>
                <w:b/>
                <w:bCs/>
                <w:sz w:val="20"/>
                <w:szCs w:val="20"/>
              </w:rPr>
            </w:pPr>
          </w:p>
        </w:tc>
        <w:tc>
          <w:tcPr>
            <w:tcW w:w="2556" w:type="dxa"/>
          </w:tcPr>
          <w:p w14:paraId="19CFD91D" w14:textId="77777777" w:rsidR="003B651B" w:rsidRPr="00391492"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391492">
              <w:rPr>
                <w:rFonts w:ascii="Verdana" w:hAnsi="Verdana"/>
                <w:sz w:val="16"/>
                <w:szCs w:val="16"/>
              </w:rPr>
              <w:t>Outcomes from my EHCP meeting.</w:t>
            </w:r>
          </w:p>
          <w:p w14:paraId="55C8E67B" w14:textId="77777777" w:rsidR="003B651B" w:rsidRPr="00391492" w:rsidRDefault="003B651B" w:rsidP="008C3EE5">
            <w:pPr>
              <w:pStyle w:val="NormalWeb"/>
              <w:spacing w:before="0" w:beforeAutospacing="0" w:after="0" w:afterAutospacing="0"/>
              <w:rPr>
                <w:rFonts w:ascii="Verdana" w:hAnsi="Verdana"/>
                <w:sz w:val="16"/>
                <w:szCs w:val="16"/>
              </w:rPr>
            </w:pPr>
            <w:r w:rsidRPr="00391492">
              <w:rPr>
                <w:rFonts w:ascii="Verdana" w:hAnsi="Verdana"/>
                <w:sz w:val="16"/>
                <w:szCs w:val="16"/>
              </w:rPr>
              <w:t xml:space="preserve">(college/work experience links) </w:t>
            </w:r>
          </w:p>
          <w:p w14:paraId="173ED853" w14:textId="77777777" w:rsidR="003B651B" w:rsidRPr="006B038D" w:rsidRDefault="003B651B" w:rsidP="008C3EE5">
            <w:pPr>
              <w:pStyle w:val="NormalWeb"/>
              <w:spacing w:before="0" w:beforeAutospacing="0" w:after="0" w:afterAutospacing="0"/>
              <w:rPr>
                <w:rFonts w:ascii="Verdana" w:hAnsi="Verdana"/>
                <w:color w:val="FFC000"/>
                <w:sz w:val="16"/>
                <w:szCs w:val="16"/>
              </w:rPr>
            </w:pPr>
            <w:r w:rsidRPr="006B038D">
              <w:rPr>
                <w:rFonts w:ascii="Verdana" w:hAnsi="Verdana"/>
                <w:color w:val="FFC000"/>
                <w:sz w:val="16"/>
                <w:szCs w:val="16"/>
              </w:rPr>
              <w:t xml:space="preserve">*Let’s meet our careers advisor – Careers </w:t>
            </w:r>
            <w:proofErr w:type="gramStart"/>
            <w:r w:rsidRPr="006B038D">
              <w:rPr>
                <w:rFonts w:ascii="Verdana" w:hAnsi="Verdana"/>
                <w:color w:val="FFC000"/>
                <w:sz w:val="16"/>
                <w:szCs w:val="16"/>
              </w:rPr>
              <w:t>South West</w:t>
            </w:r>
            <w:proofErr w:type="gramEnd"/>
          </w:p>
          <w:p w14:paraId="60FDA13F" w14:textId="77777777" w:rsidR="003B651B" w:rsidRPr="006B038D" w:rsidRDefault="003B651B" w:rsidP="008C3EE5">
            <w:pPr>
              <w:pStyle w:val="NormalWeb"/>
              <w:spacing w:before="0" w:beforeAutospacing="0" w:after="0" w:afterAutospacing="0"/>
              <w:rPr>
                <w:rFonts w:ascii="Verdana" w:hAnsi="Verdana"/>
                <w:color w:val="FF0000"/>
                <w:sz w:val="16"/>
                <w:szCs w:val="16"/>
              </w:rPr>
            </w:pPr>
            <w:r w:rsidRPr="006B038D">
              <w:rPr>
                <w:rFonts w:ascii="Verdana" w:hAnsi="Verdana"/>
                <w:color w:val="FF0000"/>
                <w:sz w:val="16"/>
                <w:szCs w:val="16"/>
              </w:rPr>
              <w:t xml:space="preserve">*Transitions and Choices for Post 19 Event – </w:t>
            </w:r>
            <w:r w:rsidRPr="006B038D">
              <w:rPr>
                <w:rFonts w:ascii="Verdana" w:hAnsi="Verdana"/>
                <w:b/>
                <w:bCs/>
                <w:color w:val="FF0000"/>
                <w:sz w:val="16"/>
                <w:szCs w:val="16"/>
              </w:rPr>
              <w:t>‘Your Child’s Future’.</w:t>
            </w:r>
          </w:p>
          <w:p w14:paraId="7D1FD775" w14:textId="77777777" w:rsidR="003B651B" w:rsidRPr="006B038D"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*Cornwall SEND Skills Show</w:t>
            </w:r>
          </w:p>
          <w:p w14:paraId="4999A115"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*Post 16 at our School’</w:t>
            </w:r>
          </w:p>
          <w:p w14:paraId="25C58CF4"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 xml:space="preserve">Information Evening – students and parents. </w:t>
            </w:r>
          </w:p>
          <w:p w14:paraId="26BD3CD1"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*‘My Future Choices – presentation by FE colleges in local area</w:t>
            </w:r>
          </w:p>
          <w:p w14:paraId="44D2DF0A"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 xml:space="preserve">*Cornwall Post 16 Options Event </w:t>
            </w:r>
          </w:p>
          <w:p w14:paraId="68C3568D" w14:textId="77777777" w:rsidR="003B651B" w:rsidRPr="00391492" w:rsidRDefault="003B651B" w:rsidP="008C3EE5">
            <w:pPr>
              <w:pStyle w:val="NormalWeb"/>
              <w:spacing w:before="0" w:beforeAutospacing="0" w:after="0" w:afterAutospacing="0"/>
              <w:rPr>
                <w:rFonts w:ascii="Verdana" w:hAnsi="Verdana"/>
                <w:sz w:val="16"/>
                <w:szCs w:val="16"/>
              </w:rPr>
            </w:pPr>
          </w:p>
          <w:p w14:paraId="28DC49D9" w14:textId="77777777" w:rsidR="003B651B" w:rsidRPr="002F3B0B" w:rsidRDefault="003B651B" w:rsidP="008C3EE5">
            <w:pPr>
              <w:pStyle w:val="NormalWeb"/>
              <w:spacing w:before="0" w:beforeAutospacing="0" w:after="150" w:afterAutospacing="0"/>
              <w:rPr>
                <w:rFonts w:ascii="Verdana" w:hAnsi="Verdana"/>
                <w:b/>
                <w:bCs/>
                <w:sz w:val="20"/>
                <w:szCs w:val="20"/>
              </w:rPr>
            </w:pPr>
          </w:p>
        </w:tc>
        <w:tc>
          <w:tcPr>
            <w:tcW w:w="2325" w:type="dxa"/>
            <w:vMerge/>
          </w:tcPr>
          <w:p w14:paraId="2609CF84" w14:textId="77777777" w:rsidR="003B651B" w:rsidRPr="002F3B0B" w:rsidRDefault="003B651B" w:rsidP="008C3EE5">
            <w:pPr>
              <w:pStyle w:val="NormalWeb"/>
              <w:spacing w:before="0" w:beforeAutospacing="0" w:after="150" w:afterAutospacing="0"/>
              <w:rPr>
                <w:rFonts w:ascii="Verdana" w:hAnsi="Verdana"/>
                <w:b/>
                <w:bCs/>
                <w:sz w:val="20"/>
                <w:szCs w:val="20"/>
              </w:rPr>
            </w:pPr>
          </w:p>
        </w:tc>
      </w:tr>
      <w:tr w:rsidR="003B651B" w14:paraId="542A2F85" w14:textId="77777777" w:rsidTr="008C3EE5">
        <w:tc>
          <w:tcPr>
            <w:tcW w:w="1129" w:type="dxa"/>
            <w:shd w:val="clear" w:color="auto" w:fill="D9D9D9" w:themeFill="background1" w:themeFillShade="D9"/>
          </w:tcPr>
          <w:p w14:paraId="5A050655" w14:textId="77777777" w:rsidR="003B651B" w:rsidRDefault="003B651B" w:rsidP="008C3EE5">
            <w:pPr>
              <w:pStyle w:val="NormalWeb"/>
              <w:spacing w:before="0" w:beforeAutospacing="0" w:after="150" w:afterAutospacing="0"/>
              <w:rPr>
                <w:rFonts w:ascii="Verdana" w:hAnsi="Verdana"/>
                <w:b/>
                <w:bCs/>
                <w:sz w:val="20"/>
                <w:szCs w:val="20"/>
              </w:rPr>
            </w:pPr>
            <w:r>
              <w:rPr>
                <w:rFonts w:ascii="Verdana" w:hAnsi="Verdana"/>
                <w:b/>
                <w:bCs/>
                <w:sz w:val="20"/>
                <w:szCs w:val="20"/>
              </w:rPr>
              <w:t>Key Stage 5</w:t>
            </w:r>
          </w:p>
          <w:p w14:paraId="0DD0C76B" w14:textId="77777777" w:rsidR="003B651B" w:rsidRPr="00BA4343" w:rsidRDefault="003B651B" w:rsidP="008C3EE5">
            <w:pPr>
              <w:pStyle w:val="NormalWeb"/>
              <w:spacing w:before="0" w:beforeAutospacing="0" w:after="150" w:afterAutospacing="0"/>
              <w:rPr>
                <w:rFonts w:ascii="Verdana" w:hAnsi="Verdana"/>
                <w:sz w:val="16"/>
                <w:szCs w:val="16"/>
              </w:rPr>
            </w:pPr>
            <w:r>
              <w:rPr>
                <w:rFonts w:ascii="Verdana" w:hAnsi="Verdana"/>
                <w:sz w:val="16"/>
                <w:szCs w:val="16"/>
              </w:rPr>
              <w:t>YR12 to YR14</w:t>
            </w:r>
          </w:p>
        </w:tc>
        <w:tc>
          <w:tcPr>
            <w:tcW w:w="3520" w:type="dxa"/>
          </w:tcPr>
          <w:p w14:paraId="1D7F13DD"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572DD0">
              <w:rPr>
                <w:rFonts w:ascii="Verdana" w:hAnsi="Verdana"/>
                <w:sz w:val="16"/>
                <w:szCs w:val="16"/>
              </w:rPr>
              <w:t>My CV and Personal Passport to Success</w:t>
            </w:r>
          </w:p>
          <w:p w14:paraId="2F29BD68"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572DD0">
              <w:rPr>
                <w:rFonts w:ascii="Verdana" w:hAnsi="Verdana"/>
                <w:sz w:val="16"/>
                <w:szCs w:val="16"/>
              </w:rPr>
              <w:t>Transition Arrangements for Post 19 provision and understanding my next steps.</w:t>
            </w:r>
          </w:p>
          <w:p w14:paraId="6F541A7E"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572DD0">
              <w:rPr>
                <w:rFonts w:ascii="Verdana" w:hAnsi="Verdana"/>
                <w:sz w:val="16"/>
                <w:szCs w:val="16"/>
              </w:rPr>
              <w:t>Personal Passport to Success; tutorials to record all information to inform post school provision</w:t>
            </w:r>
            <w:r>
              <w:rPr>
                <w:rFonts w:ascii="Verdana" w:hAnsi="Verdana"/>
                <w:sz w:val="16"/>
                <w:szCs w:val="16"/>
              </w:rPr>
              <w:t xml:space="preserve">. </w:t>
            </w:r>
          </w:p>
          <w:p w14:paraId="08893A34" w14:textId="77777777" w:rsidR="003B651B" w:rsidRDefault="003B651B" w:rsidP="008C3EE5">
            <w:pPr>
              <w:pStyle w:val="NormalWeb"/>
              <w:spacing w:before="0" w:beforeAutospacing="0" w:after="0" w:afterAutospacing="0"/>
              <w:rPr>
                <w:rFonts w:ascii="Verdana" w:hAnsi="Verdana"/>
                <w:b/>
                <w:bCs/>
                <w:sz w:val="16"/>
                <w:szCs w:val="16"/>
              </w:rPr>
            </w:pPr>
            <w:r w:rsidRPr="00D518DB">
              <w:rPr>
                <w:rFonts w:ascii="Verdana" w:hAnsi="Verdana"/>
                <w:b/>
                <w:bCs/>
                <w:sz w:val="16"/>
                <w:szCs w:val="16"/>
              </w:rPr>
              <w:t>*Skills Builder Links</w:t>
            </w:r>
          </w:p>
          <w:p w14:paraId="138A9C0F" w14:textId="521CCA09" w:rsidR="003B651B" w:rsidRPr="006B038D" w:rsidRDefault="00030D13" w:rsidP="008C3EE5">
            <w:pPr>
              <w:rPr>
                <w:rFonts w:ascii="Verdana" w:hAnsi="Verdana"/>
                <w:sz w:val="20"/>
                <w:szCs w:val="20"/>
              </w:rPr>
            </w:pPr>
            <w:r>
              <w:rPr>
                <w:rFonts w:ascii="Verdana" w:hAnsi="Verdana"/>
                <w:sz w:val="16"/>
                <w:szCs w:val="16"/>
              </w:rPr>
              <w:t>Monthly</w:t>
            </w:r>
            <w:r w:rsidR="003B651B">
              <w:rPr>
                <w:rFonts w:ascii="Verdana" w:hAnsi="Verdana"/>
                <w:sz w:val="16"/>
                <w:szCs w:val="16"/>
              </w:rPr>
              <w:t xml:space="preserve"> focus on a key skill for the future - </w:t>
            </w:r>
            <w:r w:rsidR="003B651B" w:rsidRPr="00D518DB">
              <w:rPr>
                <w:rFonts w:ascii="Verdana" w:hAnsi="Verdana"/>
                <w:sz w:val="16"/>
                <w:szCs w:val="16"/>
              </w:rPr>
              <w:t>In pairs they cover communication, creative problem-solving, self-management, and collaboration skills.</w:t>
            </w:r>
          </w:p>
          <w:p w14:paraId="4791A3A5" w14:textId="77777777" w:rsidR="003B651B" w:rsidRDefault="003B651B" w:rsidP="008C3EE5">
            <w:pPr>
              <w:pStyle w:val="NormalWeb"/>
              <w:spacing w:before="0" w:beforeAutospacing="0" w:after="0" w:afterAutospacing="0"/>
              <w:rPr>
                <w:rFonts w:ascii="Verdana" w:hAnsi="Verdana"/>
                <w:b/>
                <w:bCs/>
                <w:sz w:val="16"/>
                <w:szCs w:val="16"/>
              </w:rPr>
            </w:pPr>
            <w:r w:rsidRPr="00D518DB">
              <w:rPr>
                <w:rFonts w:ascii="Verdana" w:hAnsi="Verdana"/>
                <w:b/>
                <w:bCs/>
                <w:sz w:val="16"/>
                <w:szCs w:val="16"/>
              </w:rPr>
              <w:t>*Curriculum Learning</w:t>
            </w:r>
          </w:p>
          <w:p w14:paraId="393FD39F"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Linked through the delivery of bespoke accreditation learning through ASDAN Personal Progress and Personal and Social Development modules.</w:t>
            </w:r>
          </w:p>
          <w:p w14:paraId="60A65D11" w14:textId="17B3B416" w:rsidR="003B651B" w:rsidRPr="009A0CD8" w:rsidRDefault="007E7203" w:rsidP="008C3EE5">
            <w:pPr>
              <w:pStyle w:val="NormalWeb"/>
              <w:spacing w:before="0" w:beforeAutospacing="0" w:after="0" w:afterAutospacing="0"/>
              <w:rPr>
                <w:rFonts w:ascii="Verdana" w:hAnsi="Verdana"/>
                <w:b/>
                <w:bCs/>
                <w:sz w:val="16"/>
                <w:szCs w:val="16"/>
              </w:rPr>
            </w:pPr>
            <w:r>
              <w:rPr>
                <w:rFonts w:ascii="Verdana" w:hAnsi="Verdana"/>
                <w:b/>
                <w:bCs/>
                <w:sz w:val="16"/>
                <w:szCs w:val="16"/>
              </w:rPr>
              <w:t xml:space="preserve">ASDAN PP – continued development </w:t>
            </w:r>
          </w:p>
          <w:p w14:paraId="6AF8D7A8" w14:textId="77777777" w:rsidR="003B651B" w:rsidRDefault="003B651B" w:rsidP="008C3EE5">
            <w:pPr>
              <w:pStyle w:val="NormalWeb"/>
              <w:spacing w:before="0" w:beforeAutospacing="0" w:after="0" w:afterAutospacing="0"/>
              <w:rPr>
                <w:rFonts w:ascii="Verdana" w:hAnsi="Verdana"/>
                <w:b/>
                <w:bCs/>
                <w:sz w:val="16"/>
                <w:szCs w:val="16"/>
              </w:rPr>
            </w:pPr>
          </w:p>
          <w:p w14:paraId="3FA9D860" w14:textId="77777777" w:rsidR="007E7203" w:rsidRDefault="007E7203" w:rsidP="008C3EE5">
            <w:pPr>
              <w:pStyle w:val="NormalWeb"/>
              <w:spacing w:before="0" w:beforeAutospacing="0" w:after="0" w:afterAutospacing="0"/>
              <w:rPr>
                <w:rFonts w:ascii="Verdana" w:hAnsi="Verdana"/>
                <w:sz w:val="16"/>
                <w:szCs w:val="16"/>
              </w:rPr>
            </w:pPr>
          </w:p>
          <w:p w14:paraId="2A379FEF" w14:textId="77777777" w:rsidR="007E7203" w:rsidRDefault="007E7203" w:rsidP="008C3EE5">
            <w:pPr>
              <w:pStyle w:val="NormalWeb"/>
              <w:spacing w:before="0" w:beforeAutospacing="0" w:after="0" w:afterAutospacing="0"/>
              <w:rPr>
                <w:rFonts w:ascii="Verdana" w:hAnsi="Verdana"/>
                <w:sz w:val="16"/>
                <w:szCs w:val="16"/>
              </w:rPr>
            </w:pPr>
            <w:r>
              <w:rPr>
                <w:rFonts w:ascii="Verdana" w:hAnsi="Verdana"/>
                <w:sz w:val="16"/>
                <w:szCs w:val="16"/>
              </w:rPr>
              <w:t>ASDAN Personal and social development 2/3 years</w:t>
            </w:r>
          </w:p>
          <w:p w14:paraId="08AC6C23" w14:textId="77777777" w:rsidR="007E7203" w:rsidRDefault="007E7203" w:rsidP="008C3EE5">
            <w:pPr>
              <w:pStyle w:val="NormalWeb"/>
              <w:spacing w:before="0" w:beforeAutospacing="0" w:after="0" w:afterAutospacing="0"/>
              <w:rPr>
                <w:rFonts w:ascii="Verdana" w:hAnsi="Verdana"/>
                <w:sz w:val="16"/>
                <w:szCs w:val="16"/>
              </w:rPr>
            </w:pPr>
          </w:p>
          <w:p w14:paraId="40F93CBD" w14:textId="12A8D162" w:rsidR="007E7203" w:rsidRPr="009A0CD8" w:rsidRDefault="007E7203" w:rsidP="008C3EE5">
            <w:pPr>
              <w:pStyle w:val="NormalWeb"/>
              <w:spacing w:before="0" w:beforeAutospacing="0" w:after="0" w:afterAutospacing="0"/>
              <w:rPr>
                <w:rFonts w:ascii="Verdana" w:hAnsi="Verdana"/>
                <w:sz w:val="16"/>
                <w:szCs w:val="16"/>
              </w:rPr>
            </w:pPr>
            <w:r>
              <w:rPr>
                <w:rFonts w:ascii="Verdana" w:hAnsi="Verdana"/>
                <w:sz w:val="16"/>
                <w:szCs w:val="16"/>
              </w:rPr>
              <w:t>ASDAN employability – For entry 2 and above in year 14</w:t>
            </w:r>
          </w:p>
        </w:tc>
        <w:tc>
          <w:tcPr>
            <w:tcW w:w="2325" w:type="dxa"/>
          </w:tcPr>
          <w:p w14:paraId="349BF85A"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572DD0">
              <w:rPr>
                <w:rFonts w:ascii="Verdana" w:hAnsi="Verdana"/>
                <w:sz w:val="16"/>
                <w:szCs w:val="16"/>
              </w:rPr>
              <w:t xml:space="preserve">Work Related Learning visits and speakers into school. </w:t>
            </w:r>
          </w:p>
          <w:p w14:paraId="5E93586E"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*Post 19 Options Visits on rolling programme over two years.</w:t>
            </w:r>
          </w:p>
          <w:p w14:paraId="55B45597"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2C0A9F">
              <w:rPr>
                <w:rFonts w:ascii="Verdana" w:hAnsi="Verdana"/>
                <w:color w:val="FF0000"/>
                <w:sz w:val="16"/>
                <w:szCs w:val="16"/>
              </w:rPr>
              <w:t>Careers Focus Fortnight</w:t>
            </w:r>
          </w:p>
          <w:p w14:paraId="024475B3"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*Weekly Volunteering </w:t>
            </w:r>
          </w:p>
          <w:p w14:paraId="17640076" w14:textId="77777777" w:rsidR="003B651B" w:rsidRPr="006B038D"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*A visit to the Job Centre (optional)</w:t>
            </w:r>
          </w:p>
          <w:p w14:paraId="72727DB1" w14:textId="33006632" w:rsidR="003B651B" w:rsidRPr="00572DD0"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*Using Tuck Shop</w:t>
            </w:r>
          </w:p>
          <w:p w14:paraId="2D4CE371" w14:textId="77777777" w:rsidR="003B651B"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*Visits to local places of work – swimming at leisure centre, horse riding, cafes and shops.</w:t>
            </w:r>
          </w:p>
          <w:p w14:paraId="79BE2E81" w14:textId="77777777" w:rsidR="003B651B" w:rsidRDefault="003B651B" w:rsidP="008C3EE5">
            <w:pPr>
              <w:pStyle w:val="NormalWeb"/>
              <w:spacing w:before="0" w:beforeAutospacing="0" w:after="0" w:afterAutospacing="0"/>
              <w:rPr>
                <w:rFonts w:ascii="Verdana" w:hAnsi="Verdana"/>
                <w:sz w:val="16"/>
                <w:szCs w:val="16"/>
              </w:rPr>
            </w:pPr>
          </w:p>
          <w:p w14:paraId="100AFD82" w14:textId="77777777" w:rsidR="003B651B" w:rsidRDefault="003B651B" w:rsidP="008C3EE5">
            <w:pPr>
              <w:pStyle w:val="NormalWeb"/>
              <w:spacing w:before="0" w:beforeAutospacing="0" w:after="0" w:afterAutospacing="0"/>
              <w:rPr>
                <w:rFonts w:ascii="Verdana" w:hAnsi="Verdana"/>
                <w:sz w:val="16"/>
                <w:szCs w:val="16"/>
              </w:rPr>
            </w:pPr>
            <w:r w:rsidRPr="00D518DB">
              <w:rPr>
                <w:rFonts w:ascii="Verdana" w:hAnsi="Verdana"/>
                <w:b/>
                <w:bCs/>
                <w:sz w:val="16"/>
                <w:szCs w:val="16"/>
              </w:rPr>
              <w:t>WRL Direct Teaching</w:t>
            </w:r>
            <w:r>
              <w:rPr>
                <w:rFonts w:ascii="Verdana" w:hAnsi="Verdana"/>
                <w:sz w:val="16"/>
                <w:szCs w:val="16"/>
              </w:rPr>
              <w:t xml:space="preserve"> – see separate document for overview of modules taught through PSHE schemes of work across the year. </w:t>
            </w:r>
          </w:p>
          <w:p w14:paraId="10AC1469" w14:textId="77777777" w:rsidR="003B651B" w:rsidRPr="002F3B0B" w:rsidRDefault="003B651B" w:rsidP="008C3EE5">
            <w:pPr>
              <w:pStyle w:val="NormalWeb"/>
              <w:spacing w:before="0" w:beforeAutospacing="0" w:after="150" w:afterAutospacing="0"/>
              <w:rPr>
                <w:rFonts w:ascii="Verdana" w:hAnsi="Verdana"/>
                <w:b/>
                <w:bCs/>
                <w:sz w:val="20"/>
                <w:szCs w:val="20"/>
              </w:rPr>
            </w:pPr>
          </w:p>
        </w:tc>
        <w:tc>
          <w:tcPr>
            <w:tcW w:w="2093" w:type="dxa"/>
          </w:tcPr>
          <w:p w14:paraId="3497ABC1" w14:textId="77777777" w:rsidR="003B651B" w:rsidRPr="00572DD0"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w:t>
            </w:r>
            <w:r w:rsidRPr="00572DD0">
              <w:rPr>
                <w:rFonts w:ascii="Verdana" w:hAnsi="Verdana"/>
                <w:sz w:val="16"/>
                <w:szCs w:val="16"/>
              </w:rPr>
              <w:t>Enterprise Events – local business</w:t>
            </w:r>
          </w:p>
          <w:p w14:paraId="39A4DA03"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*Enterprise Week – whole school</w:t>
            </w:r>
          </w:p>
          <w:p w14:paraId="044C8933" w14:textId="77777777" w:rsidR="003B651B" w:rsidRPr="002C0A9F" w:rsidRDefault="003B651B" w:rsidP="008C3EE5">
            <w:pPr>
              <w:pStyle w:val="NormalWeb"/>
              <w:spacing w:before="0" w:beforeAutospacing="0" w:after="0" w:afterAutospacing="0"/>
              <w:rPr>
                <w:rFonts w:ascii="Verdana" w:hAnsi="Verdana"/>
                <w:color w:val="0070C0"/>
                <w:sz w:val="16"/>
                <w:szCs w:val="16"/>
              </w:rPr>
            </w:pPr>
            <w:r w:rsidRPr="002C0A9F">
              <w:rPr>
                <w:rFonts w:ascii="Verdana" w:hAnsi="Verdana"/>
                <w:color w:val="0070C0"/>
                <w:sz w:val="16"/>
                <w:szCs w:val="16"/>
              </w:rPr>
              <w:t>*Christmas Fayre</w:t>
            </w:r>
          </w:p>
          <w:p w14:paraId="0738106B" w14:textId="77777777" w:rsidR="003B651B" w:rsidRPr="002C0A9F" w:rsidRDefault="003B651B" w:rsidP="008C3EE5">
            <w:pPr>
              <w:pStyle w:val="NormalWeb"/>
              <w:spacing w:before="0" w:beforeAutospacing="0" w:after="0" w:afterAutospacing="0"/>
              <w:rPr>
                <w:rFonts w:ascii="Verdana" w:hAnsi="Verdana"/>
                <w:color w:val="FFC000"/>
                <w:sz w:val="16"/>
                <w:szCs w:val="16"/>
              </w:rPr>
            </w:pPr>
            <w:r w:rsidRPr="002C0A9F">
              <w:rPr>
                <w:rFonts w:ascii="Verdana" w:hAnsi="Verdana"/>
                <w:color w:val="FFC000"/>
                <w:sz w:val="16"/>
                <w:szCs w:val="16"/>
              </w:rPr>
              <w:t xml:space="preserve">*Summer Fayre </w:t>
            </w:r>
          </w:p>
          <w:p w14:paraId="0CDA96C4" w14:textId="315D4D6E" w:rsidR="003B651B" w:rsidRPr="00391492"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 xml:space="preserve">*Weekly Enterprise business in class </w:t>
            </w:r>
          </w:p>
          <w:p w14:paraId="38D69207" w14:textId="77777777" w:rsidR="003B651B" w:rsidRPr="002F3B0B" w:rsidRDefault="003B651B" w:rsidP="008C3EE5">
            <w:pPr>
              <w:pStyle w:val="NormalWeb"/>
              <w:spacing w:before="0" w:beforeAutospacing="0" w:after="150" w:afterAutospacing="0"/>
              <w:rPr>
                <w:rFonts w:ascii="Verdana" w:hAnsi="Verdana"/>
                <w:b/>
                <w:bCs/>
                <w:sz w:val="20"/>
                <w:szCs w:val="20"/>
              </w:rPr>
            </w:pPr>
          </w:p>
        </w:tc>
        <w:tc>
          <w:tcPr>
            <w:tcW w:w="2556" w:type="dxa"/>
          </w:tcPr>
          <w:p w14:paraId="1AACF28F" w14:textId="77777777" w:rsidR="003B651B" w:rsidRPr="00572DD0" w:rsidRDefault="003B651B" w:rsidP="008C3EE5">
            <w:pPr>
              <w:pStyle w:val="NormalWeb"/>
              <w:spacing w:before="0" w:beforeAutospacing="0" w:after="0" w:afterAutospacing="0"/>
              <w:rPr>
                <w:rFonts w:ascii="Verdana" w:hAnsi="Verdana"/>
                <w:sz w:val="16"/>
                <w:szCs w:val="16"/>
              </w:rPr>
            </w:pPr>
            <w:r>
              <w:rPr>
                <w:rFonts w:ascii="Verdana" w:hAnsi="Verdana"/>
                <w:sz w:val="16"/>
                <w:szCs w:val="16"/>
              </w:rPr>
              <w:t>*Ou</w:t>
            </w:r>
            <w:r w:rsidRPr="00572DD0">
              <w:rPr>
                <w:rFonts w:ascii="Verdana" w:hAnsi="Verdana"/>
                <w:sz w:val="16"/>
                <w:szCs w:val="16"/>
              </w:rPr>
              <w:t>tcomes from my EHCP meeting.</w:t>
            </w:r>
          </w:p>
          <w:p w14:paraId="77E20D85" w14:textId="77777777" w:rsidR="003B651B" w:rsidRPr="00572DD0" w:rsidRDefault="003B651B" w:rsidP="008C3EE5">
            <w:pPr>
              <w:pStyle w:val="NormalWeb"/>
              <w:spacing w:before="0" w:beforeAutospacing="0" w:after="0" w:afterAutospacing="0"/>
              <w:rPr>
                <w:rFonts w:ascii="Verdana" w:hAnsi="Verdana"/>
                <w:sz w:val="16"/>
                <w:szCs w:val="16"/>
              </w:rPr>
            </w:pPr>
            <w:r w:rsidRPr="00572DD0">
              <w:rPr>
                <w:rFonts w:ascii="Verdana" w:hAnsi="Verdana"/>
                <w:sz w:val="16"/>
                <w:szCs w:val="16"/>
              </w:rPr>
              <w:t xml:space="preserve">(college/work experience links) </w:t>
            </w:r>
          </w:p>
          <w:p w14:paraId="362DA2A6" w14:textId="77777777" w:rsidR="003B651B" w:rsidRPr="006B038D" w:rsidRDefault="003B651B" w:rsidP="008C3EE5">
            <w:pPr>
              <w:pStyle w:val="NormalWeb"/>
              <w:spacing w:before="0" w:beforeAutospacing="0" w:after="0" w:afterAutospacing="0"/>
              <w:rPr>
                <w:rFonts w:ascii="Verdana" w:hAnsi="Verdana"/>
                <w:color w:val="FFC000"/>
                <w:sz w:val="16"/>
                <w:szCs w:val="16"/>
              </w:rPr>
            </w:pPr>
            <w:r w:rsidRPr="006B038D">
              <w:rPr>
                <w:rFonts w:ascii="Verdana" w:hAnsi="Verdana"/>
                <w:color w:val="FFC000"/>
                <w:sz w:val="16"/>
                <w:szCs w:val="16"/>
              </w:rPr>
              <w:t xml:space="preserve">*Let’s meet our careers advisor – Careers </w:t>
            </w:r>
            <w:proofErr w:type="gramStart"/>
            <w:r w:rsidRPr="006B038D">
              <w:rPr>
                <w:rFonts w:ascii="Verdana" w:hAnsi="Verdana"/>
                <w:color w:val="FFC000"/>
                <w:sz w:val="16"/>
                <w:szCs w:val="16"/>
              </w:rPr>
              <w:t>South West</w:t>
            </w:r>
            <w:proofErr w:type="gramEnd"/>
            <w:r w:rsidRPr="006B038D">
              <w:rPr>
                <w:rFonts w:ascii="Verdana" w:hAnsi="Verdana"/>
                <w:color w:val="FFC000"/>
                <w:sz w:val="16"/>
                <w:szCs w:val="16"/>
              </w:rPr>
              <w:t xml:space="preserve"> </w:t>
            </w:r>
          </w:p>
          <w:p w14:paraId="0FC5938C" w14:textId="77777777" w:rsidR="003B651B" w:rsidRPr="006B038D" w:rsidRDefault="003B651B" w:rsidP="008C3EE5">
            <w:pPr>
              <w:pStyle w:val="NormalWeb"/>
              <w:spacing w:before="0" w:beforeAutospacing="0" w:after="0" w:afterAutospacing="0"/>
              <w:rPr>
                <w:rFonts w:ascii="Verdana" w:hAnsi="Verdana"/>
                <w:color w:val="FFC000"/>
                <w:sz w:val="16"/>
                <w:szCs w:val="16"/>
              </w:rPr>
            </w:pPr>
            <w:r w:rsidRPr="006B038D">
              <w:rPr>
                <w:rFonts w:ascii="Verdana" w:hAnsi="Verdana"/>
                <w:color w:val="FFC000"/>
                <w:sz w:val="16"/>
                <w:szCs w:val="16"/>
              </w:rPr>
              <w:t>*One to one Careers and Transitions Interview with CSW</w:t>
            </w:r>
          </w:p>
          <w:p w14:paraId="29BA2226" w14:textId="77777777" w:rsidR="003B651B" w:rsidRPr="006B038D" w:rsidRDefault="003B651B" w:rsidP="008C3EE5">
            <w:pPr>
              <w:pStyle w:val="NormalWeb"/>
              <w:spacing w:before="0" w:beforeAutospacing="0" w:after="0" w:afterAutospacing="0"/>
              <w:rPr>
                <w:rFonts w:ascii="Verdana" w:hAnsi="Verdana"/>
                <w:color w:val="FFC000"/>
                <w:sz w:val="16"/>
                <w:szCs w:val="16"/>
              </w:rPr>
            </w:pPr>
            <w:r w:rsidRPr="006B038D">
              <w:rPr>
                <w:rFonts w:ascii="Verdana" w:hAnsi="Verdana"/>
                <w:color w:val="FFC000"/>
                <w:sz w:val="16"/>
                <w:szCs w:val="16"/>
              </w:rPr>
              <w:t xml:space="preserve">*College Application support </w:t>
            </w:r>
          </w:p>
          <w:p w14:paraId="64BCDFCC" w14:textId="77777777" w:rsidR="003B651B" w:rsidRPr="006B038D" w:rsidRDefault="003B651B" w:rsidP="008C3EE5">
            <w:pPr>
              <w:pStyle w:val="NormalWeb"/>
              <w:spacing w:before="0" w:beforeAutospacing="0" w:after="0" w:afterAutospacing="0"/>
              <w:rPr>
                <w:rFonts w:ascii="Verdana" w:hAnsi="Verdana"/>
                <w:color w:val="FF0000"/>
                <w:sz w:val="16"/>
                <w:szCs w:val="16"/>
              </w:rPr>
            </w:pPr>
            <w:r w:rsidRPr="006B038D">
              <w:rPr>
                <w:rFonts w:ascii="Verdana" w:hAnsi="Verdana"/>
                <w:color w:val="FF0000"/>
                <w:sz w:val="16"/>
                <w:szCs w:val="16"/>
              </w:rPr>
              <w:t xml:space="preserve">*Transitions and Choices for Post 19 Event – </w:t>
            </w:r>
            <w:r w:rsidRPr="006B038D">
              <w:rPr>
                <w:rFonts w:ascii="Verdana" w:hAnsi="Verdana"/>
                <w:b/>
                <w:bCs/>
                <w:color w:val="FF0000"/>
                <w:sz w:val="16"/>
                <w:szCs w:val="16"/>
              </w:rPr>
              <w:t>‘Your Child’s Future’.</w:t>
            </w:r>
          </w:p>
          <w:p w14:paraId="3CE286B4" w14:textId="77777777" w:rsidR="003B651B" w:rsidRPr="006B038D" w:rsidRDefault="003B651B" w:rsidP="008C3EE5">
            <w:pPr>
              <w:pStyle w:val="NormalWeb"/>
              <w:spacing w:before="0" w:beforeAutospacing="0" w:after="0" w:afterAutospacing="0"/>
              <w:rPr>
                <w:rFonts w:ascii="Verdana" w:hAnsi="Verdana"/>
                <w:color w:val="00B050"/>
                <w:sz w:val="16"/>
                <w:szCs w:val="16"/>
              </w:rPr>
            </w:pPr>
            <w:r w:rsidRPr="006B038D">
              <w:rPr>
                <w:rFonts w:ascii="Verdana" w:hAnsi="Verdana"/>
                <w:color w:val="00B050"/>
                <w:sz w:val="16"/>
                <w:szCs w:val="16"/>
              </w:rPr>
              <w:t xml:space="preserve">*Cornwall SEND Skills Show visit </w:t>
            </w:r>
          </w:p>
          <w:p w14:paraId="595668F4"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*‘Post 16 at our School’</w:t>
            </w:r>
          </w:p>
          <w:p w14:paraId="63053001"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 xml:space="preserve">Information Evening – students and parents. </w:t>
            </w:r>
          </w:p>
          <w:p w14:paraId="590F8E9F"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*My Future Choices – presentation by FE colleges in local area</w:t>
            </w:r>
          </w:p>
          <w:p w14:paraId="44DF580E" w14:textId="77777777" w:rsidR="003B651B" w:rsidRPr="006B038D" w:rsidRDefault="003B651B" w:rsidP="008C3EE5">
            <w:pPr>
              <w:pStyle w:val="NormalWeb"/>
              <w:spacing w:before="0" w:beforeAutospacing="0" w:after="0" w:afterAutospacing="0"/>
              <w:rPr>
                <w:rFonts w:ascii="Verdana" w:hAnsi="Verdana"/>
                <w:color w:val="0070C0"/>
                <w:sz w:val="16"/>
                <w:szCs w:val="16"/>
              </w:rPr>
            </w:pPr>
            <w:r w:rsidRPr="006B038D">
              <w:rPr>
                <w:rFonts w:ascii="Verdana" w:hAnsi="Verdana"/>
                <w:color w:val="0070C0"/>
                <w:sz w:val="16"/>
                <w:szCs w:val="16"/>
              </w:rPr>
              <w:t>*Cornwall Post 16 Options Event</w:t>
            </w:r>
          </w:p>
          <w:p w14:paraId="4741F950" w14:textId="77777777" w:rsidR="003B651B" w:rsidRPr="006B038D" w:rsidRDefault="003B651B" w:rsidP="008C3EE5">
            <w:pPr>
              <w:pStyle w:val="NormalWeb"/>
              <w:spacing w:before="0" w:beforeAutospacing="0" w:after="0" w:afterAutospacing="0"/>
              <w:rPr>
                <w:rFonts w:ascii="Verdana" w:hAnsi="Verdana"/>
                <w:color w:val="FF0000"/>
                <w:sz w:val="16"/>
                <w:szCs w:val="16"/>
              </w:rPr>
            </w:pPr>
            <w:r w:rsidRPr="006B038D">
              <w:rPr>
                <w:rFonts w:ascii="Verdana" w:hAnsi="Verdana"/>
                <w:color w:val="FF0000"/>
                <w:sz w:val="16"/>
                <w:szCs w:val="16"/>
              </w:rPr>
              <w:t>*Cornwall Skills Show visit</w:t>
            </w:r>
          </w:p>
          <w:p w14:paraId="49063EF0" w14:textId="77777777" w:rsidR="003B651B" w:rsidRPr="006B038D" w:rsidRDefault="003B651B" w:rsidP="008C3EE5">
            <w:pPr>
              <w:pStyle w:val="NormalWeb"/>
              <w:spacing w:before="0" w:beforeAutospacing="0" w:after="0" w:afterAutospacing="0"/>
              <w:rPr>
                <w:rFonts w:ascii="Verdana" w:hAnsi="Verdana"/>
                <w:color w:val="FF0000"/>
                <w:sz w:val="16"/>
                <w:szCs w:val="16"/>
              </w:rPr>
            </w:pPr>
            <w:r w:rsidRPr="006B038D">
              <w:rPr>
                <w:rFonts w:ascii="Verdana" w:hAnsi="Verdana"/>
                <w:color w:val="FF0000"/>
                <w:sz w:val="16"/>
                <w:szCs w:val="16"/>
              </w:rPr>
              <w:t xml:space="preserve">*Apprenticeships and Supported Internships presentation </w:t>
            </w:r>
          </w:p>
          <w:p w14:paraId="0FA964F7" w14:textId="77777777" w:rsidR="003B651B" w:rsidRPr="006B038D" w:rsidRDefault="003B651B" w:rsidP="008C3EE5">
            <w:pPr>
              <w:pStyle w:val="NormalWeb"/>
              <w:spacing w:before="0" w:beforeAutospacing="0" w:after="0" w:afterAutospacing="0"/>
              <w:rPr>
                <w:rFonts w:ascii="Verdana" w:hAnsi="Verdana"/>
                <w:color w:val="FF0000"/>
                <w:sz w:val="16"/>
                <w:szCs w:val="16"/>
              </w:rPr>
            </w:pPr>
            <w:r w:rsidRPr="006B038D">
              <w:rPr>
                <w:rFonts w:ascii="Verdana" w:hAnsi="Verdana"/>
                <w:color w:val="FF0000"/>
                <w:sz w:val="16"/>
                <w:szCs w:val="16"/>
              </w:rPr>
              <w:t xml:space="preserve">*Transition Programme for Post 19 provision </w:t>
            </w:r>
          </w:p>
          <w:p w14:paraId="70932128" w14:textId="77777777" w:rsidR="003B651B" w:rsidRPr="002F3B0B" w:rsidRDefault="003B651B" w:rsidP="008C3EE5">
            <w:pPr>
              <w:pStyle w:val="NormalWeb"/>
              <w:spacing w:before="0" w:beforeAutospacing="0" w:after="0" w:afterAutospacing="0"/>
              <w:rPr>
                <w:rFonts w:ascii="Verdana" w:hAnsi="Verdana"/>
                <w:b/>
                <w:bCs/>
                <w:sz w:val="20"/>
                <w:szCs w:val="20"/>
              </w:rPr>
            </w:pPr>
          </w:p>
        </w:tc>
        <w:tc>
          <w:tcPr>
            <w:tcW w:w="2325" w:type="dxa"/>
          </w:tcPr>
          <w:p w14:paraId="576BFC08"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Build on strengths and interests highlighted in personal / vocational profile </w:t>
            </w:r>
          </w:p>
          <w:p w14:paraId="64B0AC86"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Apprenticeships </w:t>
            </w:r>
          </w:p>
          <w:p w14:paraId="68D786EA"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Supported internships </w:t>
            </w:r>
          </w:p>
          <w:p w14:paraId="2F5FB0FA"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Traineeships </w:t>
            </w:r>
          </w:p>
          <w:p w14:paraId="051524DD"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Further work on academic and vocational qualifications </w:t>
            </w:r>
          </w:p>
          <w:p w14:paraId="1733F50D"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A-levels and planning for university including sharing EHC plan with disabled students allowance study needs assessor </w:t>
            </w:r>
          </w:p>
          <w:p w14:paraId="3F4CA121"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CV writing </w:t>
            </w:r>
          </w:p>
          <w:p w14:paraId="79CE4BAC"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Skills in applying for jobs or higher education </w:t>
            </w:r>
          </w:p>
          <w:p w14:paraId="7A39F9C5" w14:textId="77777777" w:rsidR="003B651B"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xml:space="preserve">• Interviewing </w:t>
            </w:r>
          </w:p>
          <w:p w14:paraId="1D2FF72D" w14:textId="77777777" w:rsidR="003B651B" w:rsidRPr="00BA4343" w:rsidRDefault="003B651B" w:rsidP="008C3EE5">
            <w:pPr>
              <w:pStyle w:val="NormalWeb"/>
              <w:spacing w:before="0" w:beforeAutospacing="0" w:after="150" w:afterAutospacing="0"/>
              <w:rPr>
                <w:rFonts w:ascii="Verdana" w:hAnsi="Verdana"/>
                <w:sz w:val="16"/>
                <w:szCs w:val="16"/>
              </w:rPr>
            </w:pPr>
            <w:r w:rsidRPr="00BA4343">
              <w:rPr>
                <w:rFonts w:ascii="Verdana" w:hAnsi="Verdana"/>
                <w:sz w:val="16"/>
                <w:szCs w:val="16"/>
              </w:rPr>
              <w:t>• Understanding support from the LA, e.g. do they have a supported employment service?</w:t>
            </w:r>
          </w:p>
        </w:tc>
      </w:tr>
    </w:tbl>
    <w:p w14:paraId="716DE7AA" w14:textId="77777777" w:rsidR="003B651B" w:rsidRDefault="003B651B" w:rsidP="003B651B">
      <w:pPr>
        <w:pStyle w:val="NormalWeb"/>
        <w:shd w:val="clear" w:color="auto" w:fill="FFFFFF"/>
        <w:spacing w:before="0" w:beforeAutospacing="0" w:after="150" w:afterAutospacing="0"/>
        <w:rPr>
          <w:rFonts w:ascii="Verdana" w:hAnsi="Verdana"/>
          <w:sz w:val="20"/>
          <w:szCs w:val="20"/>
        </w:rPr>
      </w:pPr>
    </w:p>
    <w:tbl>
      <w:tblPr>
        <w:tblStyle w:val="TableGrid"/>
        <w:tblW w:w="0" w:type="auto"/>
        <w:tblLook w:val="04A0" w:firstRow="1" w:lastRow="0" w:firstColumn="1" w:lastColumn="0" w:noHBand="0" w:noVBand="1"/>
      </w:tblPr>
      <w:tblGrid>
        <w:gridCol w:w="3487"/>
        <w:gridCol w:w="3487"/>
        <w:gridCol w:w="3487"/>
        <w:gridCol w:w="3487"/>
      </w:tblGrid>
      <w:tr w:rsidR="003B651B" w:rsidRPr="002C0A9F" w14:paraId="3AA93B19" w14:textId="77777777" w:rsidTr="008C3EE5">
        <w:tc>
          <w:tcPr>
            <w:tcW w:w="13948" w:type="dxa"/>
            <w:gridSpan w:val="4"/>
            <w:shd w:val="clear" w:color="auto" w:fill="D5DCE4" w:themeFill="text2" w:themeFillTint="33"/>
          </w:tcPr>
          <w:p w14:paraId="205D699C" w14:textId="77777777" w:rsidR="003B651B" w:rsidRPr="002C0A9F" w:rsidRDefault="003B651B" w:rsidP="008C3EE5">
            <w:pPr>
              <w:pStyle w:val="NormalWeb"/>
              <w:spacing w:before="0" w:beforeAutospacing="0" w:after="150" w:afterAutospacing="0"/>
              <w:rPr>
                <w:rFonts w:ascii="Verdana" w:hAnsi="Verdana"/>
                <w:b/>
                <w:bCs/>
                <w:sz w:val="16"/>
                <w:szCs w:val="16"/>
              </w:rPr>
            </w:pPr>
            <w:r w:rsidRPr="002C0A9F">
              <w:rPr>
                <w:rFonts w:ascii="Verdana" w:hAnsi="Verdana"/>
                <w:b/>
                <w:bCs/>
                <w:sz w:val="16"/>
                <w:szCs w:val="16"/>
              </w:rPr>
              <w:t>Key to Timeframes for Events and Activities for Careers activities across all areas</w:t>
            </w:r>
          </w:p>
        </w:tc>
      </w:tr>
      <w:tr w:rsidR="003B651B" w:rsidRPr="002C0A9F" w14:paraId="4A3490C0" w14:textId="77777777" w:rsidTr="008C3EE5">
        <w:tc>
          <w:tcPr>
            <w:tcW w:w="3487" w:type="dxa"/>
            <w:shd w:val="clear" w:color="auto" w:fill="8EAADB" w:themeFill="accent1" w:themeFillTint="99"/>
          </w:tcPr>
          <w:p w14:paraId="094CF51E"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lastRenderedPageBreak/>
              <w:t>Autumn Term</w:t>
            </w:r>
          </w:p>
        </w:tc>
        <w:tc>
          <w:tcPr>
            <w:tcW w:w="3487" w:type="dxa"/>
            <w:shd w:val="clear" w:color="auto" w:fill="F4B083" w:themeFill="accent2" w:themeFillTint="99"/>
          </w:tcPr>
          <w:p w14:paraId="68643ADD"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Spring Term </w:t>
            </w:r>
          </w:p>
        </w:tc>
        <w:tc>
          <w:tcPr>
            <w:tcW w:w="3487" w:type="dxa"/>
            <w:shd w:val="clear" w:color="auto" w:fill="A8D08D" w:themeFill="accent6" w:themeFillTint="99"/>
          </w:tcPr>
          <w:p w14:paraId="68332E9D"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Summer Term </w:t>
            </w:r>
          </w:p>
        </w:tc>
        <w:tc>
          <w:tcPr>
            <w:tcW w:w="3487" w:type="dxa"/>
            <w:shd w:val="clear" w:color="auto" w:fill="FFD966" w:themeFill="accent4" w:themeFillTint="99"/>
          </w:tcPr>
          <w:p w14:paraId="0E902052"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Special Event </w:t>
            </w:r>
          </w:p>
        </w:tc>
      </w:tr>
      <w:tr w:rsidR="003B651B" w:rsidRPr="002C0A9F" w14:paraId="2111D796" w14:textId="77777777" w:rsidTr="008C3EE5">
        <w:tc>
          <w:tcPr>
            <w:tcW w:w="3487" w:type="dxa"/>
            <w:shd w:val="clear" w:color="auto" w:fill="8EAADB" w:themeFill="accent1" w:themeFillTint="99"/>
          </w:tcPr>
          <w:p w14:paraId="5DA200F9"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These activities are scheduled and happen predominantly in the Autumn Term </w:t>
            </w:r>
            <w:r w:rsidRPr="002C0A9F">
              <w:rPr>
                <w:rFonts w:ascii="Verdana" w:hAnsi="Verdana"/>
                <w:b/>
                <w:bCs/>
                <w:sz w:val="16"/>
                <w:szCs w:val="16"/>
              </w:rPr>
              <w:t>each year.</w:t>
            </w:r>
          </w:p>
        </w:tc>
        <w:tc>
          <w:tcPr>
            <w:tcW w:w="3487" w:type="dxa"/>
            <w:shd w:val="clear" w:color="auto" w:fill="F4B083" w:themeFill="accent2" w:themeFillTint="99"/>
          </w:tcPr>
          <w:p w14:paraId="2B0C2786"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These activities are scheduled and happen predominantly in the Spring Term </w:t>
            </w:r>
            <w:r w:rsidRPr="002C0A9F">
              <w:rPr>
                <w:rFonts w:ascii="Verdana" w:hAnsi="Verdana"/>
                <w:b/>
                <w:bCs/>
                <w:sz w:val="16"/>
                <w:szCs w:val="16"/>
              </w:rPr>
              <w:t>each year.</w:t>
            </w:r>
          </w:p>
        </w:tc>
        <w:tc>
          <w:tcPr>
            <w:tcW w:w="3487" w:type="dxa"/>
            <w:shd w:val="clear" w:color="auto" w:fill="A8D08D" w:themeFill="accent6" w:themeFillTint="99"/>
          </w:tcPr>
          <w:p w14:paraId="0C551C12"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These activities are scheduled and happen predominantly in the Summer Term </w:t>
            </w:r>
            <w:r w:rsidRPr="002C0A9F">
              <w:rPr>
                <w:rFonts w:ascii="Verdana" w:hAnsi="Verdana"/>
                <w:b/>
                <w:bCs/>
                <w:sz w:val="16"/>
                <w:szCs w:val="16"/>
              </w:rPr>
              <w:t>each year.</w:t>
            </w:r>
          </w:p>
        </w:tc>
        <w:tc>
          <w:tcPr>
            <w:tcW w:w="3487" w:type="dxa"/>
            <w:shd w:val="clear" w:color="auto" w:fill="FFD966" w:themeFill="accent4" w:themeFillTint="99"/>
          </w:tcPr>
          <w:p w14:paraId="38229098" w14:textId="77777777" w:rsidR="003B651B" w:rsidRPr="002C0A9F" w:rsidRDefault="003B651B" w:rsidP="008C3EE5">
            <w:pPr>
              <w:pStyle w:val="NormalWeb"/>
              <w:spacing w:before="0" w:beforeAutospacing="0" w:after="150" w:afterAutospacing="0"/>
              <w:rPr>
                <w:rFonts w:ascii="Verdana" w:hAnsi="Verdana"/>
                <w:sz w:val="16"/>
                <w:szCs w:val="16"/>
              </w:rPr>
            </w:pPr>
            <w:r w:rsidRPr="002C0A9F">
              <w:rPr>
                <w:rFonts w:ascii="Verdana" w:hAnsi="Verdana"/>
                <w:sz w:val="16"/>
                <w:szCs w:val="16"/>
              </w:rPr>
              <w:t xml:space="preserve">These are events on a rolling programme across the whole school or in the wider county. </w:t>
            </w:r>
          </w:p>
        </w:tc>
      </w:tr>
    </w:tbl>
    <w:p w14:paraId="44884A18" w14:textId="77777777" w:rsidR="003B651B" w:rsidRDefault="003B651B" w:rsidP="003B651B">
      <w:pPr>
        <w:pStyle w:val="NormalWeb"/>
        <w:shd w:val="clear" w:color="auto" w:fill="FFFFFF"/>
        <w:spacing w:before="0" w:beforeAutospacing="0" w:after="150" w:afterAutospacing="0"/>
        <w:rPr>
          <w:rFonts w:ascii="Verdana" w:hAnsi="Verdana"/>
          <w:sz w:val="20"/>
          <w:szCs w:val="20"/>
        </w:rPr>
      </w:pPr>
    </w:p>
    <w:tbl>
      <w:tblPr>
        <w:tblStyle w:val="TableGrid"/>
        <w:tblW w:w="0" w:type="auto"/>
        <w:tblLook w:val="04A0" w:firstRow="1" w:lastRow="0" w:firstColumn="1" w:lastColumn="0" w:noHBand="0" w:noVBand="1"/>
      </w:tblPr>
      <w:tblGrid>
        <w:gridCol w:w="13948"/>
      </w:tblGrid>
      <w:tr w:rsidR="003B651B" w14:paraId="0854AE47" w14:textId="77777777" w:rsidTr="008C3EE5">
        <w:tc>
          <w:tcPr>
            <w:tcW w:w="13948" w:type="dxa"/>
            <w:shd w:val="clear" w:color="auto" w:fill="D9E2F3" w:themeFill="accent1" w:themeFillTint="33"/>
          </w:tcPr>
          <w:p w14:paraId="3B8F41D4" w14:textId="77777777" w:rsidR="003B651B" w:rsidRDefault="003B651B" w:rsidP="008C3EE5">
            <w:pPr>
              <w:pStyle w:val="NormalWeb"/>
              <w:spacing w:before="0" w:beforeAutospacing="0" w:after="150" w:afterAutospacing="0"/>
              <w:rPr>
                <w:rFonts w:ascii="Verdana" w:hAnsi="Verdana" w:cs="Calibri Light"/>
                <w:b/>
                <w:bCs/>
                <w:sz w:val="20"/>
                <w:szCs w:val="20"/>
                <w:u w:val="single"/>
              </w:rPr>
            </w:pPr>
            <w:r>
              <w:rPr>
                <w:rFonts w:ascii="Verdana" w:hAnsi="Verdana" w:cs="Calibri Light"/>
                <w:b/>
                <w:bCs/>
                <w:sz w:val="20"/>
                <w:szCs w:val="20"/>
                <w:u w:val="single"/>
              </w:rPr>
              <w:t>IMPACT</w:t>
            </w:r>
          </w:p>
          <w:p w14:paraId="01DD23F5" w14:textId="1B9C0FD4" w:rsidR="003B651B" w:rsidRPr="009A0CD8" w:rsidRDefault="003B651B" w:rsidP="008C3EE5">
            <w:pPr>
              <w:rPr>
                <w:rFonts w:ascii="Verdana" w:hAnsi="Verdana"/>
                <w:sz w:val="16"/>
                <w:szCs w:val="16"/>
              </w:rPr>
            </w:pPr>
            <w:r w:rsidRPr="009A0CD8">
              <w:rPr>
                <w:rFonts w:ascii="Verdana" w:hAnsi="Verdana"/>
                <w:sz w:val="16"/>
                <w:szCs w:val="16"/>
              </w:rPr>
              <w:t xml:space="preserve">Through our planned careers guidance delivered from an early age, we acknowledge </w:t>
            </w:r>
            <w:r>
              <w:rPr>
                <w:rFonts w:ascii="Verdana" w:hAnsi="Verdana"/>
                <w:sz w:val="16"/>
                <w:szCs w:val="16"/>
              </w:rPr>
              <w:t>and</w:t>
            </w:r>
            <w:r w:rsidRPr="009A0CD8">
              <w:rPr>
                <w:rFonts w:ascii="Verdana" w:hAnsi="Verdana"/>
                <w:sz w:val="16"/>
                <w:szCs w:val="16"/>
              </w:rPr>
              <w:t xml:space="preserve"> develop pupil’s skills of enquiry promoting their engagement, interests </w:t>
            </w:r>
            <w:r>
              <w:rPr>
                <w:rFonts w:ascii="Verdana" w:hAnsi="Verdana"/>
                <w:sz w:val="16"/>
                <w:szCs w:val="16"/>
              </w:rPr>
              <w:t>and</w:t>
            </w:r>
            <w:r w:rsidRPr="009A0CD8">
              <w:rPr>
                <w:rFonts w:ascii="Verdana" w:hAnsi="Verdana"/>
                <w:sz w:val="16"/>
                <w:szCs w:val="16"/>
              </w:rPr>
              <w:t xml:space="preserve"> aspirations leading to a more formal access to impartial careers advice as the move through the school. </w:t>
            </w:r>
          </w:p>
          <w:p w14:paraId="1BB91B7D" w14:textId="77777777" w:rsidR="003B651B" w:rsidRPr="009A0CD8" w:rsidRDefault="003B651B" w:rsidP="008C3EE5">
            <w:pPr>
              <w:rPr>
                <w:rFonts w:ascii="Verdana" w:hAnsi="Verdana"/>
                <w:sz w:val="16"/>
                <w:szCs w:val="16"/>
              </w:rPr>
            </w:pPr>
            <w:r w:rsidRPr="009A0CD8">
              <w:rPr>
                <w:rFonts w:ascii="Verdana" w:hAnsi="Verdana"/>
                <w:sz w:val="16"/>
                <w:szCs w:val="16"/>
              </w:rPr>
              <w:t xml:space="preserve">Personalised careers guidance including face to face guidance promotes pupils understanding that they can demonstrate further autonomy in planning their future. </w:t>
            </w:r>
          </w:p>
          <w:p w14:paraId="276047B5" w14:textId="2EE7BFC8" w:rsidR="003B651B" w:rsidRDefault="003B651B" w:rsidP="008C3EE5">
            <w:pPr>
              <w:rPr>
                <w:rFonts w:ascii="Verdana" w:hAnsi="Verdana"/>
                <w:sz w:val="16"/>
                <w:szCs w:val="16"/>
              </w:rPr>
            </w:pPr>
            <w:r w:rsidRPr="009A0CD8">
              <w:rPr>
                <w:rFonts w:ascii="Verdana" w:hAnsi="Verdana"/>
                <w:sz w:val="16"/>
                <w:szCs w:val="16"/>
              </w:rPr>
              <w:t xml:space="preserve">Our WRL curriculum </w:t>
            </w:r>
            <w:r>
              <w:rPr>
                <w:rFonts w:ascii="Verdana" w:hAnsi="Verdana"/>
                <w:sz w:val="16"/>
                <w:szCs w:val="16"/>
              </w:rPr>
              <w:t>and</w:t>
            </w:r>
            <w:r w:rsidRPr="009A0CD8">
              <w:rPr>
                <w:rFonts w:ascii="Verdana" w:hAnsi="Verdana"/>
                <w:sz w:val="16"/>
                <w:szCs w:val="16"/>
              </w:rPr>
              <w:t xml:space="preserve"> Business </w:t>
            </w:r>
            <w:r>
              <w:rPr>
                <w:rFonts w:ascii="Verdana" w:hAnsi="Verdana"/>
                <w:sz w:val="16"/>
                <w:szCs w:val="16"/>
              </w:rPr>
              <w:t>and</w:t>
            </w:r>
            <w:r w:rsidRPr="009A0CD8">
              <w:rPr>
                <w:rFonts w:ascii="Verdana" w:hAnsi="Verdana"/>
                <w:sz w:val="16"/>
                <w:szCs w:val="16"/>
              </w:rPr>
              <w:t xml:space="preserve"> Enterprise opportunities link with careers planning, affording all students the opportunity to make workplace visits to help raise/ inform interests, aspirations </w:t>
            </w:r>
            <w:r>
              <w:rPr>
                <w:rFonts w:ascii="Verdana" w:hAnsi="Verdana"/>
                <w:sz w:val="16"/>
                <w:szCs w:val="16"/>
              </w:rPr>
              <w:t>and</w:t>
            </w:r>
            <w:r w:rsidRPr="009A0CD8">
              <w:rPr>
                <w:rFonts w:ascii="Verdana" w:hAnsi="Verdana"/>
                <w:sz w:val="16"/>
                <w:szCs w:val="16"/>
              </w:rPr>
              <w:t xml:space="preserve"> engagement in the workplace which identify ways our students can make an active contribution in the future. </w:t>
            </w:r>
          </w:p>
          <w:p w14:paraId="33ABA533"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Successful implementation of the programme will ensure that the following Preparing for Adulthood Outcomes are met for each young person, impacting on their successful transition into their next stage.</w:t>
            </w:r>
          </w:p>
          <w:p w14:paraId="5AED6314"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The PFA Outcomes indicate</w:t>
            </w:r>
            <w:r w:rsidRPr="009A0CD8">
              <w:rPr>
                <w:rFonts w:ascii="Verdana" w:hAnsi="Verdana" w:cs="Calibri Light"/>
                <w:b/>
                <w:bCs/>
                <w:i/>
                <w:iCs/>
                <w:sz w:val="16"/>
                <w:szCs w:val="16"/>
              </w:rPr>
              <w:t xml:space="preserve"> impact</w:t>
            </w:r>
            <w:r w:rsidRPr="009A0CD8">
              <w:rPr>
                <w:rFonts w:ascii="Verdana" w:hAnsi="Verdana" w:cs="Calibri Light"/>
                <w:sz w:val="16"/>
                <w:szCs w:val="16"/>
              </w:rPr>
              <w:t xml:space="preserve"> as being - </w:t>
            </w:r>
          </w:p>
          <w:p w14:paraId="5FFED007" w14:textId="77777777" w:rsidR="003B651B" w:rsidRPr="009A0CD8" w:rsidRDefault="003B651B" w:rsidP="008C3EE5">
            <w:pPr>
              <w:pStyle w:val="NormalWeb"/>
              <w:spacing w:before="0" w:beforeAutospacing="0" w:after="150" w:afterAutospacing="0"/>
              <w:rPr>
                <w:rFonts w:ascii="Verdana" w:hAnsi="Verdana" w:cs="Calibri Light"/>
                <w:i/>
                <w:iCs/>
                <w:sz w:val="16"/>
                <w:szCs w:val="16"/>
              </w:rPr>
            </w:pPr>
            <w:r w:rsidRPr="009A0CD8">
              <w:rPr>
                <w:rFonts w:ascii="Verdana" w:hAnsi="Verdana" w:cs="Calibri Light"/>
                <w:i/>
                <w:iCs/>
                <w:sz w:val="16"/>
                <w:szCs w:val="16"/>
              </w:rPr>
              <w:t>Using creative approaches to embed activities in the curriculum and in everyday activities outside of the classroom.</w:t>
            </w:r>
          </w:p>
          <w:p w14:paraId="4D7F8D9C" w14:textId="77777777" w:rsidR="003B651B" w:rsidRPr="009A0CD8" w:rsidRDefault="003B651B" w:rsidP="008C3EE5">
            <w:pPr>
              <w:pStyle w:val="NormalWeb"/>
              <w:spacing w:before="0" w:beforeAutospacing="0" w:after="150" w:afterAutospacing="0"/>
              <w:rPr>
                <w:rFonts w:ascii="Verdana" w:hAnsi="Verdana" w:cs="Calibri Light"/>
                <w:i/>
                <w:iCs/>
                <w:sz w:val="16"/>
                <w:szCs w:val="16"/>
              </w:rPr>
            </w:pPr>
            <w:r w:rsidRPr="009A0CD8">
              <w:rPr>
                <w:rFonts w:ascii="Verdana" w:hAnsi="Verdana" w:cs="Calibri Light"/>
                <w:i/>
                <w:iCs/>
                <w:sz w:val="16"/>
                <w:szCs w:val="16"/>
              </w:rPr>
              <w:t xml:space="preserve">Raising aspirations and expectations and encouraging thinking about what the future might look like for children from an early age. </w:t>
            </w:r>
          </w:p>
          <w:p w14:paraId="3168772F" w14:textId="77777777" w:rsidR="003B651B" w:rsidRPr="009A0CD8" w:rsidRDefault="003B651B" w:rsidP="008C3EE5">
            <w:pPr>
              <w:pStyle w:val="NormalWeb"/>
              <w:spacing w:before="0" w:beforeAutospacing="0" w:after="150" w:afterAutospacing="0"/>
              <w:rPr>
                <w:rFonts w:ascii="Verdana" w:hAnsi="Verdana" w:cs="Calibri Light"/>
                <w:i/>
                <w:iCs/>
                <w:sz w:val="16"/>
                <w:szCs w:val="16"/>
              </w:rPr>
            </w:pPr>
            <w:r w:rsidRPr="009A0CD8">
              <w:rPr>
                <w:rFonts w:ascii="Verdana" w:hAnsi="Verdana" w:cs="Calibri Light"/>
                <w:i/>
                <w:iCs/>
                <w:sz w:val="16"/>
                <w:szCs w:val="16"/>
              </w:rPr>
              <w:t>Promoting a focus on outcomes that are transferable to the real world.</w:t>
            </w:r>
          </w:p>
          <w:p w14:paraId="0FB113EE"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They can also increase the chances of meeting the Post 19 Outcomes for Employment which are described as;</w:t>
            </w:r>
          </w:p>
          <w:p w14:paraId="17563A60"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 xml:space="preserve">• Consolidating or finishing learning </w:t>
            </w:r>
          </w:p>
          <w:p w14:paraId="620A2F18"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 xml:space="preserve">• Taking part in adult education / community learning </w:t>
            </w:r>
          </w:p>
          <w:p w14:paraId="3BBD8ABA"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 xml:space="preserve">• Completing outcomes in their EHC plan </w:t>
            </w:r>
          </w:p>
          <w:p w14:paraId="717FE7B2"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 xml:space="preserve">• Access to voluntary work </w:t>
            </w:r>
          </w:p>
          <w:p w14:paraId="52E8879B"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 xml:space="preserve">• Knowing how to access support from Job Centre post-education </w:t>
            </w:r>
          </w:p>
          <w:p w14:paraId="3DA72D89" w14:textId="77777777" w:rsidR="003B651B" w:rsidRPr="009A0CD8"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 xml:space="preserve">• Paid work or higher education </w:t>
            </w:r>
          </w:p>
          <w:p w14:paraId="518AADA5" w14:textId="77777777" w:rsidR="003B651B" w:rsidRDefault="003B651B" w:rsidP="008C3EE5">
            <w:pPr>
              <w:pStyle w:val="NormalWeb"/>
              <w:spacing w:before="0" w:beforeAutospacing="0" w:after="150" w:afterAutospacing="0"/>
              <w:rPr>
                <w:rFonts w:ascii="Verdana" w:hAnsi="Verdana" w:cs="Calibri Light"/>
                <w:sz w:val="16"/>
                <w:szCs w:val="16"/>
              </w:rPr>
            </w:pPr>
            <w:r w:rsidRPr="009A0CD8">
              <w:rPr>
                <w:rFonts w:ascii="Verdana" w:hAnsi="Verdana" w:cs="Calibri Light"/>
                <w:sz w:val="16"/>
                <w:szCs w:val="16"/>
              </w:rPr>
              <w:t xml:space="preserve">• Understanding benefits and how these </w:t>
            </w:r>
            <w:proofErr w:type="gramStart"/>
            <w:r w:rsidRPr="009A0CD8">
              <w:rPr>
                <w:rFonts w:ascii="Verdana" w:hAnsi="Verdana" w:cs="Calibri Light"/>
                <w:sz w:val="16"/>
                <w:szCs w:val="16"/>
              </w:rPr>
              <w:t>are able to</w:t>
            </w:r>
            <w:proofErr w:type="gramEnd"/>
            <w:r w:rsidRPr="009A0CD8">
              <w:rPr>
                <w:rFonts w:ascii="Verdana" w:hAnsi="Verdana" w:cs="Calibri Light"/>
                <w:sz w:val="16"/>
                <w:szCs w:val="16"/>
              </w:rPr>
              <w:t xml:space="preserve"> support independent living where applicable.</w:t>
            </w:r>
          </w:p>
          <w:p w14:paraId="50347AB7" w14:textId="77777777" w:rsidR="003B651B" w:rsidRPr="00F5286F" w:rsidRDefault="003B651B" w:rsidP="008C3EE5">
            <w:pPr>
              <w:pStyle w:val="NormalWeb"/>
              <w:shd w:val="clear" w:color="auto" w:fill="FFFFFF"/>
              <w:spacing w:before="0" w:beforeAutospacing="0" w:after="150" w:afterAutospacing="0"/>
              <w:rPr>
                <w:rFonts w:ascii="Verdana" w:hAnsi="Verdana" w:cs="Calibri Light"/>
                <w:b/>
                <w:bCs/>
                <w:color w:val="0070C0"/>
                <w:sz w:val="16"/>
                <w:szCs w:val="16"/>
              </w:rPr>
            </w:pPr>
            <w:r w:rsidRPr="00F5286F">
              <w:rPr>
                <w:rFonts w:ascii="Verdana" w:hAnsi="Verdana" w:cs="Segoe UI"/>
                <w:b/>
                <w:bCs/>
                <w:color w:val="201F1E"/>
                <w:sz w:val="16"/>
                <w:szCs w:val="16"/>
                <w:shd w:val="clear" w:color="auto" w:fill="FFFFFF"/>
              </w:rPr>
              <w:t>The WRL offer and experiences offered at each stage which underpin the Careers offer will continue to be responsive to what pupils / parents offer in their aspirations/ interests so the offer may change as a direct result.</w:t>
            </w:r>
          </w:p>
        </w:tc>
      </w:tr>
    </w:tbl>
    <w:p w14:paraId="57461B4D" w14:textId="7F7B2B1F" w:rsidR="00583C2D" w:rsidRDefault="00583C2D">
      <w:r>
        <w:t xml:space="preserve">April 2026 </w:t>
      </w:r>
    </w:p>
    <w:p w14:paraId="2A2BBE65" w14:textId="5F3C9FA0" w:rsidR="00583C2D" w:rsidRDefault="00583C2D">
      <w:r>
        <w:t>To be reviewed April 2027</w:t>
      </w:r>
    </w:p>
    <w:sectPr w:rsidR="00583C2D" w:rsidSect="003B651B">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1CE5C" w14:textId="77777777" w:rsidR="00971D31" w:rsidRDefault="00971D31" w:rsidP="002A7A63">
      <w:pPr>
        <w:spacing w:after="0" w:line="240" w:lineRule="auto"/>
      </w:pPr>
      <w:r>
        <w:separator/>
      </w:r>
    </w:p>
  </w:endnote>
  <w:endnote w:type="continuationSeparator" w:id="0">
    <w:p w14:paraId="5EA68024" w14:textId="77777777" w:rsidR="00971D31" w:rsidRDefault="00971D31" w:rsidP="002A7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45DE" w14:textId="77777777" w:rsidR="00804790" w:rsidRDefault="008047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FC481" w14:textId="7FAE726A" w:rsidR="002A7A63" w:rsidRDefault="002A7A63">
    <w:pPr>
      <w:pStyle w:val="Footer"/>
    </w:pPr>
    <w:r>
      <w:t>Nancealverne Careers Program 202</w:t>
    </w:r>
    <w:r w:rsidR="00804790">
      <w:t>5-2026</w:t>
    </w:r>
    <w:r>
      <w:t xml:space="preserve"> – All Key Stages </w:t>
    </w:r>
  </w:p>
  <w:p w14:paraId="11327596" w14:textId="77777777" w:rsidR="002A7A63" w:rsidRDefault="002A7A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69692" w14:textId="77777777" w:rsidR="00804790" w:rsidRDefault="00804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75922" w14:textId="77777777" w:rsidR="00971D31" w:rsidRDefault="00971D31" w:rsidP="002A7A63">
      <w:pPr>
        <w:spacing w:after="0" w:line="240" w:lineRule="auto"/>
      </w:pPr>
      <w:r>
        <w:separator/>
      </w:r>
    </w:p>
  </w:footnote>
  <w:footnote w:type="continuationSeparator" w:id="0">
    <w:p w14:paraId="28A14329" w14:textId="77777777" w:rsidR="00971D31" w:rsidRDefault="00971D31" w:rsidP="002A7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EE37" w14:textId="77777777" w:rsidR="00804790" w:rsidRDefault="008047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9E138" w14:textId="77777777" w:rsidR="002A7A63" w:rsidRPr="00F0528C" w:rsidRDefault="002A7A63">
    <w:pPr>
      <w:pStyle w:val="Header"/>
    </w:pPr>
    <w:r w:rsidRPr="0014740E">
      <w:rPr>
        <w:rFonts w:ascii="Verdana" w:hAnsi="Verdana"/>
        <w:b/>
        <w:bCs/>
        <w:noProof/>
        <w:sz w:val="20"/>
        <w:szCs w:val="20"/>
        <w:lang w:eastAsia="en-GB"/>
      </w:rPr>
      <w:drawing>
        <wp:anchor distT="0" distB="0" distL="114300" distR="114300" simplePos="0" relativeHeight="251659264" behindDoc="0" locked="0" layoutInCell="1" allowOverlap="1" wp14:anchorId="3EDF2CA6" wp14:editId="12C0BC37">
          <wp:simplePos x="0" y="0"/>
          <wp:positionH relativeFrom="margin">
            <wp:posOffset>-590550</wp:posOffset>
          </wp:positionH>
          <wp:positionV relativeFrom="paragraph">
            <wp:posOffset>-200660</wp:posOffset>
          </wp:positionV>
          <wp:extent cx="504825" cy="48514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a:blip r:embed="rId1">
                    <a:extLst>
                      <a:ext uri="{28A0092B-C50C-407E-A947-70E740481C1C}">
                        <a14:useLocalDpi xmlns:a14="http://schemas.microsoft.com/office/drawing/2010/main" val="0"/>
                      </a:ext>
                    </a:extLst>
                  </a:blip>
                  <a:stretch>
                    <a:fillRect/>
                  </a:stretch>
                </pic:blipFill>
                <pic:spPr>
                  <a:xfrm>
                    <a:off x="0" y="0"/>
                    <a:ext cx="504825" cy="48514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b/>
        <w:bCs/>
        <w:sz w:val="24"/>
        <w:szCs w:val="24"/>
      </w:rPr>
      <w:t xml:space="preserve"> </w:t>
    </w:r>
    <w:r w:rsidRPr="00F0528C">
      <w:rPr>
        <w:rFonts w:ascii="Verdana" w:hAnsi="Verdana"/>
        <w:b/>
        <w:bCs/>
      </w:rPr>
      <w:t>Nance</w:t>
    </w:r>
    <w:r>
      <w:rPr>
        <w:rFonts w:ascii="Verdana" w:hAnsi="Verdana"/>
        <w:b/>
        <w:bCs/>
      </w:rPr>
      <w:t>alverne School Careers Program</w:t>
    </w:r>
    <w:r w:rsidRPr="00F0528C">
      <w:rPr>
        <w:rFonts w:ascii="Verdana" w:hAnsi="Verdana"/>
        <w:b/>
        <w:bCs/>
      </w:rPr>
      <w:t xml:space="preserve"> with Enterprise and Employability Links </w:t>
    </w:r>
  </w:p>
  <w:p w14:paraId="40C2109D" w14:textId="77777777" w:rsidR="002A7A63" w:rsidRDefault="002A7A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F6E33" w14:textId="77777777" w:rsidR="00804790" w:rsidRDefault="008047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51B"/>
    <w:rsid w:val="00022B7E"/>
    <w:rsid w:val="00030D13"/>
    <w:rsid w:val="000927A2"/>
    <w:rsid w:val="000E65A0"/>
    <w:rsid w:val="00112EE4"/>
    <w:rsid w:val="002A7A63"/>
    <w:rsid w:val="003A4A94"/>
    <w:rsid w:val="003B651B"/>
    <w:rsid w:val="004F5B7A"/>
    <w:rsid w:val="00544EF0"/>
    <w:rsid w:val="00583C2D"/>
    <w:rsid w:val="005E223D"/>
    <w:rsid w:val="00625D7E"/>
    <w:rsid w:val="00792DF0"/>
    <w:rsid w:val="007E7203"/>
    <w:rsid w:val="00804790"/>
    <w:rsid w:val="0084005A"/>
    <w:rsid w:val="008552D0"/>
    <w:rsid w:val="00971D31"/>
    <w:rsid w:val="00AA5A10"/>
    <w:rsid w:val="00AE4997"/>
    <w:rsid w:val="00CE1524"/>
    <w:rsid w:val="00D00C20"/>
    <w:rsid w:val="00D86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0596C"/>
  <w15:chartTrackingRefBased/>
  <w15:docId w15:val="{3CA86818-9DD1-4F89-9E63-43A00BF4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51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51B"/>
    <w:rPr>
      <w:kern w:val="0"/>
      <w14:ligatures w14:val="none"/>
    </w:rPr>
  </w:style>
  <w:style w:type="paragraph" w:styleId="Footer">
    <w:name w:val="footer"/>
    <w:basedOn w:val="Normal"/>
    <w:link w:val="FooterChar"/>
    <w:uiPriority w:val="99"/>
    <w:unhideWhenUsed/>
    <w:rsid w:val="003B6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51B"/>
    <w:rPr>
      <w:kern w:val="0"/>
      <w14:ligatures w14:val="none"/>
    </w:rPr>
  </w:style>
  <w:style w:type="table" w:styleId="TableGrid">
    <w:name w:val="Table Grid"/>
    <w:basedOn w:val="TableNormal"/>
    <w:uiPriority w:val="39"/>
    <w:rsid w:val="003B651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651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2715</Words>
  <Characters>15477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Ladd</dc:creator>
  <cp:keywords/>
  <dc:description/>
  <cp:lastModifiedBy>Alison Bone</cp:lastModifiedBy>
  <cp:revision>2</cp:revision>
  <dcterms:created xsi:type="dcterms:W3CDTF">2026-05-19T12:15:00Z</dcterms:created>
  <dcterms:modified xsi:type="dcterms:W3CDTF">2026-05-19T12:15:00Z</dcterms:modified>
</cp:coreProperties>
</file>