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95928D" w14:textId="77777777" w:rsidR="001154FD" w:rsidRDefault="001154FD" w:rsidP="00886392">
      <w:pPr>
        <w:spacing w:after="0"/>
        <w:rPr>
          <w:rFonts w:asciiTheme="majorHAnsi" w:hAnsiTheme="majorHAnsi" w:cstheme="majorHAnsi"/>
          <w:b/>
          <w:bCs/>
          <w:sz w:val="24"/>
          <w:szCs w:val="24"/>
          <w:u w:val="single"/>
        </w:rPr>
      </w:pPr>
    </w:p>
    <w:p w14:paraId="356FE226" w14:textId="7A652B94" w:rsidR="001154FD" w:rsidRDefault="00330AF3" w:rsidP="00886392">
      <w:pPr>
        <w:spacing w:after="0"/>
        <w:rPr>
          <w:rFonts w:asciiTheme="majorHAnsi" w:hAnsiTheme="majorHAnsi" w:cstheme="majorHAnsi"/>
          <w:b/>
          <w:bCs/>
          <w:sz w:val="24"/>
          <w:szCs w:val="24"/>
          <w:u w:val="single"/>
        </w:rPr>
      </w:pPr>
      <w:r w:rsidRPr="00330AF3">
        <w:rPr>
          <w:rFonts w:asciiTheme="majorHAnsi" w:hAnsiTheme="majorHAnsi" w:cstheme="majorHAnsi"/>
          <w:b/>
          <w:bCs/>
          <w:sz w:val="24"/>
          <w:szCs w:val="24"/>
          <w:u w:val="single"/>
        </w:rPr>
        <w:drawing>
          <wp:inline distT="0" distB="0" distL="0" distR="0" wp14:anchorId="1645C720" wp14:editId="7E894B43">
            <wp:extent cx="5486400" cy="787400"/>
            <wp:effectExtent l="0" t="0" r="0" b="0"/>
            <wp:docPr id="2749144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914426" name=""/>
                    <pic:cNvPicPr/>
                  </pic:nvPicPr>
                  <pic:blipFill>
                    <a:blip r:embed="rId6"/>
                    <a:stretch>
                      <a:fillRect/>
                    </a:stretch>
                  </pic:blipFill>
                  <pic:spPr>
                    <a:xfrm>
                      <a:off x="0" y="0"/>
                      <a:ext cx="5486400" cy="787400"/>
                    </a:xfrm>
                    <a:prstGeom prst="rect">
                      <a:avLst/>
                    </a:prstGeom>
                  </pic:spPr>
                </pic:pic>
              </a:graphicData>
            </a:graphic>
          </wp:inline>
        </w:drawing>
      </w:r>
    </w:p>
    <w:p w14:paraId="5CA12ED9" w14:textId="77777777" w:rsidR="001154FD" w:rsidRDefault="001154FD" w:rsidP="00886392">
      <w:pPr>
        <w:spacing w:after="0"/>
        <w:rPr>
          <w:rFonts w:asciiTheme="majorHAnsi" w:hAnsiTheme="majorHAnsi" w:cstheme="majorHAnsi"/>
          <w:b/>
          <w:bCs/>
          <w:sz w:val="24"/>
          <w:szCs w:val="24"/>
          <w:u w:val="single"/>
        </w:rPr>
      </w:pPr>
    </w:p>
    <w:p w14:paraId="4E29E713" w14:textId="77777777" w:rsidR="00330AF3" w:rsidRDefault="00330AF3" w:rsidP="00330AF3">
      <w:pPr>
        <w:jc w:val="center"/>
        <w:rPr>
          <w:rFonts w:asciiTheme="majorHAnsi" w:hAnsiTheme="majorHAnsi" w:cstheme="majorHAnsi"/>
          <w:b/>
          <w:bCs/>
          <w:sz w:val="96"/>
          <w:szCs w:val="96"/>
          <w:u w:val="single"/>
        </w:rPr>
      </w:pPr>
    </w:p>
    <w:p w14:paraId="3E13536F" w14:textId="1E49E813" w:rsidR="00330AF3" w:rsidRPr="00330AF3" w:rsidRDefault="00330AF3" w:rsidP="00330AF3">
      <w:pPr>
        <w:jc w:val="center"/>
        <w:rPr>
          <w:rFonts w:asciiTheme="majorHAnsi" w:hAnsiTheme="majorHAnsi" w:cstheme="majorHAnsi"/>
          <w:b/>
          <w:bCs/>
          <w:sz w:val="96"/>
          <w:szCs w:val="96"/>
          <w:u w:val="single"/>
        </w:rPr>
      </w:pPr>
      <w:proofErr w:type="spellStart"/>
      <w:r w:rsidRPr="00330AF3">
        <w:rPr>
          <w:rFonts w:asciiTheme="majorHAnsi" w:hAnsiTheme="majorHAnsi" w:cstheme="majorHAnsi"/>
          <w:b/>
          <w:bCs/>
          <w:sz w:val="96"/>
          <w:szCs w:val="96"/>
          <w:u w:val="single"/>
        </w:rPr>
        <w:t>Nancealverne</w:t>
      </w:r>
      <w:proofErr w:type="spellEnd"/>
      <w:r w:rsidRPr="00330AF3">
        <w:rPr>
          <w:rFonts w:asciiTheme="majorHAnsi" w:hAnsiTheme="majorHAnsi" w:cstheme="majorHAnsi"/>
          <w:b/>
          <w:bCs/>
          <w:sz w:val="96"/>
          <w:szCs w:val="96"/>
          <w:u w:val="single"/>
        </w:rPr>
        <w:t xml:space="preserve"> School</w:t>
      </w:r>
    </w:p>
    <w:p w14:paraId="5A58ABD8" w14:textId="49899483" w:rsidR="00330AF3" w:rsidRPr="00330AF3" w:rsidRDefault="00330AF3" w:rsidP="00330AF3">
      <w:pPr>
        <w:jc w:val="center"/>
        <w:rPr>
          <w:rFonts w:asciiTheme="majorHAnsi" w:hAnsiTheme="majorHAnsi" w:cstheme="majorHAnsi"/>
          <w:b/>
          <w:bCs/>
          <w:sz w:val="96"/>
          <w:szCs w:val="96"/>
          <w:u w:val="single"/>
        </w:rPr>
      </w:pPr>
      <w:r w:rsidRPr="00330AF3">
        <w:rPr>
          <w:rFonts w:asciiTheme="majorHAnsi" w:hAnsiTheme="majorHAnsi" w:cstheme="majorHAnsi"/>
          <w:b/>
          <w:bCs/>
          <w:sz w:val="96"/>
          <w:szCs w:val="96"/>
          <w:u w:val="single"/>
        </w:rPr>
        <w:t>Bereavement Policy</w:t>
      </w:r>
    </w:p>
    <w:p w14:paraId="6AAC1FDA" w14:textId="77777777" w:rsidR="00330AF3" w:rsidRDefault="00330AF3" w:rsidP="00330AF3">
      <w:pPr>
        <w:jc w:val="center"/>
        <w:rPr>
          <w:rFonts w:asciiTheme="majorHAnsi" w:hAnsiTheme="majorHAnsi" w:cstheme="majorHAnsi"/>
          <w:sz w:val="28"/>
          <w:szCs w:val="28"/>
        </w:rPr>
      </w:pPr>
    </w:p>
    <w:p w14:paraId="31DB4D41" w14:textId="77777777" w:rsidR="00330AF3" w:rsidRDefault="00330AF3" w:rsidP="00330AF3">
      <w:pPr>
        <w:jc w:val="center"/>
        <w:rPr>
          <w:rFonts w:asciiTheme="majorHAnsi" w:hAnsiTheme="majorHAnsi" w:cstheme="majorHAnsi"/>
          <w:sz w:val="28"/>
          <w:szCs w:val="28"/>
        </w:rPr>
      </w:pPr>
    </w:p>
    <w:p w14:paraId="4886F4B3" w14:textId="77777777" w:rsidR="00330AF3" w:rsidRDefault="00330AF3" w:rsidP="00330AF3">
      <w:pPr>
        <w:jc w:val="center"/>
        <w:rPr>
          <w:rFonts w:asciiTheme="majorHAnsi" w:hAnsiTheme="majorHAnsi" w:cstheme="majorHAnsi"/>
          <w:sz w:val="28"/>
          <w:szCs w:val="28"/>
        </w:rPr>
      </w:pPr>
    </w:p>
    <w:p w14:paraId="79E34138" w14:textId="77777777" w:rsidR="00330AF3" w:rsidRDefault="00330AF3" w:rsidP="00330AF3">
      <w:pPr>
        <w:jc w:val="center"/>
        <w:rPr>
          <w:rFonts w:asciiTheme="majorHAnsi" w:hAnsiTheme="majorHAnsi" w:cstheme="majorHAnsi"/>
          <w:sz w:val="28"/>
          <w:szCs w:val="28"/>
        </w:rPr>
      </w:pPr>
    </w:p>
    <w:p w14:paraId="31A504D3" w14:textId="7C664147" w:rsidR="00330AF3" w:rsidRDefault="00330AF3" w:rsidP="00330AF3">
      <w:pPr>
        <w:jc w:val="center"/>
        <w:rPr>
          <w:rFonts w:asciiTheme="majorHAnsi" w:hAnsiTheme="majorHAnsi" w:cstheme="majorHAnsi"/>
          <w:sz w:val="28"/>
          <w:szCs w:val="28"/>
        </w:rPr>
      </w:pPr>
      <w:r w:rsidRPr="00330AF3">
        <w:rPr>
          <w:rFonts w:asciiTheme="majorHAnsi" w:hAnsiTheme="majorHAnsi" w:cstheme="majorHAnsi"/>
          <w:sz w:val="28"/>
          <w:szCs w:val="28"/>
        </w:rPr>
        <w:t xml:space="preserve">This policy </w:t>
      </w:r>
      <w:proofErr w:type="gramStart"/>
      <w:r w:rsidRPr="00330AF3">
        <w:rPr>
          <w:rFonts w:asciiTheme="majorHAnsi" w:hAnsiTheme="majorHAnsi" w:cstheme="majorHAnsi"/>
          <w:sz w:val="28"/>
          <w:szCs w:val="28"/>
        </w:rPr>
        <w:t>need</w:t>
      </w:r>
      <w:proofErr w:type="gramEnd"/>
      <w:r w:rsidRPr="00330AF3">
        <w:rPr>
          <w:rFonts w:asciiTheme="majorHAnsi" w:hAnsiTheme="majorHAnsi" w:cstheme="majorHAnsi"/>
          <w:sz w:val="28"/>
          <w:szCs w:val="28"/>
        </w:rPr>
        <w:t xml:space="preserve"> to be read in conjunction with the managing medical conditions policy, leave of absence policy and critical incident protocol</w:t>
      </w:r>
    </w:p>
    <w:p w14:paraId="01824228" w14:textId="77777777" w:rsidR="00330AF3" w:rsidRDefault="00330AF3">
      <w:pPr>
        <w:rPr>
          <w:rFonts w:asciiTheme="majorHAnsi" w:hAnsiTheme="majorHAnsi" w:cstheme="majorHAnsi"/>
          <w:sz w:val="28"/>
          <w:szCs w:val="28"/>
        </w:rPr>
      </w:pPr>
      <w:r>
        <w:rPr>
          <w:rFonts w:asciiTheme="majorHAnsi" w:hAnsiTheme="majorHAnsi" w:cstheme="majorHAnsi"/>
          <w:sz w:val="28"/>
          <w:szCs w:val="28"/>
        </w:rPr>
        <w:br w:type="page"/>
      </w:r>
    </w:p>
    <w:p w14:paraId="5098A1E2" w14:textId="77777777" w:rsidR="00330AF3" w:rsidRPr="00330AF3" w:rsidRDefault="00330AF3" w:rsidP="00330AF3">
      <w:pPr>
        <w:rPr>
          <w:rFonts w:asciiTheme="majorHAnsi" w:hAnsiTheme="majorHAnsi" w:cstheme="majorHAnsi"/>
          <w:sz w:val="28"/>
          <w:szCs w:val="28"/>
        </w:rPr>
      </w:pPr>
    </w:p>
    <w:p w14:paraId="042CE43B" w14:textId="42E5E232" w:rsidR="00330AF3" w:rsidRDefault="00330AF3" w:rsidP="00886392">
      <w:pPr>
        <w:spacing w:after="0"/>
        <w:rPr>
          <w:rFonts w:asciiTheme="majorHAnsi" w:hAnsiTheme="majorHAnsi" w:cstheme="majorHAnsi"/>
          <w:b/>
          <w:bCs/>
          <w:sz w:val="24"/>
          <w:szCs w:val="24"/>
          <w:u w:val="single"/>
        </w:rPr>
      </w:pPr>
      <w:r w:rsidRPr="00330AF3">
        <w:rPr>
          <w:rFonts w:asciiTheme="majorHAnsi" w:hAnsiTheme="majorHAnsi" w:cstheme="majorHAnsi"/>
          <w:b/>
          <w:bCs/>
          <w:sz w:val="24"/>
          <w:szCs w:val="24"/>
          <w:u w:val="single"/>
        </w:rPr>
        <w:drawing>
          <wp:inline distT="0" distB="0" distL="0" distR="0" wp14:anchorId="08236AD0" wp14:editId="053A24FE">
            <wp:extent cx="5486400" cy="787400"/>
            <wp:effectExtent l="0" t="0" r="0" b="0"/>
            <wp:docPr id="12246976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697685" name=""/>
                    <pic:cNvPicPr/>
                  </pic:nvPicPr>
                  <pic:blipFill>
                    <a:blip r:embed="rId6"/>
                    <a:stretch>
                      <a:fillRect/>
                    </a:stretch>
                  </pic:blipFill>
                  <pic:spPr>
                    <a:xfrm>
                      <a:off x="0" y="0"/>
                      <a:ext cx="5486400" cy="787400"/>
                    </a:xfrm>
                    <a:prstGeom prst="rect">
                      <a:avLst/>
                    </a:prstGeom>
                  </pic:spPr>
                </pic:pic>
              </a:graphicData>
            </a:graphic>
          </wp:inline>
        </w:drawing>
      </w:r>
    </w:p>
    <w:p w14:paraId="766964F4" w14:textId="1C1C4918" w:rsidR="00E11FAD" w:rsidRPr="00886392" w:rsidRDefault="00EE517A" w:rsidP="00886392">
      <w:pPr>
        <w:spacing w:after="0"/>
        <w:rPr>
          <w:rFonts w:asciiTheme="majorHAnsi" w:hAnsiTheme="majorHAnsi" w:cstheme="majorHAnsi"/>
          <w:b/>
          <w:bCs/>
          <w:sz w:val="24"/>
          <w:szCs w:val="24"/>
          <w:u w:val="single"/>
        </w:rPr>
      </w:pPr>
      <w:r w:rsidRPr="00886392">
        <w:rPr>
          <w:rFonts w:asciiTheme="majorHAnsi" w:hAnsiTheme="majorHAnsi" w:cstheme="majorHAnsi"/>
          <w:b/>
          <w:bCs/>
          <w:sz w:val="24"/>
          <w:szCs w:val="24"/>
          <w:u w:val="single"/>
        </w:rPr>
        <w:t>INTRODUCTION</w:t>
      </w:r>
    </w:p>
    <w:p w14:paraId="4452DBDA" w14:textId="77777777" w:rsidR="00E11FAD" w:rsidRPr="00886392" w:rsidRDefault="00E11FAD" w:rsidP="00886392">
      <w:pPr>
        <w:spacing w:after="0"/>
        <w:rPr>
          <w:rFonts w:asciiTheme="majorHAnsi" w:hAnsiTheme="majorHAnsi" w:cstheme="majorHAnsi"/>
          <w:sz w:val="24"/>
          <w:szCs w:val="24"/>
        </w:rPr>
      </w:pPr>
    </w:p>
    <w:p w14:paraId="5C0A0652" w14:textId="77777777" w:rsidR="00613F47" w:rsidRPr="00613F47" w:rsidRDefault="00613F47" w:rsidP="00886392">
      <w:pPr>
        <w:spacing w:after="0"/>
        <w:rPr>
          <w:rFonts w:asciiTheme="majorHAnsi" w:hAnsiTheme="majorHAnsi" w:cstheme="majorHAnsi"/>
          <w:b/>
          <w:bCs/>
          <w:sz w:val="24"/>
          <w:szCs w:val="24"/>
        </w:rPr>
      </w:pPr>
      <w:r w:rsidRPr="00613F47">
        <w:rPr>
          <w:rFonts w:asciiTheme="majorHAnsi" w:hAnsiTheme="majorHAnsi" w:cstheme="majorHAnsi"/>
          <w:b/>
          <w:bCs/>
          <w:sz w:val="24"/>
          <w:szCs w:val="24"/>
        </w:rPr>
        <w:t>Why we need this policy:</w:t>
      </w:r>
    </w:p>
    <w:p w14:paraId="39C913BC" w14:textId="36184489" w:rsidR="00E11FAD" w:rsidRPr="00886392" w:rsidRDefault="00EE517A" w:rsidP="00886392">
      <w:pPr>
        <w:spacing w:after="0"/>
        <w:rPr>
          <w:rFonts w:asciiTheme="majorHAnsi" w:hAnsiTheme="majorHAnsi" w:cstheme="majorHAnsi"/>
          <w:sz w:val="24"/>
          <w:szCs w:val="24"/>
        </w:rPr>
      </w:pPr>
      <w:r w:rsidRPr="00886392">
        <w:rPr>
          <w:rFonts w:asciiTheme="majorHAnsi" w:hAnsiTheme="majorHAnsi" w:cstheme="majorHAnsi"/>
          <w:sz w:val="24"/>
          <w:szCs w:val="24"/>
        </w:rPr>
        <w:t>All schools will, at some point, be affected by a death within the school community. This may include the death of a pupil, a member of staff, someone closely connected to the school, or a member of a pupil’s family.</w:t>
      </w:r>
    </w:p>
    <w:p w14:paraId="7206EF75" w14:textId="77777777" w:rsidR="00E11FAD" w:rsidRPr="00886392" w:rsidRDefault="00E11FAD" w:rsidP="00886392">
      <w:pPr>
        <w:spacing w:after="0"/>
        <w:rPr>
          <w:rFonts w:asciiTheme="majorHAnsi" w:hAnsiTheme="majorHAnsi" w:cstheme="majorHAnsi"/>
          <w:sz w:val="24"/>
          <w:szCs w:val="24"/>
        </w:rPr>
      </w:pPr>
    </w:p>
    <w:p w14:paraId="0F1D4562" w14:textId="77777777" w:rsidR="00E11FAD" w:rsidRPr="00886392" w:rsidRDefault="00EE517A" w:rsidP="00886392">
      <w:pPr>
        <w:spacing w:after="0"/>
        <w:rPr>
          <w:rFonts w:asciiTheme="majorHAnsi" w:hAnsiTheme="majorHAnsi" w:cstheme="majorHAnsi"/>
          <w:sz w:val="24"/>
          <w:szCs w:val="24"/>
        </w:rPr>
      </w:pPr>
      <w:r w:rsidRPr="00886392">
        <w:rPr>
          <w:rFonts w:asciiTheme="majorHAnsi" w:hAnsiTheme="majorHAnsi" w:cstheme="majorHAnsi"/>
          <w:sz w:val="24"/>
          <w:szCs w:val="24"/>
        </w:rPr>
        <w:t>Many adults find it difficult to know what to say to someone who is grieving. When a child is bereaved, adults may avoid addressing the subject due to fear of saying the wrong thing or believing that avoiding the topic will protect the child from further distress.</w:t>
      </w:r>
    </w:p>
    <w:p w14:paraId="70FB670A" w14:textId="77777777" w:rsidR="00E11FAD" w:rsidRPr="00886392" w:rsidRDefault="00E11FAD" w:rsidP="00886392">
      <w:pPr>
        <w:spacing w:after="0"/>
        <w:rPr>
          <w:rFonts w:asciiTheme="majorHAnsi" w:hAnsiTheme="majorHAnsi" w:cstheme="majorHAnsi"/>
          <w:sz w:val="24"/>
          <w:szCs w:val="24"/>
        </w:rPr>
      </w:pPr>
    </w:p>
    <w:p w14:paraId="77ACCB70" w14:textId="77777777" w:rsidR="00E11FAD" w:rsidRPr="00886392" w:rsidRDefault="00EE517A" w:rsidP="00886392">
      <w:pPr>
        <w:spacing w:after="0"/>
        <w:rPr>
          <w:rFonts w:asciiTheme="majorHAnsi" w:hAnsiTheme="majorHAnsi" w:cstheme="majorHAnsi"/>
          <w:sz w:val="24"/>
          <w:szCs w:val="24"/>
        </w:rPr>
      </w:pPr>
      <w:r w:rsidRPr="00886392">
        <w:rPr>
          <w:rFonts w:asciiTheme="majorHAnsi" w:hAnsiTheme="majorHAnsi" w:cstheme="majorHAnsi"/>
          <w:sz w:val="24"/>
          <w:szCs w:val="24"/>
        </w:rPr>
        <w:t>While it is natural to want to protect children, shielding them from the realities of death and grief is neither helpful nor appropriate.</w:t>
      </w:r>
    </w:p>
    <w:p w14:paraId="3B057B9A" w14:textId="77777777" w:rsidR="00E11FAD" w:rsidRPr="00886392" w:rsidRDefault="00E11FAD" w:rsidP="00886392">
      <w:pPr>
        <w:spacing w:after="0"/>
        <w:rPr>
          <w:rFonts w:asciiTheme="majorHAnsi" w:hAnsiTheme="majorHAnsi" w:cstheme="majorHAnsi"/>
          <w:sz w:val="24"/>
          <w:szCs w:val="24"/>
        </w:rPr>
      </w:pPr>
    </w:p>
    <w:p w14:paraId="5C639CC8" w14:textId="77777777" w:rsidR="00E11FAD" w:rsidRPr="00886392" w:rsidRDefault="00EE517A" w:rsidP="00886392">
      <w:pPr>
        <w:spacing w:after="0"/>
        <w:rPr>
          <w:rFonts w:asciiTheme="majorHAnsi" w:hAnsiTheme="majorHAnsi" w:cstheme="majorHAnsi"/>
          <w:sz w:val="24"/>
          <w:szCs w:val="24"/>
        </w:rPr>
      </w:pPr>
      <w:r w:rsidRPr="00886392">
        <w:rPr>
          <w:rFonts w:asciiTheme="majorHAnsi" w:hAnsiTheme="majorHAnsi" w:cstheme="majorHAnsi"/>
          <w:sz w:val="24"/>
          <w:szCs w:val="24"/>
        </w:rPr>
        <w:t>Children with SEND may communicate and experience grief in different ways; however, their grief is equally valid and significant. It must not be overlooked, ignored, or minimised. Failure to acknowledge grief can lead to increased confusion and may negatively impact emotional and psychological wellbeing.</w:t>
      </w:r>
    </w:p>
    <w:p w14:paraId="74829CB0" w14:textId="77777777" w:rsidR="00E11FAD" w:rsidRPr="00886392" w:rsidRDefault="00E11FAD" w:rsidP="00886392">
      <w:pPr>
        <w:spacing w:after="0"/>
        <w:rPr>
          <w:rFonts w:asciiTheme="majorHAnsi" w:hAnsiTheme="majorHAnsi" w:cstheme="majorHAnsi"/>
          <w:sz w:val="24"/>
          <w:szCs w:val="24"/>
        </w:rPr>
      </w:pPr>
    </w:p>
    <w:p w14:paraId="51C20BB1" w14:textId="77777777" w:rsidR="00E11FAD" w:rsidRPr="00886392" w:rsidRDefault="00EE517A" w:rsidP="00886392">
      <w:pPr>
        <w:spacing w:after="0"/>
        <w:rPr>
          <w:rFonts w:asciiTheme="majorHAnsi" w:hAnsiTheme="majorHAnsi" w:cstheme="majorHAnsi"/>
          <w:sz w:val="24"/>
          <w:szCs w:val="24"/>
        </w:rPr>
      </w:pPr>
      <w:r w:rsidRPr="00886392">
        <w:rPr>
          <w:rFonts w:asciiTheme="majorHAnsi" w:hAnsiTheme="majorHAnsi" w:cstheme="majorHAnsi"/>
          <w:sz w:val="24"/>
          <w:szCs w:val="24"/>
        </w:rPr>
        <w:t>This policy provides guidance to ensure that bereavement is managed in a professional, sensitive, and compassionate manner. It reflects the values and ethos of Nancealverne School.</w:t>
      </w:r>
    </w:p>
    <w:p w14:paraId="1C47539A" w14:textId="77777777" w:rsidR="00E11FAD" w:rsidRPr="00886392" w:rsidRDefault="00E11FAD" w:rsidP="00886392">
      <w:pPr>
        <w:spacing w:after="0"/>
        <w:rPr>
          <w:rFonts w:asciiTheme="majorHAnsi" w:hAnsiTheme="majorHAnsi" w:cstheme="majorHAnsi"/>
          <w:sz w:val="24"/>
          <w:szCs w:val="24"/>
        </w:rPr>
      </w:pPr>
    </w:p>
    <w:p w14:paraId="775F0DAA" w14:textId="77777777" w:rsidR="00E11FAD" w:rsidRPr="00886392" w:rsidRDefault="00EE517A" w:rsidP="00886392">
      <w:pPr>
        <w:spacing w:after="0"/>
        <w:rPr>
          <w:rFonts w:asciiTheme="majorHAnsi" w:hAnsiTheme="majorHAnsi" w:cstheme="majorHAnsi"/>
          <w:b/>
          <w:bCs/>
          <w:sz w:val="24"/>
          <w:szCs w:val="24"/>
          <w:u w:val="single"/>
        </w:rPr>
      </w:pPr>
      <w:r w:rsidRPr="00886392">
        <w:rPr>
          <w:rFonts w:asciiTheme="majorHAnsi" w:hAnsiTheme="majorHAnsi" w:cstheme="majorHAnsi"/>
          <w:b/>
          <w:bCs/>
          <w:sz w:val="24"/>
          <w:szCs w:val="24"/>
          <w:u w:val="single"/>
        </w:rPr>
        <w:t>AIMS</w:t>
      </w:r>
    </w:p>
    <w:p w14:paraId="149C20FB" w14:textId="77777777" w:rsidR="00E11FAD" w:rsidRPr="00886392" w:rsidRDefault="00E11FAD" w:rsidP="00886392">
      <w:pPr>
        <w:spacing w:after="0"/>
        <w:rPr>
          <w:rFonts w:asciiTheme="majorHAnsi" w:hAnsiTheme="majorHAnsi" w:cstheme="majorHAnsi"/>
          <w:sz w:val="24"/>
          <w:szCs w:val="24"/>
        </w:rPr>
      </w:pPr>
    </w:p>
    <w:p w14:paraId="44A9F827" w14:textId="77777777" w:rsidR="00E11FAD" w:rsidRPr="00886392" w:rsidRDefault="00EE517A" w:rsidP="00886392">
      <w:pPr>
        <w:spacing w:after="0"/>
        <w:rPr>
          <w:rFonts w:asciiTheme="majorHAnsi" w:hAnsiTheme="majorHAnsi" w:cstheme="majorHAnsi"/>
          <w:b/>
          <w:bCs/>
          <w:sz w:val="24"/>
          <w:szCs w:val="24"/>
        </w:rPr>
      </w:pPr>
      <w:r w:rsidRPr="00886392">
        <w:rPr>
          <w:rFonts w:asciiTheme="majorHAnsi" w:hAnsiTheme="majorHAnsi" w:cstheme="majorHAnsi"/>
          <w:b/>
          <w:bCs/>
          <w:sz w:val="24"/>
          <w:szCs w:val="24"/>
        </w:rPr>
        <w:t>This policy aims to:</w:t>
      </w:r>
    </w:p>
    <w:p w14:paraId="47A1C822" w14:textId="77777777" w:rsidR="00E11FAD" w:rsidRPr="00886392" w:rsidRDefault="00EE517A" w:rsidP="00886392">
      <w:pPr>
        <w:spacing w:after="0"/>
        <w:rPr>
          <w:rFonts w:asciiTheme="majorHAnsi" w:hAnsiTheme="majorHAnsi" w:cstheme="majorHAnsi"/>
          <w:sz w:val="24"/>
          <w:szCs w:val="24"/>
        </w:rPr>
      </w:pPr>
      <w:r w:rsidRPr="00886392">
        <w:rPr>
          <w:rFonts w:asciiTheme="majorHAnsi" w:hAnsiTheme="majorHAnsi" w:cstheme="majorHAnsi"/>
          <w:sz w:val="24"/>
          <w:szCs w:val="24"/>
        </w:rPr>
        <w:t>- Provide clear guidance to staff on supporting pupils, staff, and members of the school community experiencing bereavement or loss</w:t>
      </w:r>
    </w:p>
    <w:p w14:paraId="2487A3A2" w14:textId="77777777" w:rsidR="00E11FAD" w:rsidRPr="00886392" w:rsidRDefault="00EE517A" w:rsidP="00886392">
      <w:pPr>
        <w:spacing w:after="0"/>
        <w:rPr>
          <w:rFonts w:asciiTheme="majorHAnsi" w:hAnsiTheme="majorHAnsi" w:cstheme="majorHAnsi"/>
          <w:sz w:val="24"/>
          <w:szCs w:val="24"/>
        </w:rPr>
      </w:pPr>
      <w:r w:rsidRPr="00886392">
        <w:rPr>
          <w:rFonts w:asciiTheme="majorHAnsi" w:hAnsiTheme="majorHAnsi" w:cstheme="majorHAnsi"/>
          <w:sz w:val="24"/>
          <w:szCs w:val="24"/>
        </w:rPr>
        <w:t>- Ensure support is delivered in a way that is appropriate to individual needs</w:t>
      </w:r>
    </w:p>
    <w:p w14:paraId="029D4B2E" w14:textId="77777777" w:rsidR="00E11FAD" w:rsidRPr="00886392" w:rsidRDefault="00EE517A" w:rsidP="00886392">
      <w:pPr>
        <w:spacing w:after="0"/>
        <w:rPr>
          <w:rFonts w:asciiTheme="majorHAnsi" w:hAnsiTheme="majorHAnsi" w:cstheme="majorHAnsi"/>
          <w:sz w:val="24"/>
          <w:szCs w:val="24"/>
        </w:rPr>
      </w:pPr>
      <w:r w:rsidRPr="00886392">
        <w:rPr>
          <w:rFonts w:asciiTheme="majorHAnsi" w:hAnsiTheme="majorHAnsi" w:cstheme="majorHAnsi"/>
          <w:sz w:val="24"/>
          <w:szCs w:val="24"/>
        </w:rPr>
        <w:t>- Outline the support mechanisms available to pupils, staff, parents, carers, and families</w:t>
      </w:r>
    </w:p>
    <w:p w14:paraId="6759E891" w14:textId="77777777" w:rsidR="00E11FAD" w:rsidRPr="00886392" w:rsidRDefault="00EE517A" w:rsidP="00886392">
      <w:pPr>
        <w:spacing w:after="0"/>
        <w:rPr>
          <w:rFonts w:asciiTheme="majorHAnsi" w:hAnsiTheme="majorHAnsi" w:cstheme="majorHAnsi"/>
          <w:sz w:val="24"/>
          <w:szCs w:val="24"/>
        </w:rPr>
      </w:pPr>
      <w:r w:rsidRPr="00886392">
        <w:rPr>
          <w:rFonts w:asciiTheme="majorHAnsi" w:hAnsiTheme="majorHAnsi" w:cstheme="majorHAnsi"/>
          <w:sz w:val="24"/>
          <w:szCs w:val="24"/>
        </w:rPr>
        <w:t xml:space="preserve">- Provide an overview of procedures to </w:t>
      </w:r>
      <w:proofErr w:type="gramStart"/>
      <w:r w:rsidRPr="00886392">
        <w:rPr>
          <w:rFonts w:asciiTheme="majorHAnsi" w:hAnsiTheme="majorHAnsi" w:cstheme="majorHAnsi"/>
          <w:sz w:val="24"/>
          <w:szCs w:val="24"/>
        </w:rPr>
        <w:t>follow after</w:t>
      </w:r>
      <w:proofErr w:type="gramEnd"/>
      <w:r w:rsidRPr="00886392">
        <w:rPr>
          <w:rFonts w:asciiTheme="majorHAnsi" w:hAnsiTheme="majorHAnsi" w:cstheme="majorHAnsi"/>
          <w:sz w:val="24"/>
          <w:szCs w:val="24"/>
        </w:rPr>
        <w:t xml:space="preserve"> a bereavement or critical incident</w:t>
      </w:r>
    </w:p>
    <w:p w14:paraId="7F3C001B" w14:textId="77777777" w:rsidR="00E11FAD" w:rsidRPr="00886392" w:rsidRDefault="00E11FAD" w:rsidP="00886392">
      <w:pPr>
        <w:spacing w:after="0"/>
        <w:rPr>
          <w:rFonts w:asciiTheme="majorHAnsi" w:hAnsiTheme="majorHAnsi" w:cstheme="majorHAnsi"/>
          <w:sz w:val="24"/>
          <w:szCs w:val="24"/>
        </w:rPr>
      </w:pPr>
    </w:p>
    <w:p w14:paraId="083895E8" w14:textId="0C55CA4A" w:rsidR="00330AF3" w:rsidRDefault="00330AF3" w:rsidP="00886392">
      <w:pPr>
        <w:spacing w:after="0"/>
        <w:rPr>
          <w:rFonts w:asciiTheme="majorHAnsi" w:hAnsiTheme="majorHAnsi" w:cstheme="majorHAnsi"/>
          <w:b/>
          <w:bCs/>
          <w:sz w:val="24"/>
          <w:szCs w:val="24"/>
          <w:u w:val="single"/>
        </w:rPr>
      </w:pPr>
      <w:r w:rsidRPr="00330AF3">
        <w:rPr>
          <w:rFonts w:asciiTheme="majorHAnsi" w:hAnsiTheme="majorHAnsi" w:cstheme="majorHAnsi"/>
          <w:b/>
          <w:bCs/>
          <w:sz w:val="24"/>
          <w:szCs w:val="24"/>
          <w:u w:val="single"/>
        </w:rPr>
        <w:drawing>
          <wp:inline distT="0" distB="0" distL="0" distR="0" wp14:anchorId="523E2CF5" wp14:editId="6F38AD80">
            <wp:extent cx="5486400" cy="787400"/>
            <wp:effectExtent l="0" t="0" r="0" b="0"/>
            <wp:docPr id="14900094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009457" name=""/>
                    <pic:cNvPicPr/>
                  </pic:nvPicPr>
                  <pic:blipFill>
                    <a:blip r:embed="rId6"/>
                    <a:stretch>
                      <a:fillRect/>
                    </a:stretch>
                  </pic:blipFill>
                  <pic:spPr>
                    <a:xfrm>
                      <a:off x="0" y="0"/>
                      <a:ext cx="5486400" cy="787400"/>
                    </a:xfrm>
                    <a:prstGeom prst="rect">
                      <a:avLst/>
                    </a:prstGeom>
                  </pic:spPr>
                </pic:pic>
              </a:graphicData>
            </a:graphic>
          </wp:inline>
        </w:drawing>
      </w:r>
    </w:p>
    <w:p w14:paraId="6BF6225B" w14:textId="77777777" w:rsidR="00330AF3" w:rsidRDefault="00330AF3" w:rsidP="00886392">
      <w:pPr>
        <w:spacing w:after="0"/>
        <w:rPr>
          <w:rFonts w:asciiTheme="majorHAnsi" w:hAnsiTheme="majorHAnsi" w:cstheme="majorHAnsi"/>
          <w:b/>
          <w:bCs/>
          <w:sz w:val="24"/>
          <w:szCs w:val="24"/>
          <w:u w:val="single"/>
        </w:rPr>
      </w:pPr>
    </w:p>
    <w:p w14:paraId="3BDCFF33" w14:textId="7DDB9528" w:rsidR="00E11FAD" w:rsidRPr="00886392" w:rsidRDefault="00EE517A" w:rsidP="00886392">
      <w:pPr>
        <w:spacing w:after="0"/>
        <w:rPr>
          <w:rFonts w:asciiTheme="majorHAnsi" w:hAnsiTheme="majorHAnsi" w:cstheme="majorHAnsi"/>
          <w:b/>
          <w:bCs/>
          <w:sz w:val="24"/>
          <w:szCs w:val="24"/>
          <w:u w:val="single"/>
        </w:rPr>
      </w:pPr>
      <w:r w:rsidRPr="00886392">
        <w:rPr>
          <w:rFonts w:asciiTheme="majorHAnsi" w:hAnsiTheme="majorHAnsi" w:cstheme="majorHAnsi"/>
          <w:b/>
          <w:bCs/>
          <w:sz w:val="24"/>
          <w:szCs w:val="24"/>
          <w:u w:val="single"/>
        </w:rPr>
        <w:t>KEY PEOPLE</w:t>
      </w:r>
    </w:p>
    <w:p w14:paraId="647576ED" w14:textId="77777777" w:rsidR="00E11FAD" w:rsidRPr="00886392" w:rsidRDefault="00EE517A" w:rsidP="00886392">
      <w:pPr>
        <w:spacing w:after="0"/>
        <w:rPr>
          <w:rFonts w:asciiTheme="majorHAnsi" w:hAnsiTheme="majorHAnsi" w:cstheme="majorHAnsi"/>
          <w:sz w:val="24"/>
          <w:szCs w:val="24"/>
        </w:rPr>
      </w:pPr>
      <w:r w:rsidRPr="00886392">
        <w:rPr>
          <w:rFonts w:asciiTheme="majorHAnsi" w:hAnsiTheme="majorHAnsi" w:cstheme="majorHAnsi"/>
          <w:sz w:val="24"/>
          <w:szCs w:val="24"/>
        </w:rPr>
        <w:t>Key Coordinator: Head Teacher</w:t>
      </w:r>
    </w:p>
    <w:p w14:paraId="09603CFD" w14:textId="77777777" w:rsidR="00E11FAD" w:rsidRPr="00886392" w:rsidRDefault="00EE517A" w:rsidP="00886392">
      <w:pPr>
        <w:spacing w:after="0"/>
        <w:rPr>
          <w:rFonts w:asciiTheme="majorHAnsi" w:hAnsiTheme="majorHAnsi" w:cstheme="majorHAnsi"/>
          <w:sz w:val="24"/>
          <w:szCs w:val="24"/>
        </w:rPr>
      </w:pPr>
      <w:r w:rsidRPr="00886392">
        <w:rPr>
          <w:rFonts w:asciiTheme="majorHAnsi" w:hAnsiTheme="majorHAnsi" w:cstheme="majorHAnsi"/>
          <w:sz w:val="24"/>
          <w:szCs w:val="24"/>
        </w:rPr>
        <w:t>Bereavement Coordinator: Caroline Williams</w:t>
      </w:r>
    </w:p>
    <w:p w14:paraId="4C10760C" w14:textId="77777777" w:rsidR="00E11FAD" w:rsidRPr="00886392" w:rsidRDefault="00EE517A" w:rsidP="00886392">
      <w:pPr>
        <w:spacing w:after="0"/>
        <w:rPr>
          <w:rFonts w:asciiTheme="majorHAnsi" w:hAnsiTheme="majorHAnsi" w:cstheme="majorHAnsi"/>
          <w:sz w:val="24"/>
          <w:szCs w:val="24"/>
        </w:rPr>
      </w:pPr>
      <w:r w:rsidRPr="00886392">
        <w:rPr>
          <w:rFonts w:asciiTheme="majorHAnsi" w:hAnsiTheme="majorHAnsi" w:cstheme="majorHAnsi"/>
          <w:sz w:val="24"/>
          <w:szCs w:val="24"/>
        </w:rPr>
        <w:t>Crisis Team: Head Teacher, Bereavement Coordinators, Wellbeing Team Coordinator &amp; Champions, Senior Leadership Team, Family Liaison Worker</w:t>
      </w:r>
    </w:p>
    <w:p w14:paraId="2E8D96C8" w14:textId="77777777" w:rsidR="00E11FAD" w:rsidRPr="00886392" w:rsidRDefault="00E11FAD" w:rsidP="00886392">
      <w:pPr>
        <w:spacing w:after="0"/>
        <w:rPr>
          <w:rFonts w:asciiTheme="majorHAnsi" w:hAnsiTheme="majorHAnsi" w:cstheme="majorHAnsi"/>
          <w:sz w:val="24"/>
          <w:szCs w:val="24"/>
        </w:rPr>
      </w:pPr>
    </w:p>
    <w:p w14:paraId="08DE4A21" w14:textId="77777777" w:rsidR="00E11FAD" w:rsidRPr="00886392" w:rsidRDefault="00EE517A" w:rsidP="00886392">
      <w:pPr>
        <w:spacing w:after="0"/>
        <w:rPr>
          <w:rFonts w:asciiTheme="majorHAnsi" w:hAnsiTheme="majorHAnsi" w:cstheme="majorHAnsi"/>
          <w:b/>
          <w:bCs/>
          <w:sz w:val="24"/>
          <w:szCs w:val="24"/>
          <w:u w:val="single"/>
        </w:rPr>
      </w:pPr>
      <w:r w:rsidRPr="00886392">
        <w:rPr>
          <w:rFonts w:asciiTheme="majorHAnsi" w:hAnsiTheme="majorHAnsi" w:cstheme="majorHAnsi"/>
          <w:b/>
          <w:bCs/>
          <w:sz w:val="24"/>
          <w:szCs w:val="24"/>
          <w:u w:val="single"/>
        </w:rPr>
        <w:t>ROLES AND RESPONSIBILITIES</w:t>
      </w:r>
    </w:p>
    <w:p w14:paraId="5A2F5AE2" w14:textId="77777777" w:rsidR="00E11FAD" w:rsidRPr="00886392" w:rsidRDefault="00EE517A" w:rsidP="00886392">
      <w:pPr>
        <w:spacing w:after="0"/>
        <w:rPr>
          <w:rFonts w:asciiTheme="majorHAnsi" w:hAnsiTheme="majorHAnsi" w:cstheme="majorHAnsi"/>
          <w:sz w:val="24"/>
          <w:szCs w:val="24"/>
        </w:rPr>
      </w:pPr>
      <w:r w:rsidRPr="00886392">
        <w:rPr>
          <w:rFonts w:asciiTheme="majorHAnsi" w:hAnsiTheme="majorHAnsi" w:cstheme="majorHAnsi"/>
          <w:sz w:val="24"/>
          <w:szCs w:val="24"/>
        </w:rPr>
        <w:t>Key Coordinator:</w:t>
      </w:r>
    </w:p>
    <w:p w14:paraId="65BE64D8" w14:textId="77777777" w:rsidR="00E11FAD" w:rsidRPr="00886392" w:rsidRDefault="00EE517A" w:rsidP="00886392">
      <w:pPr>
        <w:spacing w:after="0"/>
        <w:rPr>
          <w:rFonts w:asciiTheme="majorHAnsi" w:hAnsiTheme="majorHAnsi" w:cstheme="majorHAnsi"/>
          <w:sz w:val="24"/>
          <w:szCs w:val="24"/>
        </w:rPr>
      </w:pPr>
      <w:r w:rsidRPr="00886392">
        <w:rPr>
          <w:rFonts w:asciiTheme="majorHAnsi" w:hAnsiTheme="majorHAnsi" w:cstheme="majorHAnsi"/>
          <w:sz w:val="24"/>
          <w:szCs w:val="24"/>
        </w:rPr>
        <w:t>- Overall responsibility for support and liaison in the event of a death or traumatic loss</w:t>
      </w:r>
    </w:p>
    <w:p w14:paraId="542F9D04" w14:textId="5D076842" w:rsidR="00E11FAD" w:rsidRPr="00886392" w:rsidRDefault="00EE517A" w:rsidP="00886392">
      <w:pPr>
        <w:spacing w:after="0"/>
        <w:rPr>
          <w:rFonts w:asciiTheme="majorHAnsi" w:hAnsiTheme="majorHAnsi" w:cstheme="majorHAnsi"/>
          <w:sz w:val="24"/>
          <w:szCs w:val="24"/>
        </w:rPr>
      </w:pPr>
      <w:r w:rsidRPr="00886392">
        <w:rPr>
          <w:rFonts w:asciiTheme="majorHAnsi" w:hAnsiTheme="majorHAnsi" w:cstheme="majorHAnsi"/>
          <w:sz w:val="24"/>
          <w:szCs w:val="24"/>
        </w:rPr>
        <w:t>- Deputy Head Teacher assumes responsibility i</w:t>
      </w:r>
      <w:r w:rsidR="00784EBF">
        <w:rPr>
          <w:rFonts w:asciiTheme="majorHAnsi" w:hAnsiTheme="majorHAnsi" w:cstheme="majorHAnsi"/>
          <w:sz w:val="24"/>
          <w:szCs w:val="24"/>
        </w:rPr>
        <w:t xml:space="preserve">n the absence of the Head Teacher </w:t>
      </w:r>
    </w:p>
    <w:p w14:paraId="41A78788" w14:textId="77777777" w:rsidR="00E11FAD" w:rsidRPr="00886392" w:rsidRDefault="00E11FAD" w:rsidP="00886392">
      <w:pPr>
        <w:spacing w:after="0"/>
        <w:rPr>
          <w:rFonts w:asciiTheme="majorHAnsi" w:hAnsiTheme="majorHAnsi" w:cstheme="majorHAnsi"/>
          <w:sz w:val="24"/>
          <w:szCs w:val="24"/>
        </w:rPr>
      </w:pPr>
    </w:p>
    <w:p w14:paraId="53074785" w14:textId="77777777" w:rsidR="00E11FAD" w:rsidRPr="00886392" w:rsidRDefault="00EE517A" w:rsidP="00886392">
      <w:pPr>
        <w:spacing w:after="0"/>
        <w:rPr>
          <w:rFonts w:asciiTheme="majorHAnsi" w:hAnsiTheme="majorHAnsi" w:cstheme="majorHAnsi"/>
          <w:sz w:val="24"/>
          <w:szCs w:val="24"/>
        </w:rPr>
      </w:pPr>
      <w:r w:rsidRPr="00886392">
        <w:rPr>
          <w:rFonts w:asciiTheme="majorHAnsi" w:hAnsiTheme="majorHAnsi" w:cstheme="majorHAnsi"/>
          <w:sz w:val="24"/>
          <w:szCs w:val="24"/>
        </w:rPr>
        <w:t>Bereavement Coordinators:</w:t>
      </w:r>
    </w:p>
    <w:p w14:paraId="594F8E5C" w14:textId="77777777" w:rsidR="00E11FAD" w:rsidRPr="00886392" w:rsidRDefault="00EE517A" w:rsidP="00886392">
      <w:pPr>
        <w:spacing w:after="0"/>
        <w:rPr>
          <w:rFonts w:asciiTheme="majorHAnsi" w:hAnsiTheme="majorHAnsi" w:cstheme="majorHAnsi"/>
          <w:sz w:val="24"/>
          <w:szCs w:val="24"/>
        </w:rPr>
      </w:pPr>
      <w:r w:rsidRPr="00886392">
        <w:rPr>
          <w:rFonts w:asciiTheme="majorHAnsi" w:hAnsiTheme="majorHAnsi" w:cstheme="majorHAnsi"/>
          <w:sz w:val="24"/>
          <w:szCs w:val="24"/>
        </w:rPr>
        <w:t>- Monitor and review policy and information sharing pathways</w:t>
      </w:r>
    </w:p>
    <w:p w14:paraId="5C153F7B" w14:textId="65B190C6" w:rsidR="00E11FAD" w:rsidRPr="00886392" w:rsidRDefault="00EE517A" w:rsidP="00886392">
      <w:pPr>
        <w:spacing w:after="0"/>
        <w:rPr>
          <w:rFonts w:asciiTheme="majorHAnsi" w:hAnsiTheme="majorHAnsi" w:cstheme="majorHAnsi"/>
          <w:sz w:val="24"/>
          <w:szCs w:val="24"/>
        </w:rPr>
      </w:pPr>
      <w:r w:rsidRPr="00886392">
        <w:rPr>
          <w:rFonts w:asciiTheme="majorHAnsi" w:hAnsiTheme="majorHAnsi" w:cstheme="majorHAnsi"/>
          <w:sz w:val="24"/>
          <w:szCs w:val="24"/>
        </w:rPr>
        <w:t>- Provide emotional support to staff</w:t>
      </w:r>
      <w:r w:rsidR="00784EBF">
        <w:rPr>
          <w:rFonts w:asciiTheme="majorHAnsi" w:hAnsiTheme="majorHAnsi" w:cstheme="majorHAnsi"/>
          <w:sz w:val="24"/>
          <w:szCs w:val="24"/>
        </w:rPr>
        <w:t xml:space="preserve"> – this may include liaising with staff wellbeing champions regarding on-going support </w:t>
      </w:r>
    </w:p>
    <w:p w14:paraId="36312647" w14:textId="7833C5AA" w:rsidR="00E11FAD" w:rsidRPr="00886392" w:rsidRDefault="00EE517A" w:rsidP="00886392">
      <w:pPr>
        <w:spacing w:after="0"/>
        <w:rPr>
          <w:rFonts w:asciiTheme="majorHAnsi" w:hAnsiTheme="majorHAnsi" w:cstheme="majorHAnsi"/>
          <w:sz w:val="24"/>
          <w:szCs w:val="24"/>
        </w:rPr>
      </w:pPr>
      <w:r w:rsidRPr="00886392">
        <w:rPr>
          <w:rFonts w:asciiTheme="majorHAnsi" w:hAnsiTheme="majorHAnsi" w:cstheme="majorHAnsi"/>
          <w:sz w:val="24"/>
          <w:szCs w:val="24"/>
        </w:rPr>
        <w:t xml:space="preserve">- Ensure actions </w:t>
      </w:r>
      <w:r w:rsidR="00784EBF">
        <w:rPr>
          <w:rFonts w:asciiTheme="majorHAnsi" w:hAnsiTheme="majorHAnsi" w:cstheme="majorHAnsi"/>
          <w:sz w:val="24"/>
          <w:szCs w:val="24"/>
        </w:rPr>
        <w:t xml:space="preserve">identified by information sharing pathways </w:t>
      </w:r>
      <w:r w:rsidRPr="00886392">
        <w:rPr>
          <w:rFonts w:asciiTheme="majorHAnsi" w:hAnsiTheme="majorHAnsi" w:cstheme="majorHAnsi"/>
          <w:sz w:val="24"/>
          <w:szCs w:val="24"/>
        </w:rPr>
        <w:t>are adhered to</w:t>
      </w:r>
    </w:p>
    <w:p w14:paraId="16964E68" w14:textId="77777777" w:rsidR="00E11FAD" w:rsidRPr="00886392" w:rsidRDefault="00EE517A" w:rsidP="00886392">
      <w:pPr>
        <w:spacing w:after="0"/>
        <w:rPr>
          <w:rFonts w:asciiTheme="majorHAnsi" w:hAnsiTheme="majorHAnsi" w:cstheme="majorHAnsi"/>
          <w:sz w:val="24"/>
          <w:szCs w:val="24"/>
        </w:rPr>
      </w:pPr>
      <w:r w:rsidRPr="00886392">
        <w:rPr>
          <w:rFonts w:asciiTheme="majorHAnsi" w:hAnsiTheme="majorHAnsi" w:cstheme="majorHAnsi"/>
          <w:sz w:val="24"/>
          <w:szCs w:val="24"/>
        </w:rPr>
        <w:t>- Attend training and share knowledge</w:t>
      </w:r>
    </w:p>
    <w:p w14:paraId="1F4AB2BE" w14:textId="2E855C77" w:rsidR="00E11FAD" w:rsidRPr="00886392" w:rsidRDefault="00EE517A" w:rsidP="00886392">
      <w:pPr>
        <w:spacing w:after="0"/>
        <w:rPr>
          <w:rFonts w:asciiTheme="majorHAnsi" w:hAnsiTheme="majorHAnsi" w:cstheme="majorHAnsi"/>
          <w:sz w:val="24"/>
          <w:szCs w:val="24"/>
        </w:rPr>
      </w:pPr>
      <w:r w:rsidRPr="00886392">
        <w:rPr>
          <w:rFonts w:asciiTheme="majorHAnsi" w:hAnsiTheme="majorHAnsi" w:cstheme="majorHAnsi"/>
          <w:sz w:val="24"/>
          <w:szCs w:val="24"/>
        </w:rPr>
        <w:t>- Maintain bereavement toolkit</w:t>
      </w:r>
      <w:r w:rsidR="00784EBF">
        <w:rPr>
          <w:rFonts w:asciiTheme="majorHAnsi" w:hAnsiTheme="majorHAnsi" w:cstheme="majorHAnsi"/>
          <w:sz w:val="24"/>
          <w:szCs w:val="24"/>
        </w:rPr>
        <w:t xml:space="preserve"> in line with aims of the policy</w:t>
      </w:r>
    </w:p>
    <w:p w14:paraId="0FB7D707" w14:textId="11DFA7A3" w:rsidR="00E11FAD" w:rsidRPr="00886392" w:rsidRDefault="00EE517A" w:rsidP="00886392">
      <w:pPr>
        <w:spacing w:after="0"/>
        <w:rPr>
          <w:rFonts w:asciiTheme="majorHAnsi" w:hAnsiTheme="majorHAnsi" w:cstheme="majorHAnsi"/>
          <w:sz w:val="24"/>
          <w:szCs w:val="24"/>
        </w:rPr>
      </w:pPr>
      <w:r w:rsidRPr="00886392">
        <w:rPr>
          <w:rFonts w:asciiTheme="majorHAnsi" w:hAnsiTheme="majorHAnsi" w:cstheme="majorHAnsi"/>
          <w:sz w:val="24"/>
          <w:szCs w:val="24"/>
        </w:rPr>
        <w:t>- Coordinate external support</w:t>
      </w:r>
      <w:r w:rsidR="00784EBF">
        <w:rPr>
          <w:rFonts w:asciiTheme="majorHAnsi" w:hAnsiTheme="majorHAnsi" w:cstheme="majorHAnsi"/>
          <w:sz w:val="24"/>
          <w:szCs w:val="24"/>
        </w:rPr>
        <w:t xml:space="preserve"> as necessary (</w:t>
      </w:r>
      <w:proofErr w:type="spellStart"/>
      <w:r w:rsidR="00784EBF">
        <w:rPr>
          <w:rFonts w:asciiTheme="majorHAnsi" w:hAnsiTheme="majorHAnsi" w:cstheme="majorHAnsi"/>
          <w:sz w:val="24"/>
          <w:szCs w:val="24"/>
        </w:rPr>
        <w:t>eg</w:t>
      </w:r>
      <w:proofErr w:type="spellEnd"/>
      <w:r w:rsidR="00784EBF">
        <w:rPr>
          <w:rFonts w:asciiTheme="majorHAnsi" w:hAnsiTheme="majorHAnsi" w:cstheme="majorHAnsi"/>
          <w:sz w:val="24"/>
          <w:szCs w:val="24"/>
        </w:rPr>
        <w:t xml:space="preserve"> counsellors) </w:t>
      </w:r>
    </w:p>
    <w:p w14:paraId="1AC0DD45" w14:textId="4A49C05F" w:rsidR="00E11FAD" w:rsidRPr="00886392" w:rsidRDefault="00EE517A" w:rsidP="00886392">
      <w:pPr>
        <w:spacing w:after="0"/>
        <w:rPr>
          <w:rFonts w:asciiTheme="majorHAnsi" w:hAnsiTheme="majorHAnsi" w:cstheme="majorHAnsi"/>
          <w:sz w:val="24"/>
          <w:szCs w:val="24"/>
        </w:rPr>
      </w:pPr>
      <w:r w:rsidRPr="00886392">
        <w:rPr>
          <w:rFonts w:asciiTheme="majorHAnsi" w:hAnsiTheme="majorHAnsi" w:cstheme="majorHAnsi"/>
          <w:sz w:val="24"/>
          <w:szCs w:val="24"/>
        </w:rPr>
        <w:t>- Advise on memorial events</w:t>
      </w:r>
      <w:r w:rsidR="00784EBF">
        <w:rPr>
          <w:rFonts w:asciiTheme="majorHAnsi" w:hAnsiTheme="majorHAnsi" w:cstheme="majorHAnsi"/>
          <w:sz w:val="24"/>
          <w:szCs w:val="24"/>
        </w:rPr>
        <w:t xml:space="preserve"> to be held in school (if appropriate given consideration to family wishes and feelings) </w:t>
      </w:r>
    </w:p>
    <w:p w14:paraId="73F55C9B" w14:textId="77777777" w:rsidR="00E11FAD" w:rsidRPr="00886392" w:rsidRDefault="00E11FAD" w:rsidP="00886392">
      <w:pPr>
        <w:spacing w:after="0"/>
        <w:rPr>
          <w:rFonts w:asciiTheme="majorHAnsi" w:hAnsiTheme="majorHAnsi" w:cstheme="majorHAnsi"/>
          <w:sz w:val="24"/>
          <w:szCs w:val="24"/>
        </w:rPr>
      </w:pPr>
    </w:p>
    <w:p w14:paraId="26EE9D85" w14:textId="77777777" w:rsidR="00E11FAD" w:rsidRPr="00886392" w:rsidRDefault="00EE517A" w:rsidP="00886392">
      <w:pPr>
        <w:spacing w:after="0"/>
        <w:rPr>
          <w:rFonts w:asciiTheme="majorHAnsi" w:hAnsiTheme="majorHAnsi" w:cstheme="majorHAnsi"/>
          <w:sz w:val="24"/>
          <w:szCs w:val="24"/>
        </w:rPr>
      </w:pPr>
      <w:r w:rsidRPr="00886392">
        <w:rPr>
          <w:rFonts w:asciiTheme="majorHAnsi" w:hAnsiTheme="majorHAnsi" w:cstheme="majorHAnsi"/>
          <w:sz w:val="24"/>
          <w:szCs w:val="24"/>
        </w:rPr>
        <w:t>Crisis Team:</w:t>
      </w:r>
    </w:p>
    <w:p w14:paraId="2B1DD0DB" w14:textId="30969645" w:rsidR="00E11FAD" w:rsidRPr="00886392" w:rsidRDefault="00EE517A" w:rsidP="00886392">
      <w:pPr>
        <w:spacing w:after="0"/>
        <w:rPr>
          <w:rFonts w:asciiTheme="majorHAnsi" w:hAnsiTheme="majorHAnsi" w:cstheme="majorHAnsi"/>
          <w:sz w:val="24"/>
          <w:szCs w:val="24"/>
        </w:rPr>
      </w:pPr>
      <w:r w:rsidRPr="00886392">
        <w:rPr>
          <w:rFonts w:asciiTheme="majorHAnsi" w:hAnsiTheme="majorHAnsi" w:cstheme="majorHAnsi"/>
          <w:sz w:val="24"/>
          <w:szCs w:val="24"/>
        </w:rPr>
        <w:t xml:space="preserve">- </w:t>
      </w:r>
      <w:r w:rsidR="005E139F">
        <w:rPr>
          <w:rFonts w:asciiTheme="majorHAnsi" w:hAnsiTheme="majorHAnsi" w:cstheme="majorHAnsi"/>
          <w:sz w:val="24"/>
          <w:szCs w:val="24"/>
        </w:rPr>
        <w:t xml:space="preserve">Communication: </w:t>
      </w:r>
      <w:r w:rsidRPr="00886392">
        <w:rPr>
          <w:rFonts w:asciiTheme="majorHAnsi" w:hAnsiTheme="majorHAnsi" w:cstheme="majorHAnsi"/>
          <w:sz w:val="24"/>
          <w:szCs w:val="24"/>
        </w:rPr>
        <w:t xml:space="preserve">Manage </w:t>
      </w:r>
      <w:r w:rsidR="005E139F">
        <w:rPr>
          <w:rFonts w:asciiTheme="majorHAnsi" w:hAnsiTheme="majorHAnsi" w:cstheme="majorHAnsi"/>
          <w:sz w:val="24"/>
          <w:szCs w:val="24"/>
        </w:rPr>
        <w:t xml:space="preserve">all </w:t>
      </w:r>
      <w:r w:rsidRPr="00886392">
        <w:rPr>
          <w:rFonts w:asciiTheme="majorHAnsi" w:hAnsiTheme="majorHAnsi" w:cstheme="majorHAnsi"/>
          <w:sz w:val="24"/>
          <w:szCs w:val="24"/>
        </w:rPr>
        <w:t xml:space="preserve">communication </w:t>
      </w:r>
      <w:r w:rsidR="005E139F">
        <w:rPr>
          <w:rFonts w:asciiTheme="majorHAnsi" w:hAnsiTheme="majorHAnsi" w:cstheme="majorHAnsi"/>
          <w:sz w:val="24"/>
          <w:szCs w:val="24"/>
        </w:rPr>
        <w:t>as appropriate, including with staff, pupils, families, governors, wide school community, emergency services, press/media, medical teams and authorities (Health &amp; Safety Executive, Public Health England)</w:t>
      </w:r>
    </w:p>
    <w:p w14:paraId="31E23DB9" w14:textId="6E6E5810" w:rsidR="00E11FAD" w:rsidRPr="00886392" w:rsidRDefault="00EE517A" w:rsidP="00886392">
      <w:pPr>
        <w:spacing w:after="0"/>
        <w:rPr>
          <w:rFonts w:asciiTheme="majorHAnsi" w:hAnsiTheme="majorHAnsi" w:cstheme="majorHAnsi"/>
          <w:sz w:val="24"/>
          <w:szCs w:val="24"/>
        </w:rPr>
      </w:pPr>
      <w:r w:rsidRPr="00886392">
        <w:rPr>
          <w:rFonts w:asciiTheme="majorHAnsi" w:hAnsiTheme="majorHAnsi" w:cstheme="majorHAnsi"/>
          <w:sz w:val="24"/>
          <w:szCs w:val="24"/>
        </w:rPr>
        <w:t xml:space="preserve">- </w:t>
      </w:r>
      <w:r w:rsidR="005E139F">
        <w:rPr>
          <w:rFonts w:asciiTheme="majorHAnsi" w:hAnsiTheme="majorHAnsi" w:cstheme="majorHAnsi"/>
          <w:sz w:val="24"/>
          <w:szCs w:val="24"/>
        </w:rPr>
        <w:t xml:space="preserve">Liaison: liaise with the affected family/families </w:t>
      </w:r>
    </w:p>
    <w:p w14:paraId="4F66A5B8" w14:textId="49E7F9CA" w:rsidR="00E11FAD" w:rsidRPr="00886392" w:rsidRDefault="00EE517A" w:rsidP="00886392">
      <w:pPr>
        <w:spacing w:after="0"/>
        <w:rPr>
          <w:rFonts w:asciiTheme="majorHAnsi" w:hAnsiTheme="majorHAnsi" w:cstheme="majorHAnsi"/>
          <w:sz w:val="24"/>
          <w:szCs w:val="24"/>
        </w:rPr>
      </w:pPr>
      <w:r w:rsidRPr="00886392">
        <w:rPr>
          <w:rFonts w:asciiTheme="majorHAnsi" w:hAnsiTheme="majorHAnsi" w:cstheme="majorHAnsi"/>
          <w:sz w:val="24"/>
          <w:szCs w:val="24"/>
        </w:rPr>
        <w:t xml:space="preserve">- </w:t>
      </w:r>
      <w:r w:rsidR="005E139F">
        <w:rPr>
          <w:rFonts w:asciiTheme="majorHAnsi" w:hAnsiTheme="majorHAnsi" w:cstheme="majorHAnsi"/>
          <w:sz w:val="24"/>
          <w:szCs w:val="24"/>
        </w:rPr>
        <w:t xml:space="preserve">Trouble shooting: </w:t>
      </w:r>
      <w:r w:rsidRPr="00886392">
        <w:rPr>
          <w:rFonts w:asciiTheme="majorHAnsi" w:hAnsiTheme="majorHAnsi" w:cstheme="majorHAnsi"/>
          <w:sz w:val="24"/>
          <w:szCs w:val="24"/>
        </w:rPr>
        <w:t>Resolve site-related issues</w:t>
      </w:r>
      <w:r w:rsidR="005E139F">
        <w:rPr>
          <w:rFonts w:asciiTheme="majorHAnsi" w:hAnsiTheme="majorHAnsi" w:cstheme="majorHAnsi"/>
          <w:sz w:val="24"/>
          <w:szCs w:val="24"/>
        </w:rPr>
        <w:t xml:space="preserve"> following the death, especially if the death occurred at school; repairs, maintenance, informing outside agencies </w:t>
      </w:r>
    </w:p>
    <w:p w14:paraId="2FF05092" w14:textId="501D8A8C" w:rsidR="00E11FAD" w:rsidRPr="00886392" w:rsidRDefault="00EE517A" w:rsidP="00886392">
      <w:pPr>
        <w:spacing w:after="0"/>
        <w:rPr>
          <w:rFonts w:asciiTheme="majorHAnsi" w:hAnsiTheme="majorHAnsi" w:cstheme="majorHAnsi"/>
          <w:sz w:val="24"/>
          <w:szCs w:val="24"/>
        </w:rPr>
      </w:pPr>
      <w:r w:rsidRPr="00886392">
        <w:rPr>
          <w:rFonts w:asciiTheme="majorHAnsi" w:hAnsiTheme="majorHAnsi" w:cstheme="majorHAnsi"/>
          <w:sz w:val="24"/>
          <w:szCs w:val="24"/>
        </w:rPr>
        <w:t>- Monitor</w:t>
      </w:r>
      <w:r w:rsidR="005E139F">
        <w:rPr>
          <w:rFonts w:asciiTheme="majorHAnsi" w:hAnsiTheme="majorHAnsi" w:cstheme="majorHAnsi"/>
          <w:sz w:val="24"/>
          <w:szCs w:val="24"/>
        </w:rPr>
        <w:t xml:space="preserve">: monitoring </w:t>
      </w:r>
      <w:r w:rsidRPr="00886392">
        <w:rPr>
          <w:rFonts w:asciiTheme="majorHAnsi" w:hAnsiTheme="majorHAnsi" w:cstheme="majorHAnsi"/>
          <w:sz w:val="24"/>
          <w:szCs w:val="24"/>
        </w:rPr>
        <w:t>wellbeing of staff and pupils</w:t>
      </w:r>
    </w:p>
    <w:p w14:paraId="314FCAE1" w14:textId="305C66F0" w:rsidR="00E11FAD" w:rsidRPr="00886392" w:rsidRDefault="005E139F" w:rsidP="005E139F">
      <w:pPr>
        <w:spacing w:after="0"/>
        <w:ind w:firstLine="720"/>
        <w:rPr>
          <w:rFonts w:asciiTheme="majorHAnsi" w:hAnsiTheme="majorHAnsi" w:cstheme="majorHAnsi"/>
          <w:sz w:val="24"/>
          <w:szCs w:val="24"/>
        </w:rPr>
      </w:pPr>
      <w:r>
        <w:rPr>
          <w:rFonts w:asciiTheme="majorHAnsi" w:hAnsiTheme="majorHAnsi" w:cstheme="majorHAnsi"/>
          <w:sz w:val="24"/>
          <w:szCs w:val="24"/>
        </w:rPr>
        <w:t xml:space="preserve">- </w:t>
      </w:r>
      <w:r w:rsidR="00EE517A" w:rsidRPr="00886392">
        <w:rPr>
          <w:rFonts w:asciiTheme="majorHAnsi" w:hAnsiTheme="majorHAnsi" w:cstheme="majorHAnsi"/>
          <w:sz w:val="24"/>
          <w:szCs w:val="24"/>
        </w:rPr>
        <w:t>Be visible and accessible for support</w:t>
      </w:r>
    </w:p>
    <w:p w14:paraId="5D26EB69" w14:textId="68FF98D2" w:rsidR="00E11FAD" w:rsidRPr="00886392" w:rsidRDefault="005E139F" w:rsidP="005E139F">
      <w:pPr>
        <w:spacing w:after="0"/>
        <w:ind w:firstLine="720"/>
        <w:rPr>
          <w:rFonts w:asciiTheme="majorHAnsi" w:hAnsiTheme="majorHAnsi" w:cstheme="majorHAnsi"/>
          <w:sz w:val="24"/>
          <w:szCs w:val="24"/>
        </w:rPr>
      </w:pPr>
      <w:r>
        <w:rPr>
          <w:rFonts w:asciiTheme="majorHAnsi" w:hAnsiTheme="majorHAnsi" w:cstheme="majorHAnsi"/>
          <w:sz w:val="24"/>
          <w:szCs w:val="24"/>
        </w:rPr>
        <w:t xml:space="preserve">- </w:t>
      </w:r>
      <w:r w:rsidR="00EE517A" w:rsidRPr="00886392">
        <w:rPr>
          <w:rFonts w:asciiTheme="majorHAnsi" w:hAnsiTheme="majorHAnsi" w:cstheme="majorHAnsi"/>
          <w:sz w:val="24"/>
          <w:szCs w:val="24"/>
        </w:rPr>
        <w:t>Signpost</w:t>
      </w:r>
      <w:r>
        <w:rPr>
          <w:rFonts w:asciiTheme="majorHAnsi" w:hAnsiTheme="majorHAnsi" w:cstheme="majorHAnsi"/>
          <w:sz w:val="24"/>
          <w:szCs w:val="24"/>
        </w:rPr>
        <w:t xml:space="preserve">, anyone needing it, to </w:t>
      </w:r>
      <w:r w:rsidR="00EE517A" w:rsidRPr="00886392">
        <w:rPr>
          <w:rFonts w:asciiTheme="majorHAnsi" w:hAnsiTheme="majorHAnsi" w:cstheme="majorHAnsi"/>
          <w:sz w:val="24"/>
          <w:szCs w:val="24"/>
        </w:rPr>
        <w:t>additional services</w:t>
      </w:r>
    </w:p>
    <w:p w14:paraId="3921F489" w14:textId="77777777" w:rsidR="00E11FAD" w:rsidRPr="00886392" w:rsidRDefault="00E11FAD" w:rsidP="00886392">
      <w:pPr>
        <w:spacing w:after="0"/>
        <w:rPr>
          <w:rFonts w:asciiTheme="majorHAnsi" w:hAnsiTheme="majorHAnsi" w:cstheme="majorHAnsi"/>
          <w:sz w:val="24"/>
          <w:szCs w:val="24"/>
        </w:rPr>
      </w:pPr>
    </w:p>
    <w:p w14:paraId="797E0660" w14:textId="562DB6D3" w:rsidR="00330AF3" w:rsidRDefault="00330AF3" w:rsidP="002D6487">
      <w:pPr>
        <w:spacing w:after="0"/>
        <w:rPr>
          <w:rFonts w:asciiTheme="majorHAnsi" w:hAnsiTheme="majorHAnsi" w:cstheme="majorHAnsi"/>
          <w:b/>
          <w:bCs/>
          <w:sz w:val="24"/>
          <w:szCs w:val="24"/>
          <w:u w:val="single"/>
          <w:lang w:val="en-GB"/>
        </w:rPr>
      </w:pPr>
      <w:r w:rsidRPr="00330AF3">
        <w:rPr>
          <w:rFonts w:asciiTheme="majorHAnsi" w:hAnsiTheme="majorHAnsi" w:cstheme="majorHAnsi"/>
          <w:b/>
          <w:bCs/>
          <w:sz w:val="24"/>
          <w:szCs w:val="24"/>
          <w:u w:val="single"/>
          <w:lang w:val="en-GB"/>
        </w:rPr>
        <w:drawing>
          <wp:inline distT="0" distB="0" distL="0" distR="0" wp14:anchorId="32CB9418" wp14:editId="213672A6">
            <wp:extent cx="5486400" cy="787400"/>
            <wp:effectExtent l="0" t="0" r="0" b="0"/>
            <wp:docPr id="15834544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454469" name=""/>
                    <pic:cNvPicPr/>
                  </pic:nvPicPr>
                  <pic:blipFill>
                    <a:blip r:embed="rId6"/>
                    <a:stretch>
                      <a:fillRect/>
                    </a:stretch>
                  </pic:blipFill>
                  <pic:spPr>
                    <a:xfrm>
                      <a:off x="0" y="0"/>
                      <a:ext cx="5486400" cy="787400"/>
                    </a:xfrm>
                    <a:prstGeom prst="rect">
                      <a:avLst/>
                    </a:prstGeom>
                  </pic:spPr>
                </pic:pic>
              </a:graphicData>
            </a:graphic>
          </wp:inline>
        </w:drawing>
      </w:r>
    </w:p>
    <w:p w14:paraId="6BD38C7F" w14:textId="77777777" w:rsidR="00330AF3" w:rsidRDefault="00330AF3" w:rsidP="002D6487">
      <w:pPr>
        <w:spacing w:after="0"/>
        <w:rPr>
          <w:rFonts w:asciiTheme="majorHAnsi" w:hAnsiTheme="majorHAnsi" w:cstheme="majorHAnsi"/>
          <w:b/>
          <w:bCs/>
          <w:sz w:val="24"/>
          <w:szCs w:val="24"/>
          <w:u w:val="single"/>
          <w:lang w:val="en-GB"/>
        </w:rPr>
      </w:pPr>
    </w:p>
    <w:p w14:paraId="69BC345A" w14:textId="72C788AF" w:rsidR="002D6487" w:rsidRPr="002D6487" w:rsidRDefault="002D6487" w:rsidP="002D6487">
      <w:pPr>
        <w:spacing w:after="0"/>
        <w:rPr>
          <w:rFonts w:asciiTheme="majorHAnsi" w:hAnsiTheme="majorHAnsi" w:cstheme="majorHAnsi"/>
          <w:sz w:val="24"/>
          <w:szCs w:val="24"/>
          <w:lang w:val="en-GB"/>
        </w:rPr>
      </w:pPr>
      <w:r w:rsidRPr="002D6487">
        <w:rPr>
          <w:rFonts w:asciiTheme="majorHAnsi" w:hAnsiTheme="majorHAnsi" w:cstheme="majorHAnsi"/>
          <w:b/>
          <w:bCs/>
          <w:sz w:val="24"/>
          <w:szCs w:val="24"/>
          <w:u w:val="single"/>
          <w:lang w:val="en-GB"/>
        </w:rPr>
        <w:t>Guidelines and Key Responsibilities:</w:t>
      </w:r>
      <w:r w:rsidRPr="002D6487">
        <w:rPr>
          <w:rFonts w:asciiTheme="majorHAnsi" w:hAnsiTheme="majorHAnsi" w:cstheme="majorHAnsi"/>
          <w:sz w:val="24"/>
          <w:szCs w:val="24"/>
          <w:u w:val="single"/>
          <w:lang w:val="en-GB"/>
        </w:rPr>
        <w:br/>
      </w:r>
      <w:r w:rsidRPr="002D6487">
        <w:rPr>
          <w:rFonts w:asciiTheme="majorHAnsi" w:hAnsiTheme="majorHAnsi" w:cstheme="majorHAnsi"/>
          <w:sz w:val="24"/>
          <w:szCs w:val="24"/>
          <w:lang w:val="en-GB"/>
        </w:rPr>
        <w:t>As part of the Bereavement Coordinator’s role, they will identify and clarify key responsibilities for all staff. This will help ensure that everyone is supported in responding to bereavement-related situations in a professional, sensitive, and compassionate manner during distressing circumstances.</w:t>
      </w:r>
    </w:p>
    <w:p w14:paraId="743147F2" w14:textId="77777777" w:rsidR="002D6487" w:rsidRPr="002D6487" w:rsidRDefault="002D6487" w:rsidP="002D6487">
      <w:pPr>
        <w:spacing w:after="0"/>
        <w:rPr>
          <w:rFonts w:asciiTheme="majorHAnsi" w:hAnsiTheme="majorHAnsi" w:cstheme="majorHAnsi"/>
          <w:sz w:val="24"/>
          <w:szCs w:val="24"/>
          <w:lang w:val="en-GB"/>
        </w:rPr>
      </w:pPr>
      <w:r w:rsidRPr="002D6487">
        <w:rPr>
          <w:rFonts w:asciiTheme="majorHAnsi" w:hAnsiTheme="majorHAnsi" w:cstheme="majorHAnsi"/>
          <w:sz w:val="24"/>
          <w:szCs w:val="24"/>
          <w:lang w:val="en-GB"/>
        </w:rPr>
        <w:t>The development of the bereavement support kit will focus on providing practical resources, signposting to further support, suggested lesson and assembly frameworks, key terminology, and guidance on pupils’ cognitive understanding of death and the grieving process.</w:t>
      </w:r>
    </w:p>
    <w:p w14:paraId="21A1F44B" w14:textId="77777777" w:rsidR="002D6487" w:rsidRPr="002D6487" w:rsidRDefault="002D6487" w:rsidP="002D6487">
      <w:pPr>
        <w:spacing w:after="0"/>
        <w:rPr>
          <w:rFonts w:asciiTheme="majorHAnsi" w:hAnsiTheme="majorHAnsi" w:cstheme="majorHAnsi"/>
          <w:sz w:val="24"/>
          <w:szCs w:val="24"/>
          <w:lang w:val="en-GB"/>
        </w:rPr>
      </w:pPr>
      <w:r w:rsidRPr="002D6487">
        <w:rPr>
          <w:rFonts w:asciiTheme="majorHAnsi" w:hAnsiTheme="majorHAnsi" w:cstheme="majorHAnsi"/>
          <w:b/>
          <w:bCs/>
          <w:sz w:val="24"/>
          <w:szCs w:val="24"/>
          <w:lang w:val="en-GB"/>
        </w:rPr>
        <w:t>Responsibilities of Governors:</w:t>
      </w:r>
    </w:p>
    <w:p w14:paraId="5D25B1F1" w14:textId="77777777" w:rsidR="002D6487" w:rsidRPr="002D6487" w:rsidRDefault="002D6487" w:rsidP="002D6487">
      <w:pPr>
        <w:numPr>
          <w:ilvl w:val="0"/>
          <w:numId w:val="10"/>
        </w:numPr>
        <w:spacing w:after="0"/>
        <w:rPr>
          <w:rFonts w:asciiTheme="majorHAnsi" w:hAnsiTheme="majorHAnsi" w:cstheme="majorHAnsi"/>
          <w:sz w:val="24"/>
          <w:szCs w:val="24"/>
          <w:lang w:val="en-GB"/>
        </w:rPr>
      </w:pPr>
      <w:r w:rsidRPr="002D6487">
        <w:rPr>
          <w:rFonts w:asciiTheme="majorHAnsi" w:hAnsiTheme="majorHAnsi" w:cstheme="majorHAnsi"/>
          <w:sz w:val="24"/>
          <w:szCs w:val="24"/>
          <w:lang w:val="en-GB"/>
        </w:rPr>
        <w:t>A designated Governor will oversee the monitoring of this policy and any updates made to it.</w:t>
      </w:r>
    </w:p>
    <w:p w14:paraId="0A285C72" w14:textId="77777777" w:rsidR="002D6487" w:rsidRPr="002D6487" w:rsidRDefault="002D6487" w:rsidP="002D6487">
      <w:pPr>
        <w:numPr>
          <w:ilvl w:val="0"/>
          <w:numId w:val="10"/>
        </w:numPr>
        <w:spacing w:after="0"/>
        <w:rPr>
          <w:rFonts w:asciiTheme="majorHAnsi" w:hAnsiTheme="majorHAnsi" w:cstheme="majorHAnsi"/>
          <w:sz w:val="24"/>
          <w:szCs w:val="24"/>
          <w:lang w:val="en-GB"/>
        </w:rPr>
      </w:pPr>
      <w:r w:rsidRPr="002D6487">
        <w:rPr>
          <w:rFonts w:asciiTheme="majorHAnsi" w:hAnsiTheme="majorHAnsi" w:cstheme="majorHAnsi"/>
          <w:sz w:val="24"/>
          <w:szCs w:val="24"/>
          <w:lang w:val="en-GB"/>
        </w:rPr>
        <w:t>The designated Governor will attend whole-school training related to bereavement.</w:t>
      </w:r>
    </w:p>
    <w:p w14:paraId="496F387C" w14:textId="77777777" w:rsidR="002D6487" w:rsidRPr="002D6487" w:rsidRDefault="002D6487" w:rsidP="002D6487">
      <w:pPr>
        <w:numPr>
          <w:ilvl w:val="0"/>
          <w:numId w:val="10"/>
        </w:numPr>
        <w:spacing w:after="0"/>
        <w:rPr>
          <w:rFonts w:asciiTheme="majorHAnsi" w:hAnsiTheme="majorHAnsi" w:cstheme="majorHAnsi"/>
          <w:sz w:val="24"/>
          <w:szCs w:val="24"/>
          <w:lang w:val="en-GB"/>
        </w:rPr>
      </w:pPr>
      <w:r w:rsidRPr="002D6487">
        <w:rPr>
          <w:rFonts w:asciiTheme="majorHAnsi" w:hAnsiTheme="majorHAnsi" w:cstheme="majorHAnsi"/>
          <w:sz w:val="24"/>
          <w:szCs w:val="24"/>
          <w:lang w:val="en-GB"/>
        </w:rPr>
        <w:t>Where appropriate, and in accordance with the wishes of the family, the designated Governor may attend the funeral of a pupil or staff member as a representative of the Governing Body.</w:t>
      </w:r>
    </w:p>
    <w:p w14:paraId="6F3DE65D" w14:textId="77777777" w:rsidR="007215A0" w:rsidRDefault="007215A0" w:rsidP="00886392">
      <w:pPr>
        <w:spacing w:after="0"/>
        <w:rPr>
          <w:rFonts w:asciiTheme="majorHAnsi" w:hAnsiTheme="majorHAnsi" w:cstheme="majorHAnsi"/>
          <w:sz w:val="24"/>
          <w:szCs w:val="24"/>
        </w:rPr>
      </w:pPr>
    </w:p>
    <w:p w14:paraId="183360C8" w14:textId="77777777" w:rsidR="007215A0" w:rsidRDefault="007215A0" w:rsidP="00886392">
      <w:pPr>
        <w:spacing w:after="0"/>
        <w:rPr>
          <w:rFonts w:asciiTheme="majorHAnsi" w:hAnsiTheme="majorHAnsi" w:cstheme="majorHAnsi"/>
          <w:sz w:val="24"/>
          <w:szCs w:val="24"/>
        </w:rPr>
      </w:pPr>
    </w:p>
    <w:p w14:paraId="66AEF9FE" w14:textId="34BB803D" w:rsidR="00E11FAD" w:rsidRPr="002D6487" w:rsidRDefault="00EE517A" w:rsidP="00886392">
      <w:pPr>
        <w:spacing w:after="0"/>
        <w:rPr>
          <w:rFonts w:asciiTheme="majorHAnsi" w:hAnsiTheme="majorHAnsi" w:cstheme="majorHAnsi"/>
          <w:b/>
          <w:bCs/>
          <w:sz w:val="24"/>
          <w:szCs w:val="24"/>
          <w:u w:val="single"/>
        </w:rPr>
      </w:pPr>
      <w:r w:rsidRPr="002D6487">
        <w:rPr>
          <w:rFonts w:asciiTheme="majorHAnsi" w:hAnsiTheme="majorHAnsi" w:cstheme="majorHAnsi"/>
          <w:b/>
          <w:bCs/>
          <w:sz w:val="24"/>
          <w:szCs w:val="24"/>
          <w:u w:val="single"/>
        </w:rPr>
        <w:t>RESOURCES</w:t>
      </w:r>
    </w:p>
    <w:p w14:paraId="61B97763" w14:textId="77777777" w:rsidR="00E11FAD" w:rsidRPr="00886392" w:rsidRDefault="00E11FAD" w:rsidP="00886392">
      <w:pPr>
        <w:spacing w:after="0"/>
        <w:rPr>
          <w:rFonts w:asciiTheme="majorHAnsi" w:hAnsiTheme="majorHAnsi" w:cstheme="majorHAnsi"/>
          <w:sz w:val="24"/>
          <w:szCs w:val="24"/>
        </w:rPr>
      </w:pPr>
    </w:p>
    <w:p w14:paraId="2326034F" w14:textId="77777777" w:rsidR="00E11FAD" w:rsidRPr="002D6487" w:rsidRDefault="00EE517A" w:rsidP="00886392">
      <w:pPr>
        <w:spacing w:after="0"/>
        <w:rPr>
          <w:rFonts w:asciiTheme="majorHAnsi" w:hAnsiTheme="majorHAnsi" w:cstheme="majorHAnsi"/>
          <w:b/>
          <w:bCs/>
          <w:sz w:val="24"/>
          <w:szCs w:val="24"/>
        </w:rPr>
      </w:pPr>
      <w:r w:rsidRPr="002D6487">
        <w:rPr>
          <w:rFonts w:asciiTheme="majorHAnsi" w:hAnsiTheme="majorHAnsi" w:cstheme="majorHAnsi"/>
          <w:b/>
          <w:bCs/>
          <w:sz w:val="24"/>
          <w:szCs w:val="24"/>
        </w:rPr>
        <w:t>Bereavement toolkit includes:</w:t>
      </w:r>
    </w:p>
    <w:p w14:paraId="0459A839" w14:textId="6A633C51" w:rsidR="00E11FAD" w:rsidRPr="00886392" w:rsidRDefault="00EE517A" w:rsidP="00886392">
      <w:pPr>
        <w:spacing w:after="0"/>
        <w:rPr>
          <w:rFonts w:asciiTheme="majorHAnsi" w:hAnsiTheme="majorHAnsi" w:cstheme="majorHAnsi"/>
          <w:sz w:val="24"/>
          <w:szCs w:val="24"/>
        </w:rPr>
      </w:pPr>
      <w:proofErr w:type="gramStart"/>
      <w:r w:rsidRPr="00886392">
        <w:rPr>
          <w:rFonts w:asciiTheme="majorHAnsi" w:hAnsiTheme="majorHAnsi" w:cstheme="majorHAnsi"/>
          <w:sz w:val="24"/>
          <w:szCs w:val="24"/>
        </w:rPr>
        <w:t xml:space="preserve">- </w:t>
      </w:r>
      <w:r w:rsidR="002D6487">
        <w:rPr>
          <w:rFonts w:asciiTheme="majorHAnsi" w:hAnsiTheme="majorHAnsi" w:cstheme="majorHAnsi"/>
          <w:sz w:val="24"/>
          <w:szCs w:val="24"/>
        </w:rPr>
        <w:t xml:space="preserve"> Information</w:t>
      </w:r>
      <w:proofErr w:type="gramEnd"/>
      <w:r w:rsidR="002D6487">
        <w:rPr>
          <w:rFonts w:asciiTheme="majorHAnsi" w:hAnsiTheme="majorHAnsi" w:cstheme="majorHAnsi"/>
          <w:sz w:val="24"/>
          <w:szCs w:val="24"/>
        </w:rPr>
        <w:t xml:space="preserve"> </w:t>
      </w:r>
      <w:proofErr w:type="gramStart"/>
      <w:r w:rsidR="002D6487">
        <w:rPr>
          <w:rFonts w:asciiTheme="majorHAnsi" w:hAnsiTheme="majorHAnsi" w:cstheme="majorHAnsi"/>
          <w:sz w:val="24"/>
          <w:szCs w:val="24"/>
        </w:rPr>
        <w:t>of</w:t>
      </w:r>
      <w:proofErr w:type="gramEnd"/>
      <w:r w:rsidR="002D6487">
        <w:rPr>
          <w:rFonts w:asciiTheme="majorHAnsi" w:hAnsiTheme="majorHAnsi" w:cstheme="majorHAnsi"/>
          <w:sz w:val="24"/>
          <w:szCs w:val="24"/>
        </w:rPr>
        <w:t xml:space="preserve"> s</w:t>
      </w:r>
      <w:r w:rsidRPr="00886392">
        <w:rPr>
          <w:rFonts w:asciiTheme="majorHAnsi" w:hAnsiTheme="majorHAnsi" w:cstheme="majorHAnsi"/>
          <w:sz w:val="24"/>
          <w:szCs w:val="24"/>
        </w:rPr>
        <w:t>upport agencies and websites</w:t>
      </w:r>
    </w:p>
    <w:p w14:paraId="7E9740DC" w14:textId="77777777" w:rsidR="00E11FAD" w:rsidRPr="00886392" w:rsidRDefault="00EE517A" w:rsidP="00886392">
      <w:pPr>
        <w:spacing w:after="0"/>
        <w:rPr>
          <w:rFonts w:asciiTheme="majorHAnsi" w:hAnsiTheme="majorHAnsi" w:cstheme="majorHAnsi"/>
          <w:sz w:val="24"/>
          <w:szCs w:val="24"/>
        </w:rPr>
      </w:pPr>
      <w:r w:rsidRPr="00886392">
        <w:rPr>
          <w:rFonts w:asciiTheme="majorHAnsi" w:hAnsiTheme="majorHAnsi" w:cstheme="majorHAnsi"/>
          <w:sz w:val="24"/>
          <w:szCs w:val="24"/>
        </w:rPr>
        <w:t>- Lesson and assembly ideas</w:t>
      </w:r>
    </w:p>
    <w:p w14:paraId="0BA033EF" w14:textId="137AD9E1" w:rsidR="00E11FAD" w:rsidRPr="00886392" w:rsidRDefault="00EE517A" w:rsidP="00886392">
      <w:pPr>
        <w:spacing w:after="0"/>
        <w:rPr>
          <w:rFonts w:asciiTheme="majorHAnsi" w:hAnsiTheme="majorHAnsi" w:cstheme="majorHAnsi"/>
          <w:sz w:val="24"/>
          <w:szCs w:val="24"/>
        </w:rPr>
      </w:pPr>
      <w:r w:rsidRPr="00886392">
        <w:rPr>
          <w:rFonts w:asciiTheme="majorHAnsi" w:hAnsiTheme="majorHAnsi" w:cstheme="majorHAnsi"/>
          <w:sz w:val="24"/>
          <w:szCs w:val="24"/>
        </w:rPr>
        <w:t xml:space="preserve">- </w:t>
      </w:r>
      <w:r w:rsidR="002D6487">
        <w:rPr>
          <w:rFonts w:asciiTheme="majorHAnsi" w:hAnsiTheme="majorHAnsi" w:cstheme="majorHAnsi"/>
          <w:sz w:val="24"/>
          <w:szCs w:val="24"/>
        </w:rPr>
        <w:t xml:space="preserve">Bereavement support information </w:t>
      </w:r>
      <w:proofErr w:type="gramStart"/>
      <w:r w:rsidR="002D6487">
        <w:rPr>
          <w:rFonts w:asciiTheme="majorHAnsi" w:hAnsiTheme="majorHAnsi" w:cstheme="majorHAnsi"/>
          <w:sz w:val="24"/>
          <w:szCs w:val="24"/>
        </w:rPr>
        <w:t>( including</w:t>
      </w:r>
      <w:proofErr w:type="gramEnd"/>
      <w:r w:rsidR="002D6487">
        <w:rPr>
          <w:rFonts w:asciiTheme="majorHAnsi" w:hAnsiTheme="majorHAnsi" w:cstheme="majorHAnsi"/>
          <w:sz w:val="24"/>
          <w:szCs w:val="24"/>
        </w:rPr>
        <w:t xml:space="preserve"> </w:t>
      </w:r>
      <w:r w:rsidRPr="00886392">
        <w:rPr>
          <w:rFonts w:asciiTheme="majorHAnsi" w:hAnsiTheme="majorHAnsi" w:cstheme="majorHAnsi"/>
          <w:sz w:val="24"/>
          <w:szCs w:val="24"/>
        </w:rPr>
        <w:t xml:space="preserve">Child development </w:t>
      </w:r>
      <w:r w:rsidR="002D6487">
        <w:rPr>
          <w:rFonts w:asciiTheme="majorHAnsi" w:hAnsiTheme="majorHAnsi" w:cstheme="majorHAnsi"/>
          <w:sz w:val="24"/>
          <w:szCs w:val="24"/>
        </w:rPr>
        <w:t xml:space="preserve">– levels, cognitive understanding </w:t>
      </w:r>
      <w:proofErr w:type="spellStart"/>
      <w:r w:rsidR="002D6487">
        <w:rPr>
          <w:rFonts w:asciiTheme="majorHAnsi" w:hAnsiTheme="majorHAnsi" w:cstheme="majorHAnsi"/>
          <w:sz w:val="24"/>
          <w:szCs w:val="24"/>
        </w:rPr>
        <w:t>etc</w:t>
      </w:r>
      <w:proofErr w:type="spellEnd"/>
      <w:r w:rsidR="002D6487">
        <w:rPr>
          <w:rFonts w:asciiTheme="majorHAnsi" w:hAnsiTheme="majorHAnsi" w:cstheme="majorHAnsi"/>
          <w:sz w:val="24"/>
          <w:szCs w:val="24"/>
        </w:rPr>
        <w:t xml:space="preserve">) </w:t>
      </w:r>
    </w:p>
    <w:p w14:paraId="1BF4FC9E" w14:textId="77777777" w:rsidR="00E11FAD" w:rsidRPr="00886392" w:rsidRDefault="00EE517A" w:rsidP="00886392">
      <w:pPr>
        <w:spacing w:after="0"/>
        <w:rPr>
          <w:rFonts w:asciiTheme="majorHAnsi" w:hAnsiTheme="majorHAnsi" w:cstheme="majorHAnsi"/>
          <w:sz w:val="24"/>
          <w:szCs w:val="24"/>
        </w:rPr>
      </w:pPr>
      <w:r w:rsidRPr="00886392">
        <w:rPr>
          <w:rFonts w:asciiTheme="majorHAnsi" w:hAnsiTheme="majorHAnsi" w:cstheme="majorHAnsi"/>
          <w:sz w:val="24"/>
          <w:szCs w:val="24"/>
        </w:rPr>
        <w:t>- Information sharing pathways</w:t>
      </w:r>
    </w:p>
    <w:p w14:paraId="208BF3FF" w14:textId="77777777" w:rsidR="00E11FAD" w:rsidRPr="00886392" w:rsidRDefault="00EE517A" w:rsidP="00886392">
      <w:pPr>
        <w:spacing w:after="0"/>
        <w:rPr>
          <w:rFonts w:asciiTheme="majorHAnsi" w:hAnsiTheme="majorHAnsi" w:cstheme="majorHAnsi"/>
          <w:sz w:val="24"/>
          <w:szCs w:val="24"/>
        </w:rPr>
      </w:pPr>
      <w:r w:rsidRPr="00886392">
        <w:rPr>
          <w:rFonts w:asciiTheme="majorHAnsi" w:hAnsiTheme="majorHAnsi" w:cstheme="majorHAnsi"/>
          <w:sz w:val="24"/>
          <w:szCs w:val="24"/>
        </w:rPr>
        <w:t>- Books and materials</w:t>
      </w:r>
    </w:p>
    <w:p w14:paraId="341C32C3" w14:textId="77777777" w:rsidR="00E11FAD" w:rsidRPr="00886392" w:rsidRDefault="00EE517A" w:rsidP="00886392">
      <w:pPr>
        <w:spacing w:after="0"/>
        <w:rPr>
          <w:rFonts w:asciiTheme="majorHAnsi" w:hAnsiTheme="majorHAnsi" w:cstheme="majorHAnsi"/>
          <w:sz w:val="24"/>
          <w:szCs w:val="24"/>
        </w:rPr>
      </w:pPr>
      <w:r w:rsidRPr="00886392">
        <w:rPr>
          <w:rFonts w:asciiTheme="majorHAnsi" w:hAnsiTheme="majorHAnsi" w:cstheme="majorHAnsi"/>
          <w:sz w:val="24"/>
          <w:szCs w:val="24"/>
        </w:rPr>
        <w:t>- Social story examples</w:t>
      </w:r>
    </w:p>
    <w:p w14:paraId="38D4345D" w14:textId="77777777" w:rsidR="00E11FAD" w:rsidRPr="00886392" w:rsidRDefault="00EE517A" w:rsidP="00886392">
      <w:pPr>
        <w:spacing w:after="0"/>
        <w:rPr>
          <w:rFonts w:asciiTheme="majorHAnsi" w:hAnsiTheme="majorHAnsi" w:cstheme="majorHAnsi"/>
          <w:sz w:val="24"/>
          <w:szCs w:val="24"/>
        </w:rPr>
      </w:pPr>
      <w:r w:rsidRPr="00886392">
        <w:rPr>
          <w:rFonts w:asciiTheme="majorHAnsi" w:hAnsiTheme="majorHAnsi" w:cstheme="majorHAnsi"/>
          <w:sz w:val="24"/>
          <w:szCs w:val="24"/>
        </w:rPr>
        <w:t>- Makaton signs and symbols</w:t>
      </w:r>
    </w:p>
    <w:p w14:paraId="3FE99F3D" w14:textId="77777777" w:rsidR="00E11FAD" w:rsidRPr="00886392" w:rsidRDefault="00E11FAD" w:rsidP="00886392">
      <w:pPr>
        <w:spacing w:after="0"/>
        <w:rPr>
          <w:rFonts w:asciiTheme="majorHAnsi" w:hAnsiTheme="majorHAnsi" w:cstheme="majorHAnsi"/>
          <w:sz w:val="24"/>
          <w:szCs w:val="24"/>
        </w:rPr>
      </w:pPr>
    </w:p>
    <w:p w14:paraId="631ECA33" w14:textId="77777777" w:rsidR="00330AF3" w:rsidRDefault="00330AF3" w:rsidP="002D6487">
      <w:pPr>
        <w:spacing w:after="0"/>
        <w:rPr>
          <w:rFonts w:asciiTheme="majorHAnsi" w:hAnsiTheme="majorHAnsi" w:cstheme="majorHAnsi"/>
          <w:b/>
          <w:bCs/>
          <w:sz w:val="24"/>
          <w:szCs w:val="24"/>
          <w:u w:val="single"/>
          <w:lang w:val="en-GB"/>
        </w:rPr>
      </w:pPr>
    </w:p>
    <w:p w14:paraId="455210FC" w14:textId="77777777" w:rsidR="00330AF3" w:rsidRDefault="00330AF3" w:rsidP="002D6487">
      <w:pPr>
        <w:spacing w:after="0"/>
        <w:rPr>
          <w:rFonts w:asciiTheme="majorHAnsi" w:hAnsiTheme="majorHAnsi" w:cstheme="majorHAnsi"/>
          <w:b/>
          <w:bCs/>
          <w:sz w:val="24"/>
          <w:szCs w:val="24"/>
          <w:u w:val="single"/>
          <w:lang w:val="en-GB"/>
        </w:rPr>
      </w:pPr>
    </w:p>
    <w:p w14:paraId="7594E368" w14:textId="6BB7AADB" w:rsidR="00330AF3" w:rsidRDefault="00330AF3" w:rsidP="002D6487">
      <w:pPr>
        <w:spacing w:after="0"/>
        <w:rPr>
          <w:rFonts w:asciiTheme="majorHAnsi" w:hAnsiTheme="majorHAnsi" w:cstheme="majorHAnsi"/>
          <w:b/>
          <w:bCs/>
          <w:sz w:val="24"/>
          <w:szCs w:val="24"/>
          <w:u w:val="single"/>
          <w:lang w:val="en-GB"/>
        </w:rPr>
      </w:pPr>
      <w:r w:rsidRPr="00330AF3">
        <w:rPr>
          <w:rFonts w:asciiTheme="majorHAnsi" w:hAnsiTheme="majorHAnsi" w:cstheme="majorHAnsi"/>
          <w:b/>
          <w:bCs/>
          <w:sz w:val="24"/>
          <w:szCs w:val="24"/>
          <w:u w:val="single"/>
          <w:lang w:val="en-GB"/>
        </w:rPr>
        <w:drawing>
          <wp:inline distT="0" distB="0" distL="0" distR="0" wp14:anchorId="00229005" wp14:editId="6AE60574">
            <wp:extent cx="5486400" cy="787400"/>
            <wp:effectExtent l="0" t="0" r="0" b="0"/>
            <wp:docPr id="1502220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220619" name=""/>
                    <pic:cNvPicPr/>
                  </pic:nvPicPr>
                  <pic:blipFill>
                    <a:blip r:embed="rId6"/>
                    <a:stretch>
                      <a:fillRect/>
                    </a:stretch>
                  </pic:blipFill>
                  <pic:spPr>
                    <a:xfrm>
                      <a:off x="0" y="0"/>
                      <a:ext cx="5486400" cy="787400"/>
                    </a:xfrm>
                    <a:prstGeom prst="rect">
                      <a:avLst/>
                    </a:prstGeom>
                  </pic:spPr>
                </pic:pic>
              </a:graphicData>
            </a:graphic>
          </wp:inline>
        </w:drawing>
      </w:r>
    </w:p>
    <w:p w14:paraId="4B86846F" w14:textId="77777777" w:rsidR="00330AF3" w:rsidRDefault="00330AF3" w:rsidP="002D6487">
      <w:pPr>
        <w:spacing w:after="0"/>
        <w:rPr>
          <w:rFonts w:asciiTheme="majorHAnsi" w:hAnsiTheme="majorHAnsi" w:cstheme="majorHAnsi"/>
          <w:b/>
          <w:bCs/>
          <w:sz w:val="24"/>
          <w:szCs w:val="24"/>
          <w:u w:val="single"/>
          <w:lang w:val="en-GB"/>
        </w:rPr>
      </w:pPr>
    </w:p>
    <w:p w14:paraId="7ACC3337" w14:textId="6BE501E4" w:rsidR="0073497D" w:rsidRDefault="002D6487" w:rsidP="002D6487">
      <w:pPr>
        <w:spacing w:after="0"/>
        <w:rPr>
          <w:rFonts w:asciiTheme="majorHAnsi" w:hAnsiTheme="majorHAnsi" w:cstheme="majorHAnsi"/>
          <w:b/>
          <w:bCs/>
          <w:sz w:val="24"/>
          <w:szCs w:val="24"/>
          <w:u w:val="single"/>
          <w:lang w:val="en-GB"/>
        </w:rPr>
      </w:pPr>
      <w:r w:rsidRPr="0073497D">
        <w:rPr>
          <w:rFonts w:asciiTheme="majorHAnsi" w:hAnsiTheme="majorHAnsi" w:cstheme="majorHAnsi"/>
          <w:b/>
          <w:bCs/>
          <w:sz w:val="24"/>
          <w:szCs w:val="24"/>
          <w:u w:val="single"/>
          <w:lang w:val="en-GB"/>
        </w:rPr>
        <w:t>Equal Opportunities:</w:t>
      </w:r>
    </w:p>
    <w:p w14:paraId="5884096D" w14:textId="65FB7534" w:rsidR="002D6487" w:rsidRDefault="002D6487" w:rsidP="002D6487">
      <w:pPr>
        <w:spacing w:after="0"/>
        <w:rPr>
          <w:rFonts w:asciiTheme="majorHAnsi" w:hAnsiTheme="majorHAnsi" w:cstheme="majorHAnsi"/>
          <w:sz w:val="24"/>
          <w:szCs w:val="24"/>
          <w:lang w:val="en-GB"/>
        </w:rPr>
      </w:pPr>
      <w:r w:rsidRPr="0073497D">
        <w:rPr>
          <w:rFonts w:asciiTheme="majorHAnsi" w:hAnsiTheme="majorHAnsi" w:cstheme="majorHAnsi"/>
          <w:sz w:val="24"/>
          <w:szCs w:val="24"/>
          <w:u w:val="single"/>
          <w:lang w:val="en-GB"/>
        </w:rPr>
        <w:br/>
      </w:r>
      <w:r w:rsidRPr="002D6487">
        <w:rPr>
          <w:rFonts w:asciiTheme="majorHAnsi" w:hAnsiTheme="majorHAnsi" w:cstheme="majorHAnsi"/>
          <w:sz w:val="24"/>
          <w:szCs w:val="24"/>
          <w:lang w:val="en-GB"/>
        </w:rPr>
        <w:t>We will remain responsive to individual needs and preferences, while always recognising and respecting cultural and religious differences. Through consultation with the family or staff member, we will identify their specific needs and honour their wishes when communicating information to the wider school community.</w:t>
      </w:r>
    </w:p>
    <w:p w14:paraId="28CF8FBF" w14:textId="77777777" w:rsidR="0073497D" w:rsidRPr="002D6487" w:rsidRDefault="0073497D" w:rsidP="002D6487">
      <w:pPr>
        <w:spacing w:after="0"/>
        <w:rPr>
          <w:rFonts w:asciiTheme="majorHAnsi" w:hAnsiTheme="majorHAnsi" w:cstheme="majorHAnsi"/>
          <w:sz w:val="24"/>
          <w:szCs w:val="24"/>
          <w:lang w:val="en-GB"/>
        </w:rPr>
      </w:pPr>
    </w:p>
    <w:p w14:paraId="5C6A8A04" w14:textId="320D28D2" w:rsidR="002D6487" w:rsidRDefault="002D6487" w:rsidP="002D6487">
      <w:pPr>
        <w:spacing w:after="0"/>
        <w:rPr>
          <w:rFonts w:asciiTheme="majorHAnsi" w:hAnsiTheme="majorHAnsi" w:cstheme="majorHAnsi"/>
          <w:sz w:val="24"/>
          <w:szCs w:val="24"/>
          <w:lang w:val="en-GB"/>
        </w:rPr>
      </w:pPr>
      <w:r w:rsidRPr="002D6487">
        <w:rPr>
          <w:rFonts w:asciiTheme="majorHAnsi" w:hAnsiTheme="majorHAnsi" w:cstheme="majorHAnsi"/>
          <w:sz w:val="24"/>
          <w:szCs w:val="24"/>
          <w:lang w:val="en-GB"/>
        </w:rPr>
        <w:t>The school will follow all guidance contained within ‘end of life’ plans (such as ‘Wishes’ documents), which outline how information relating to pupils should be shared with</w:t>
      </w:r>
      <w:r w:rsidR="0073497D">
        <w:rPr>
          <w:rFonts w:asciiTheme="majorHAnsi" w:hAnsiTheme="majorHAnsi" w:cstheme="majorHAnsi"/>
          <w:sz w:val="24"/>
          <w:szCs w:val="24"/>
          <w:lang w:val="en-GB"/>
        </w:rPr>
        <w:t xml:space="preserve">, and by, </w:t>
      </w:r>
      <w:r w:rsidRPr="002D6487">
        <w:rPr>
          <w:rFonts w:asciiTheme="majorHAnsi" w:hAnsiTheme="majorHAnsi" w:cstheme="majorHAnsi"/>
          <w:sz w:val="24"/>
          <w:szCs w:val="24"/>
          <w:lang w:val="en-GB"/>
        </w:rPr>
        <w:t>the school community.</w:t>
      </w:r>
    </w:p>
    <w:p w14:paraId="188FF6CA" w14:textId="77777777" w:rsidR="0073497D" w:rsidRPr="002D6487" w:rsidRDefault="0073497D" w:rsidP="002D6487">
      <w:pPr>
        <w:spacing w:after="0"/>
        <w:rPr>
          <w:rFonts w:asciiTheme="majorHAnsi" w:hAnsiTheme="majorHAnsi" w:cstheme="majorHAnsi"/>
          <w:sz w:val="24"/>
          <w:szCs w:val="24"/>
          <w:lang w:val="en-GB"/>
        </w:rPr>
      </w:pPr>
    </w:p>
    <w:p w14:paraId="7E3D991C" w14:textId="77777777" w:rsidR="002D6487" w:rsidRDefault="002D6487" w:rsidP="002D6487">
      <w:pPr>
        <w:spacing w:after="0"/>
        <w:rPr>
          <w:rFonts w:asciiTheme="majorHAnsi" w:hAnsiTheme="majorHAnsi" w:cstheme="majorHAnsi"/>
          <w:sz w:val="24"/>
          <w:szCs w:val="24"/>
          <w:lang w:val="en-GB"/>
        </w:rPr>
      </w:pPr>
      <w:r w:rsidRPr="002D6487">
        <w:rPr>
          <w:rFonts w:asciiTheme="majorHAnsi" w:hAnsiTheme="majorHAnsi" w:cstheme="majorHAnsi"/>
          <w:sz w:val="24"/>
          <w:szCs w:val="24"/>
          <w:lang w:val="en-GB"/>
        </w:rPr>
        <w:t>We will continue to gather relevant information from appropriate agencies and share this with the necessary staff in relation to any pupil who is absent from school—for example, through the school nurse (with parental consent). While it is important not to make assumptions based on cultural or religious background, an awareness of different traditions can support clearer communication and understanding. At all times, families and staff will be treated with sensitivity and respect.</w:t>
      </w:r>
    </w:p>
    <w:p w14:paraId="4FDFDD45" w14:textId="77777777" w:rsidR="002D6487" w:rsidRDefault="002D6487" w:rsidP="002D6487">
      <w:pPr>
        <w:spacing w:after="0"/>
        <w:rPr>
          <w:rFonts w:asciiTheme="majorHAnsi" w:hAnsiTheme="majorHAnsi" w:cstheme="majorHAnsi"/>
          <w:sz w:val="24"/>
          <w:szCs w:val="24"/>
          <w:lang w:val="en-GB"/>
        </w:rPr>
      </w:pPr>
    </w:p>
    <w:p w14:paraId="4202FDF7" w14:textId="77777777" w:rsidR="002D6487" w:rsidRPr="002D6487" w:rsidRDefault="002D6487" w:rsidP="002D6487">
      <w:pPr>
        <w:spacing w:after="0"/>
        <w:rPr>
          <w:rFonts w:asciiTheme="majorHAnsi" w:hAnsiTheme="majorHAnsi" w:cstheme="majorHAnsi"/>
          <w:sz w:val="24"/>
          <w:szCs w:val="24"/>
          <w:lang w:val="en-GB"/>
        </w:rPr>
      </w:pPr>
    </w:p>
    <w:p w14:paraId="1C27C953" w14:textId="357EB54A" w:rsidR="002D6487" w:rsidRDefault="002D6487" w:rsidP="002D6487">
      <w:pPr>
        <w:spacing w:after="0"/>
        <w:rPr>
          <w:rFonts w:asciiTheme="majorHAnsi" w:hAnsiTheme="majorHAnsi" w:cstheme="majorHAnsi"/>
          <w:sz w:val="24"/>
          <w:szCs w:val="24"/>
          <w:lang w:val="en-GB"/>
        </w:rPr>
      </w:pPr>
      <w:r w:rsidRPr="002D6487">
        <w:rPr>
          <w:rFonts w:asciiTheme="majorHAnsi" w:hAnsiTheme="majorHAnsi" w:cstheme="majorHAnsi"/>
          <w:b/>
          <w:bCs/>
          <w:sz w:val="24"/>
          <w:szCs w:val="24"/>
          <w:lang w:val="en-GB"/>
        </w:rPr>
        <w:t>School Representation at Funerals:</w:t>
      </w:r>
      <w:r w:rsidRPr="002D6487">
        <w:rPr>
          <w:rFonts w:asciiTheme="majorHAnsi" w:hAnsiTheme="majorHAnsi" w:cstheme="majorHAnsi"/>
          <w:sz w:val="24"/>
          <w:szCs w:val="24"/>
          <w:lang w:val="en-GB"/>
        </w:rPr>
        <w:br/>
        <w:t>The school recognises the close relationships that staff build with pupils through their daily work. It is understood that several staff members may wish to attend a pupil’s funeral. In such cases, the Bereavement Coordinators will meet with the class team to discuss arrangements and decide who will attend as representatives of the school or class. This approach ensures the school can continue to operate effectively</w:t>
      </w:r>
      <w:r w:rsidR="0073497D">
        <w:rPr>
          <w:rFonts w:asciiTheme="majorHAnsi" w:hAnsiTheme="majorHAnsi" w:cstheme="majorHAnsi"/>
          <w:sz w:val="24"/>
          <w:szCs w:val="24"/>
          <w:lang w:val="en-GB"/>
        </w:rPr>
        <w:t>,</w:t>
      </w:r>
      <w:r w:rsidRPr="002D6487">
        <w:rPr>
          <w:rFonts w:asciiTheme="majorHAnsi" w:hAnsiTheme="majorHAnsi" w:cstheme="majorHAnsi"/>
          <w:sz w:val="24"/>
          <w:szCs w:val="24"/>
          <w:lang w:val="en-GB"/>
        </w:rPr>
        <w:t xml:space="preserve"> minimising </w:t>
      </w:r>
      <w:r w:rsidR="0073497D">
        <w:rPr>
          <w:rFonts w:asciiTheme="majorHAnsi" w:hAnsiTheme="majorHAnsi" w:cstheme="majorHAnsi"/>
          <w:sz w:val="24"/>
          <w:szCs w:val="24"/>
          <w:lang w:val="en-GB"/>
        </w:rPr>
        <w:t>impact</w:t>
      </w:r>
      <w:r w:rsidRPr="002D6487">
        <w:rPr>
          <w:rFonts w:asciiTheme="majorHAnsi" w:hAnsiTheme="majorHAnsi" w:cstheme="majorHAnsi"/>
          <w:sz w:val="24"/>
          <w:szCs w:val="24"/>
          <w:lang w:val="en-GB"/>
        </w:rPr>
        <w:t xml:space="preserve"> to pupils’ safety, teaching, and learning.</w:t>
      </w:r>
    </w:p>
    <w:p w14:paraId="2DEACF53" w14:textId="77777777" w:rsidR="002D6487" w:rsidRPr="002D6487" w:rsidRDefault="002D6487" w:rsidP="002D6487">
      <w:pPr>
        <w:spacing w:after="0"/>
        <w:rPr>
          <w:rFonts w:asciiTheme="majorHAnsi" w:hAnsiTheme="majorHAnsi" w:cstheme="majorHAnsi"/>
          <w:sz w:val="24"/>
          <w:szCs w:val="24"/>
          <w:lang w:val="en-GB"/>
        </w:rPr>
      </w:pPr>
    </w:p>
    <w:p w14:paraId="3D633C43" w14:textId="77777777" w:rsidR="002D6487" w:rsidRPr="002D6487" w:rsidRDefault="002D6487" w:rsidP="002D6487">
      <w:pPr>
        <w:spacing w:after="0"/>
        <w:rPr>
          <w:rFonts w:asciiTheme="majorHAnsi" w:hAnsiTheme="majorHAnsi" w:cstheme="majorHAnsi"/>
          <w:sz w:val="24"/>
          <w:szCs w:val="24"/>
          <w:lang w:val="en-GB"/>
        </w:rPr>
      </w:pPr>
      <w:r w:rsidRPr="002D6487">
        <w:rPr>
          <w:rFonts w:asciiTheme="majorHAnsi" w:hAnsiTheme="majorHAnsi" w:cstheme="majorHAnsi"/>
          <w:b/>
          <w:bCs/>
          <w:sz w:val="24"/>
          <w:szCs w:val="24"/>
          <w:lang w:val="en-GB"/>
        </w:rPr>
        <w:t>Supporting Bereaved Staff:</w:t>
      </w:r>
      <w:r w:rsidRPr="002D6487">
        <w:rPr>
          <w:rFonts w:asciiTheme="majorHAnsi" w:hAnsiTheme="majorHAnsi" w:cstheme="majorHAnsi"/>
          <w:sz w:val="24"/>
          <w:szCs w:val="24"/>
          <w:lang w:val="en-GB"/>
        </w:rPr>
        <w:br/>
        <w:t>The procedures outlined in this policy also apply to staff members who are experiencing bereavement. Staff will be guided towards, and offered access to, additional support services, including external agencies such as the Educational Psychology Service.</w:t>
      </w:r>
    </w:p>
    <w:p w14:paraId="08519BE0" w14:textId="77777777" w:rsidR="00E11FAD" w:rsidRDefault="00E11FAD" w:rsidP="00886392">
      <w:pPr>
        <w:spacing w:after="0"/>
        <w:rPr>
          <w:rFonts w:asciiTheme="majorHAnsi" w:hAnsiTheme="majorHAnsi" w:cstheme="majorHAnsi"/>
          <w:sz w:val="24"/>
          <w:szCs w:val="24"/>
        </w:rPr>
      </w:pPr>
    </w:p>
    <w:p w14:paraId="72D26174" w14:textId="77777777" w:rsidR="00330AF3" w:rsidRDefault="00330AF3" w:rsidP="0073497D">
      <w:pPr>
        <w:spacing w:after="0"/>
        <w:rPr>
          <w:rFonts w:asciiTheme="majorHAnsi" w:hAnsiTheme="majorHAnsi" w:cstheme="majorHAnsi"/>
          <w:b/>
          <w:bCs/>
          <w:sz w:val="24"/>
          <w:szCs w:val="24"/>
          <w:u w:val="single"/>
        </w:rPr>
      </w:pPr>
    </w:p>
    <w:p w14:paraId="4B339610" w14:textId="4722735B" w:rsidR="00330AF3" w:rsidRDefault="00330AF3" w:rsidP="0073497D">
      <w:pPr>
        <w:spacing w:after="0"/>
        <w:rPr>
          <w:rFonts w:asciiTheme="majorHAnsi" w:hAnsiTheme="majorHAnsi" w:cstheme="majorHAnsi"/>
          <w:b/>
          <w:bCs/>
          <w:sz w:val="24"/>
          <w:szCs w:val="24"/>
          <w:u w:val="single"/>
        </w:rPr>
      </w:pPr>
      <w:r w:rsidRPr="00330AF3">
        <w:rPr>
          <w:rFonts w:asciiTheme="majorHAnsi" w:hAnsiTheme="majorHAnsi" w:cstheme="majorHAnsi"/>
          <w:b/>
          <w:bCs/>
          <w:sz w:val="24"/>
          <w:szCs w:val="24"/>
          <w:u w:val="single"/>
        </w:rPr>
        <w:drawing>
          <wp:inline distT="0" distB="0" distL="0" distR="0" wp14:anchorId="0FB03571" wp14:editId="4CA347FE">
            <wp:extent cx="5486400" cy="787400"/>
            <wp:effectExtent l="0" t="0" r="0" b="0"/>
            <wp:docPr id="1506834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83402" name=""/>
                    <pic:cNvPicPr/>
                  </pic:nvPicPr>
                  <pic:blipFill>
                    <a:blip r:embed="rId6"/>
                    <a:stretch>
                      <a:fillRect/>
                    </a:stretch>
                  </pic:blipFill>
                  <pic:spPr>
                    <a:xfrm>
                      <a:off x="0" y="0"/>
                      <a:ext cx="5486400" cy="787400"/>
                    </a:xfrm>
                    <a:prstGeom prst="rect">
                      <a:avLst/>
                    </a:prstGeom>
                  </pic:spPr>
                </pic:pic>
              </a:graphicData>
            </a:graphic>
          </wp:inline>
        </w:drawing>
      </w:r>
    </w:p>
    <w:p w14:paraId="5A016E80" w14:textId="77777777" w:rsidR="00330AF3" w:rsidRDefault="00330AF3" w:rsidP="0073497D">
      <w:pPr>
        <w:spacing w:after="0"/>
        <w:rPr>
          <w:rFonts w:asciiTheme="majorHAnsi" w:hAnsiTheme="majorHAnsi" w:cstheme="majorHAnsi"/>
          <w:b/>
          <w:bCs/>
          <w:sz w:val="24"/>
          <w:szCs w:val="24"/>
          <w:u w:val="single"/>
        </w:rPr>
      </w:pPr>
    </w:p>
    <w:p w14:paraId="1ABB830C" w14:textId="0BF182CC" w:rsidR="0073497D" w:rsidRPr="00D67561" w:rsidRDefault="0073497D" w:rsidP="0073497D">
      <w:pPr>
        <w:spacing w:after="0"/>
        <w:rPr>
          <w:rFonts w:asciiTheme="majorHAnsi" w:hAnsiTheme="majorHAnsi" w:cstheme="majorHAnsi"/>
          <w:b/>
          <w:bCs/>
          <w:sz w:val="24"/>
          <w:szCs w:val="24"/>
          <w:u w:val="single"/>
        </w:rPr>
      </w:pPr>
      <w:r w:rsidRPr="00D67561">
        <w:rPr>
          <w:rFonts w:asciiTheme="majorHAnsi" w:hAnsiTheme="majorHAnsi" w:cstheme="majorHAnsi"/>
          <w:b/>
          <w:bCs/>
          <w:sz w:val="24"/>
          <w:szCs w:val="24"/>
          <w:u w:val="single"/>
        </w:rPr>
        <w:t xml:space="preserve">Appendices:  </w:t>
      </w:r>
    </w:p>
    <w:p w14:paraId="269F28AC" w14:textId="77777777" w:rsidR="0073497D" w:rsidRPr="0073497D" w:rsidRDefault="0073497D" w:rsidP="0073497D">
      <w:pPr>
        <w:spacing w:after="0"/>
        <w:rPr>
          <w:rFonts w:asciiTheme="majorHAnsi" w:hAnsiTheme="majorHAnsi" w:cstheme="majorHAnsi"/>
          <w:sz w:val="24"/>
          <w:szCs w:val="24"/>
        </w:rPr>
      </w:pPr>
      <w:r w:rsidRPr="0073497D">
        <w:rPr>
          <w:rFonts w:asciiTheme="majorHAnsi" w:hAnsiTheme="majorHAnsi" w:cstheme="majorHAnsi"/>
          <w:sz w:val="24"/>
          <w:szCs w:val="24"/>
        </w:rPr>
        <w:t xml:space="preserve">Appendix A: Further Information Contacts  </w:t>
      </w:r>
    </w:p>
    <w:p w14:paraId="51934A5C" w14:textId="77777777" w:rsidR="00D67561" w:rsidRDefault="00D67561" w:rsidP="0073497D">
      <w:pPr>
        <w:spacing w:after="0"/>
        <w:rPr>
          <w:rFonts w:asciiTheme="majorHAnsi" w:hAnsiTheme="majorHAnsi" w:cstheme="majorHAnsi"/>
          <w:sz w:val="24"/>
          <w:szCs w:val="24"/>
        </w:rPr>
      </w:pPr>
    </w:p>
    <w:p w14:paraId="59B9EAE0" w14:textId="50CAB885" w:rsidR="0073497D" w:rsidRPr="0073497D" w:rsidRDefault="00D67561" w:rsidP="0073497D">
      <w:pPr>
        <w:spacing w:after="0"/>
        <w:rPr>
          <w:rFonts w:asciiTheme="majorHAnsi" w:hAnsiTheme="majorHAnsi" w:cstheme="majorHAnsi"/>
          <w:sz w:val="24"/>
          <w:szCs w:val="24"/>
        </w:rPr>
      </w:pPr>
      <w:r>
        <w:rPr>
          <w:rFonts w:asciiTheme="majorHAnsi" w:hAnsiTheme="majorHAnsi" w:cstheme="majorHAnsi"/>
          <w:sz w:val="24"/>
          <w:szCs w:val="24"/>
        </w:rPr>
        <w:t xml:space="preserve">Date of </w:t>
      </w:r>
      <w:proofErr w:type="gramStart"/>
      <w:r>
        <w:rPr>
          <w:rFonts w:asciiTheme="majorHAnsi" w:hAnsiTheme="majorHAnsi" w:cstheme="majorHAnsi"/>
          <w:sz w:val="24"/>
          <w:szCs w:val="24"/>
        </w:rPr>
        <w:t>Policy :</w:t>
      </w:r>
      <w:proofErr w:type="gramEnd"/>
      <w:r>
        <w:rPr>
          <w:rFonts w:asciiTheme="majorHAnsi" w:hAnsiTheme="majorHAnsi" w:cstheme="majorHAnsi"/>
          <w:sz w:val="24"/>
          <w:szCs w:val="24"/>
        </w:rPr>
        <w:t xml:space="preserve"> June 2026 </w:t>
      </w:r>
      <w:r w:rsidR="0073497D" w:rsidRPr="0073497D">
        <w:rPr>
          <w:rFonts w:asciiTheme="majorHAnsi" w:hAnsiTheme="majorHAnsi" w:cstheme="majorHAnsi"/>
          <w:sz w:val="24"/>
          <w:szCs w:val="24"/>
        </w:rPr>
        <w:t xml:space="preserve">  </w:t>
      </w:r>
    </w:p>
    <w:p w14:paraId="0662C7E9" w14:textId="780022B9" w:rsidR="0073497D" w:rsidRPr="0073497D" w:rsidRDefault="0073497D" w:rsidP="0073497D">
      <w:pPr>
        <w:spacing w:after="0"/>
        <w:rPr>
          <w:rFonts w:asciiTheme="majorHAnsi" w:hAnsiTheme="majorHAnsi" w:cstheme="majorHAnsi"/>
          <w:sz w:val="24"/>
          <w:szCs w:val="24"/>
        </w:rPr>
      </w:pPr>
      <w:r w:rsidRPr="0073497D">
        <w:rPr>
          <w:rFonts w:asciiTheme="majorHAnsi" w:hAnsiTheme="majorHAnsi" w:cstheme="majorHAnsi"/>
          <w:sz w:val="24"/>
          <w:szCs w:val="24"/>
        </w:rPr>
        <w:t xml:space="preserve">Policy to be </w:t>
      </w:r>
      <w:proofErr w:type="gramStart"/>
      <w:r w:rsidRPr="0073497D">
        <w:rPr>
          <w:rFonts w:asciiTheme="majorHAnsi" w:hAnsiTheme="majorHAnsi" w:cstheme="majorHAnsi"/>
          <w:sz w:val="24"/>
          <w:szCs w:val="24"/>
        </w:rPr>
        <w:t xml:space="preserve">reviewed  </w:t>
      </w:r>
      <w:r w:rsidR="00D67561">
        <w:rPr>
          <w:rFonts w:asciiTheme="majorHAnsi" w:hAnsiTheme="majorHAnsi" w:cstheme="majorHAnsi"/>
          <w:sz w:val="24"/>
          <w:szCs w:val="24"/>
        </w:rPr>
        <w:t>-</w:t>
      </w:r>
      <w:proofErr w:type="gramEnd"/>
      <w:r w:rsidR="00D67561">
        <w:rPr>
          <w:rFonts w:asciiTheme="majorHAnsi" w:hAnsiTheme="majorHAnsi" w:cstheme="majorHAnsi"/>
          <w:sz w:val="24"/>
          <w:szCs w:val="24"/>
        </w:rPr>
        <w:t xml:space="preserve"> June 2028 </w:t>
      </w:r>
      <w:r w:rsidRPr="0073497D">
        <w:rPr>
          <w:rFonts w:asciiTheme="majorHAnsi" w:hAnsiTheme="majorHAnsi" w:cstheme="majorHAnsi"/>
          <w:sz w:val="24"/>
          <w:szCs w:val="24"/>
        </w:rPr>
        <w:t xml:space="preserve">  </w:t>
      </w:r>
    </w:p>
    <w:p w14:paraId="169BDAA9" w14:textId="11A85472" w:rsidR="0073497D" w:rsidRPr="0073497D" w:rsidRDefault="00D67561" w:rsidP="0073497D">
      <w:pPr>
        <w:spacing w:after="0"/>
        <w:rPr>
          <w:rFonts w:asciiTheme="majorHAnsi" w:hAnsiTheme="majorHAnsi" w:cstheme="majorHAnsi"/>
          <w:sz w:val="24"/>
          <w:szCs w:val="24"/>
        </w:rPr>
      </w:pPr>
      <w:r>
        <w:rPr>
          <w:rFonts w:asciiTheme="majorHAnsi" w:hAnsiTheme="majorHAnsi" w:cstheme="majorHAnsi"/>
          <w:sz w:val="24"/>
          <w:szCs w:val="24"/>
        </w:rPr>
        <w:t xml:space="preserve">Responsibility - </w:t>
      </w:r>
      <w:r w:rsidR="0073497D" w:rsidRPr="0073497D">
        <w:rPr>
          <w:rFonts w:asciiTheme="majorHAnsi" w:hAnsiTheme="majorHAnsi" w:cstheme="majorHAnsi"/>
          <w:sz w:val="24"/>
          <w:szCs w:val="24"/>
        </w:rPr>
        <w:t xml:space="preserve">Head Teacher  </w:t>
      </w:r>
    </w:p>
    <w:p w14:paraId="742054E4" w14:textId="739788F9" w:rsidR="00D67561" w:rsidRDefault="00D67561">
      <w:pPr>
        <w:rPr>
          <w:rFonts w:asciiTheme="majorHAnsi" w:hAnsiTheme="majorHAnsi" w:cstheme="majorHAnsi"/>
          <w:sz w:val="24"/>
          <w:szCs w:val="24"/>
        </w:rPr>
      </w:pPr>
      <w:r>
        <w:rPr>
          <w:rFonts w:asciiTheme="majorHAnsi" w:hAnsiTheme="majorHAnsi" w:cstheme="majorHAnsi"/>
          <w:sz w:val="24"/>
          <w:szCs w:val="24"/>
        </w:rPr>
        <w:br w:type="page"/>
      </w:r>
    </w:p>
    <w:p w14:paraId="176E9B24" w14:textId="2377C59B" w:rsidR="0073497D" w:rsidRPr="0073497D" w:rsidRDefault="00330AF3" w:rsidP="0073497D">
      <w:pPr>
        <w:spacing w:after="0"/>
        <w:rPr>
          <w:rFonts w:asciiTheme="majorHAnsi" w:hAnsiTheme="majorHAnsi" w:cstheme="majorHAnsi"/>
          <w:sz w:val="24"/>
          <w:szCs w:val="24"/>
        </w:rPr>
      </w:pPr>
      <w:r w:rsidRPr="00330AF3">
        <w:rPr>
          <w:rFonts w:asciiTheme="majorHAnsi" w:hAnsiTheme="majorHAnsi" w:cstheme="majorHAnsi"/>
          <w:sz w:val="24"/>
          <w:szCs w:val="24"/>
        </w:rPr>
        <w:lastRenderedPageBreak/>
        <w:drawing>
          <wp:inline distT="0" distB="0" distL="0" distR="0" wp14:anchorId="44E47DF6" wp14:editId="0B3A111F">
            <wp:extent cx="5486400" cy="787400"/>
            <wp:effectExtent l="0" t="0" r="0" b="0"/>
            <wp:docPr id="2574182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418293" name=""/>
                    <pic:cNvPicPr/>
                  </pic:nvPicPr>
                  <pic:blipFill>
                    <a:blip r:embed="rId6"/>
                    <a:stretch>
                      <a:fillRect/>
                    </a:stretch>
                  </pic:blipFill>
                  <pic:spPr>
                    <a:xfrm>
                      <a:off x="0" y="0"/>
                      <a:ext cx="5486400" cy="787400"/>
                    </a:xfrm>
                    <a:prstGeom prst="rect">
                      <a:avLst/>
                    </a:prstGeom>
                  </pic:spPr>
                </pic:pic>
              </a:graphicData>
            </a:graphic>
          </wp:inline>
        </w:drawing>
      </w:r>
    </w:p>
    <w:p w14:paraId="4A2CB31B" w14:textId="77777777" w:rsidR="00330AF3" w:rsidRDefault="00330AF3" w:rsidP="0073497D">
      <w:pPr>
        <w:spacing w:after="0"/>
        <w:rPr>
          <w:rFonts w:asciiTheme="majorHAnsi" w:hAnsiTheme="majorHAnsi" w:cstheme="majorHAnsi"/>
          <w:b/>
          <w:bCs/>
          <w:sz w:val="24"/>
          <w:szCs w:val="24"/>
          <w:u w:val="single"/>
        </w:rPr>
      </w:pPr>
    </w:p>
    <w:p w14:paraId="1765A452" w14:textId="5F0B28E5" w:rsidR="0073497D" w:rsidRPr="00D67561" w:rsidRDefault="0073497D" w:rsidP="0073497D">
      <w:pPr>
        <w:spacing w:after="0"/>
        <w:rPr>
          <w:rFonts w:asciiTheme="majorHAnsi" w:hAnsiTheme="majorHAnsi" w:cstheme="majorHAnsi"/>
          <w:b/>
          <w:bCs/>
          <w:sz w:val="24"/>
          <w:szCs w:val="24"/>
          <w:u w:val="single"/>
        </w:rPr>
      </w:pPr>
      <w:r w:rsidRPr="00D67561">
        <w:rPr>
          <w:rFonts w:asciiTheme="majorHAnsi" w:hAnsiTheme="majorHAnsi" w:cstheme="majorHAnsi"/>
          <w:b/>
          <w:bCs/>
          <w:sz w:val="24"/>
          <w:szCs w:val="24"/>
          <w:u w:val="single"/>
        </w:rPr>
        <w:t xml:space="preserve">Further Information: Appendix A </w:t>
      </w:r>
    </w:p>
    <w:p w14:paraId="54D33584" w14:textId="77777777" w:rsidR="00D67561" w:rsidRDefault="00D67561" w:rsidP="0073497D">
      <w:pPr>
        <w:spacing w:after="0"/>
        <w:rPr>
          <w:rFonts w:asciiTheme="majorHAnsi" w:hAnsiTheme="majorHAnsi" w:cstheme="majorHAnsi"/>
          <w:sz w:val="24"/>
          <w:szCs w:val="24"/>
        </w:rPr>
      </w:pPr>
    </w:p>
    <w:p w14:paraId="315D8A13" w14:textId="09427019" w:rsidR="0073497D" w:rsidRPr="0073497D" w:rsidRDefault="0073497D" w:rsidP="0073497D">
      <w:pPr>
        <w:spacing w:after="0"/>
        <w:rPr>
          <w:rFonts w:asciiTheme="majorHAnsi" w:hAnsiTheme="majorHAnsi" w:cstheme="majorHAnsi"/>
          <w:sz w:val="24"/>
          <w:szCs w:val="24"/>
        </w:rPr>
      </w:pPr>
      <w:r w:rsidRPr="0073497D">
        <w:rPr>
          <w:rFonts w:asciiTheme="majorHAnsi" w:hAnsiTheme="majorHAnsi" w:cstheme="majorHAnsi"/>
          <w:sz w:val="24"/>
          <w:szCs w:val="24"/>
        </w:rPr>
        <w:t xml:space="preserve">Child Bereavement Network:  </w:t>
      </w:r>
    </w:p>
    <w:p w14:paraId="6394E3B1" w14:textId="2B855EF6" w:rsidR="00D67561" w:rsidRDefault="00D67561" w:rsidP="0073497D">
      <w:pPr>
        <w:spacing w:after="0"/>
        <w:rPr>
          <w:rFonts w:asciiTheme="majorHAnsi" w:hAnsiTheme="majorHAnsi" w:cstheme="majorHAnsi"/>
          <w:sz w:val="24"/>
          <w:szCs w:val="24"/>
        </w:rPr>
      </w:pPr>
      <w:hyperlink r:id="rId7" w:history="1">
        <w:r w:rsidRPr="000D4CE4">
          <w:rPr>
            <w:rStyle w:val="Hyperlink"/>
            <w:rFonts w:asciiTheme="majorHAnsi" w:hAnsiTheme="majorHAnsi" w:cstheme="majorHAnsi"/>
            <w:sz w:val="24"/>
            <w:szCs w:val="24"/>
          </w:rPr>
          <w:t>www.childbereavementnetwork.org.uk</w:t>
        </w:r>
      </w:hyperlink>
    </w:p>
    <w:p w14:paraId="14EC1E8A" w14:textId="37D26D5B" w:rsidR="0073497D" w:rsidRPr="0073497D" w:rsidRDefault="0073497D" w:rsidP="0073497D">
      <w:pPr>
        <w:spacing w:after="0"/>
        <w:rPr>
          <w:rFonts w:asciiTheme="majorHAnsi" w:hAnsiTheme="majorHAnsi" w:cstheme="majorHAnsi"/>
          <w:sz w:val="24"/>
          <w:szCs w:val="24"/>
        </w:rPr>
      </w:pPr>
      <w:r w:rsidRPr="0073497D">
        <w:rPr>
          <w:rFonts w:asciiTheme="majorHAnsi" w:hAnsiTheme="majorHAnsi" w:cstheme="majorHAnsi"/>
          <w:sz w:val="24"/>
          <w:szCs w:val="24"/>
        </w:rPr>
        <w:t xml:space="preserve">Child Bereavement Network supports professionals working with bereaved children and </w:t>
      </w:r>
    </w:p>
    <w:p w14:paraId="415C5FA9" w14:textId="77777777" w:rsidR="0073497D" w:rsidRDefault="0073497D" w:rsidP="0073497D">
      <w:pPr>
        <w:spacing w:after="0"/>
        <w:rPr>
          <w:rFonts w:asciiTheme="majorHAnsi" w:hAnsiTheme="majorHAnsi" w:cstheme="majorHAnsi"/>
          <w:sz w:val="24"/>
          <w:szCs w:val="24"/>
        </w:rPr>
      </w:pPr>
      <w:r w:rsidRPr="0073497D">
        <w:rPr>
          <w:rFonts w:asciiTheme="majorHAnsi" w:hAnsiTheme="majorHAnsi" w:cstheme="majorHAnsi"/>
          <w:sz w:val="24"/>
          <w:szCs w:val="24"/>
        </w:rPr>
        <w:t xml:space="preserve">young people.  </w:t>
      </w:r>
    </w:p>
    <w:p w14:paraId="64FADDCF" w14:textId="77777777" w:rsidR="00D67561" w:rsidRPr="0073497D" w:rsidRDefault="00D67561" w:rsidP="0073497D">
      <w:pPr>
        <w:spacing w:after="0"/>
        <w:rPr>
          <w:rFonts w:asciiTheme="majorHAnsi" w:hAnsiTheme="majorHAnsi" w:cstheme="majorHAnsi"/>
          <w:sz w:val="24"/>
          <w:szCs w:val="24"/>
        </w:rPr>
      </w:pPr>
    </w:p>
    <w:p w14:paraId="0FCEB3D5" w14:textId="77777777" w:rsidR="0073497D" w:rsidRPr="0073497D" w:rsidRDefault="0073497D" w:rsidP="0073497D">
      <w:pPr>
        <w:spacing w:after="0"/>
        <w:rPr>
          <w:rFonts w:asciiTheme="majorHAnsi" w:hAnsiTheme="majorHAnsi" w:cstheme="majorHAnsi"/>
          <w:sz w:val="24"/>
          <w:szCs w:val="24"/>
        </w:rPr>
      </w:pPr>
      <w:r w:rsidRPr="0073497D">
        <w:rPr>
          <w:rFonts w:asciiTheme="majorHAnsi" w:hAnsiTheme="majorHAnsi" w:cstheme="majorHAnsi"/>
          <w:sz w:val="24"/>
          <w:szCs w:val="24"/>
        </w:rPr>
        <w:t xml:space="preserve">Child Bereavement UK:  </w:t>
      </w:r>
    </w:p>
    <w:p w14:paraId="177F152F" w14:textId="77777777" w:rsidR="00D67561" w:rsidRDefault="00D67561" w:rsidP="0073497D">
      <w:pPr>
        <w:spacing w:after="0"/>
        <w:rPr>
          <w:rFonts w:asciiTheme="majorHAnsi" w:hAnsiTheme="majorHAnsi" w:cstheme="majorHAnsi"/>
          <w:sz w:val="24"/>
          <w:szCs w:val="24"/>
        </w:rPr>
      </w:pPr>
      <w:hyperlink r:id="rId8" w:history="1">
        <w:r w:rsidRPr="000D4CE4">
          <w:rPr>
            <w:rStyle w:val="Hyperlink"/>
            <w:rFonts w:asciiTheme="majorHAnsi" w:hAnsiTheme="majorHAnsi" w:cstheme="majorHAnsi"/>
            <w:sz w:val="24"/>
            <w:szCs w:val="24"/>
          </w:rPr>
          <w:t>www.childbereavementuk.or</w:t>
        </w:r>
        <w:r w:rsidRPr="000D4CE4">
          <w:rPr>
            <w:rStyle w:val="Hyperlink"/>
            <w:rFonts w:asciiTheme="majorHAnsi" w:hAnsiTheme="majorHAnsi" w:cstheme="majorHAnsi"/>
            <w:sz w:val="24"/>
            <w:szCs w:val="24"/>
          </w:rPr>
          <w:t>g</w:t>
        </w:r>
      </w:hyperlink>
      <w:r>
        <w:rPr>
          <w:rFonts w:asciiTheme="majorHAnsi" w:hAnsiTheme="majorHAnsi" w:cstheme="majorHAnsi"/>
          <w:sz w:val="24"/>
          <w:szCs w:val="24"/>
        </w:rPr>
        <w:t xml:space="preserve"> </w:t>
      </w:r>
    </w:p>
    <w:p w14:paraId="2D3112BD" w14:textId="77E496EE" w:rsidR="0073497D" w:rsidRPr="0073497D" w:rsidRDefault="0073497D" w:rsidP="0073497D">
      <w:pPr>
        <w:spacing w:after="0"/>
        <w:rPr>
          <w:rFonts w:asciiTheme="majorHAnsi" w:hAnsiTheme="majorHAnsi" w:cstheme="majorHAnsi"/>
          <w:sz w:val="24"/>
          <w:szCs w:val="24"/>
        </w:rPr>
      </w:pPr>
      <w:r w:rsidRPr="0073497D">
        <w:rPr>
          <w:rFonts w:asciiTheme="majorHAnsi" w:hAnsiTheme="majorHAnsi" w:cstheme="majorHAnsi"/>
          <w:sz w:val="24"/>
          <w:szCs w:val="24"/>
        </w:rPr>
        <w:t xml:space="preserve">Child Bereavement UK provides:  </w:t>
      </w:r>
    </w:p>
    <w:p w14:paraId="4EA89681" w14:textId="77777777" w:rsidR="0073497D" w:rsidRPr="0073497D" w:rsidRDefault="0073497D" w:rsidP="0073497D">
      <w:pPr>
        <w:spacing w:after="0"/>
        <w:rPr>
          <w:rFonts w:asciiTheme="majorHAnsi" w:hAnsiTheme="majorHAnsi" w:cstheme="majorHAnsi"/>
          <w:sz w:val="24"/>
          <w:szCs w:val="24"/>
        </w:rPr>
      </w:pPr>
      <w:r w:rsidRPr="0073497D">
        <w:rPr>
          <w:rFonts w:asciiTheme="majorHAnsi" w:hAnsiTheme="majorHAnsi" w:cstheme="majorHAnsi"/>
          <w:sz w:val="24"/>
          <w:szCs w:val="24"/>
        </w:rPr>
        <w:t xml:space="preserve">• A confidential information and support line for families and professionals when a </w:t>
      </w:r>
    </w:p>
    <w:p w14:paraId="34A2B565" w14:textId="77777777" w:rsidR="0073497D" w:rsidRPr="0073497D" w:rsidRDefault="0073497D" w:rsidP="0073497D">
      <w:pPr>
        <w:spacing w:after="0"/>
        <w:rPr>
          <w:rFonts w:asciiTheme="majorHAnsi" w:hAnsiTheme="majorHAnsi" w:cstheme="majorHAnsi"/>
          <w:sz w:val="24"/>
          <w:szCs w:val="24"/>
        </w:rPr>
      </w:pPr>
      <w:r w:rsidRPr="0073497D">
        <w:rPr>
          <w:rFonts w:asciiTheme="majorHAnsi" w:hAnsiTheme="majorHAnsi" w:cstheme="majorHAnsi"/>
          <w:sz w:val="24"/>
          <w:szCs w:val="24"/>
        </w:rPr>
        <w:t xml:space="preserve">child has died and when a child is bereaved.  </w:t>
      </w:r>
    </w:p>
    <w:p w14:paraId="6115B80F" w14:textId="77777777" w:rsidR="0073497D" w:rsidRPr="0073497D" w:rsidRDefault="0073497D" w:rsidP="0073497D">
      <w:pPr>
        <w:spacing w:after="0"/>
        <w:rPr>
          <w:rFonts w:asciiTheme="majorHAnsi" w:hAnsiTheme="majorHAnsi" w:cstheme="majorHAnsi"/>
          <w:sz w:val="24"/>
          <w:szCs w:val="24"/>
        </w:rPr>
      </w:pPr>
      <w:r w:rsidRPr="0073497D">
        <w:rPr>
          <w:rFonts w:asciiTheme="majorHAnsi" w:hAnsiTheme="majorHAnsi" w:cstheme="majorHAnsi"/>
          <w:sz w:val="24"/>
          <w:szCs w:val="24"/>
        </w:rPr>
        <w:t xml:space="preserve">• Direct support for children and families  </w:t>
      </w:r>
    </w:p>
    <w:p w14:paraId="19430586" w14:textId="77777777" w:rsidR="0073497D" w:rsidRPr="0073497D" w:rsidRDefault="0073497D" w:rsidP="0073497D">
      <w:pPr>
        <w:spacing w:after="0"/>
        <w:rPr>
          <w:rFonts w:asciiTheme="majorHAnsi" w:hAnsiTheme="majorHAnsi" w:cstheme="majorHAnsi"/>
          <w:sz w:val="24"/>
          <w:szCs w:val="24"/>
        </w:rPr>
      </w:pPr>
      <w:r w:rsidRPr="0073497D">
        <w:rPr>
          <w:rFonts w:asciiTheme="majorHAnsi" w:hAnsiTheme="majorHAnsi" w:cstheme="majorHAnsi"/>
          <w:sz w:val="24"/>
          <w:szCs w:val="24"/>
        </w:rPr>
        <w:t xml:space="preserve">• A nationwide database of other local support services  </w:t>
      </w:r>
    </w:p>
    <w:p w14:paraId="3B3792A3" w14:textId="77777777" w:rsidR="0073497D" w:rsidRPr="0073497D" w:rsidRDefault="0073497D" w:rsidP="0073497D">
      <w:pPr>
        <w:spacing w:after="0"/>
        <w:rPr>
          <w:rFonts w:asciiTheme="majorHAnsi" w:hAnsiTheme="majorHAnsi" w:cstheme="majorHAnsi"/>
          <w:sz w:val="24"/>
          <w:szCs w:val="24"/>
        </w:rPr>
      </w:pPr>
      <w:r w:rsidRPr="0073497D">
        <w:rPr>
          <w:rFonts w:asciiTheme="majorHAnsi" w:hAnsiTheme="majorHAnsi" w:cstheme="majorHAnsi"/>
          <w:sz w:val="24"/>
          <w:szCs w:val="24"/>
        </w:rPr>
        <w:t xml:space="preserve">• A web discussion forum for families  </w:t>
      </w:r>
    </w:p>
    <w:p w14:paraId="5E015074" w14:textId="77777777" w:rsidR="0073497D" w:rsidRPr="0073497D" w:rsidRDefault="0073497D" w:rsidP="0073497D">
      <w:pPr>
        <w:spacing w:after="0"/>
        <w:rPr>
          <w:rFonts w:asciiTheme="majorHAnsi" w:hAnsiTheme="majorHAnsi" w:cstheme="majorHAnsi"/>
          <w:sz w:val="24"/>
          <w:szCs w:val="24"/>
        </w:rPr>
      </w:pPr>
      <w:r w:rsidRPr="0073497D">
        <w:rPr>
          <w:rFonts w:asciiTheme="majorHAnsi" w:hAnsiTheme="majorHAnsi" w:cstheme="majorHAnsi"/>
          <w:sz w:val="24"/>
          <w:szCs w:val="24"/>
        </w:rPr>
        <w:t xml:space="preserve">• Resources for bereaved children and young people, families, and all professionals  </w:t>
      </w:r>
    </w:p>
    <w:p w14:paraId="737858CA" w14:textId="77777777" w:rsidR="0073497D" w:rsidRDefault="0073497D" w:rsidP="0073497D">
      <w:pPr>
        <w:spacing w:after="0"/>
        <w:rPr>
          <w:rFonts w:asciiTheme="majorHAnsi" w:hAnsiTheme="majorHAnsi" w:cstheme="majorHAnsi"/>
          <w:sz w:val="24"/>
          <w:szCs w:val="24"/>
        </w:rPr>
      </w:pPr>
      <w:r w:rsidRPr="0073497D">
        <w:rPr>
          <w:rFonts w:asciiTheme="majorHAnsi" w:hAnsiTheme="majorHAnsi" w:cstheme="majorHAnsi"/>
          <w:sz w:val="24"/>
          <w:szCs w:val="24"/>
        </w:rPr>
        <w:t xml:space="preserve">• Training courses on bereavement for health care and other professionals  </w:t>
      </w:r>
    </w:p>
    <w:p w14:paraId="530650A6" w14:textId="77777777" w:rsidR="00D67561" w:rsidRPr="0073497D" w:rsidRDefault="00D67561" w:rsidP="0073497D">
      <w:pPr>
        <w:spacing w:after="0"/>
        <w:rPr>
          <w:rFonts w:asciiTheme="majorHAnsi" w:hAnsiTheme="majorHAnsi" w:cstheme="majorHAnsi"/>
          <w:sz w:val="24"/>
          <w:szCs w:val="24"/>
        </w:rPr>
      </w:pPr>
    </w:p>
    <w:p w14:paraId="6AF337BD" w14:textId="77777777" w:rsidR="0073497D" w:rsidRPr="0073497D" w:rsidRDefault="0073497D" w:rsidP="0073497D">
      <w:pPr>
        <w:spacing w:after="0"/>
        <w:rPr>
          <w:rFonts w:asciiTheme="majorHAnsi" w:hAnsiTheme="majorHAnsi" w:cstheme="majorHAnsi"/>
          <w:sz w:val="24"/>
          <w:szCs w:val="24"/>
        </w:rPr>
      </w:pPr>
      <w:r w:rsidRPr="0073497D">
        <w:rPr>
          <w:rFonts w:asciiTheme="majorHAnsi" w:hAnsiTheme="majorHAnsi" w:cstheme="majorHAnsi"/>
          <w:sz w:val="24"/>
          <w:szCs w:val="24"/>
        </w:rPr>
        <w:t xml:space="preserve">Cruse Bereavement Care </w:t>
      </w:r>
    </w:p>
    <w:p w14:paraId="0FAE3F54" w14:textId="29716DE4" w:rsidR="0073497D" w:rsidRPr="0073497D" w:rsidRDefault="00D67561" w:rsidP="0073497D">
      <w:pPr>
        <w:spacing w:after="0"/>
        <w:rPr>
          <w:rFonts w:asciiTheme="majorHAnsi" w:hAnsiTheme="majorHAnsi" w:cstheme="majorHAnsi"/>
          <w:sz w:val="24"/>
          <w:szCs w:val="24"/>
        </w:rPr>
      </w:pPr>
      <w:hyperlink r:id="rId9" w:history="1">
        <w:r w:rsidRPr="000D4CE4">
          <w:rPr>
            <w:rStyle w:val="Hyperlink"/>
            <w:rFonts w:asciiTheme="majorHAnsi" w:hAnsiTheme="majorHAnsi" w:cstheme="majorHAnsi"/>
            <w:sz w:val="24"/>
            <w:szCs w:val="24"/>
          </w:rPr>
          <w:t>www.cruse.org.uk</w:t>
        </w:r>
      </w:hyperlink>
      <w:r>
        <w:rPr>
          <w:rFonts w:asciiTheme="majorHAnsi" w:hAnsiTheme="majorHAnsi" w:cstheme="majorHAnsi"/>
          <w:sz w:val="24"/>
          <w:szCs w:val="24"/>
        </w:rPr>
        <w:t xml:space="preserve"> </w:t>
      </w:r>
      <w:r w:rsidR="0073497D" w:rsidRPr="0073497D">
        <w:rPr>
          <w:rFonts w:asciiTheme="majorHAnsi" w:hAnsiTheme="majorHAnsi" w:cstheme="majorHAnsi"/>
          <w:sz w:val="24"/>
          <w:szCs w:val="24"/>
        </w:rPr>
        <w:t xml:space="preserve">  </w:t>
      </w:r>
    </w:p>
    <w:p w14:paraId="2AC0421F" w14:textId="77777777" w:rsidR="0073497D" w:rsidRPr="0073497D" w:rsidRDefault="0073497D" w:rsidP="0073497D">
      <w:pPr>
        <w:spacing w:after="0"/>
        <w:rPr>
          <w:rFonts w:asciiTheme="majorHAnsi" w:hAnsiTheme="majorHAnsi" w:cstheme="majorHAnsi"/>
          <w:sz w:val="24"/>
          <w:szCs w:val="24"/>
        </w:rPr>
      </w:pPr>
      <w:r w:rsidRPr="0073497D">
        <w:rPr>
          <w:rFonts w:asciiTheme="majorHAnsi" w:hAnsiTheme="majorHAnsi" w:cstheme="majorHAnsi"/>
          <w:sz w:val="24"/>
          <w:szCs w:val="24"/>
        </w:rPr>
        <w:t xml:space="preserve">Cruse provides support after the death of someone close. Many local branches of Cruse </w:t>
      </w:r>
    </w:p>
    <w:p w14:paraId="2CB5797A" w14:textId="77777777" w:rsidR="0073497D" w:rsidRPr="0073497D" w:rsidRDefault="0073497D" w:rsidP="0073497D">
      <w:pPr>
        <w:spacing w:after="0"/>
        <w:rPr>
          <w:rFonts w:asciiTheme="majorHAnsi" w:hAnsiTheme="majorHAnsi" w:cstheme="majorHAnsi"/>
          <w:sz w:val="24"/>
          <w:szCs w:val="24"/>
        </w:rPr>
      </w:pPr>
      <w:r w:rsidRPr="0073497D">
        <w:rPr>
          <w:rFonts w:asciiTheme="majorHAnsi" w:hAnsiTheme="majorHAnsi" w:cstheme="majorHAnsi"/>
          <w:sz w:val="24"/>
          <w:szCs w:val="24"/>
        </w:rPr>
        <w:t xml:space="preserve">offer individual or group support for bereaved children. Cruse also has a special website </w:t>
      </w:r>
    </w:p>
    <w:p w14:paraId="49020B78" w14:textId="37149DEE" w:rsidR="0073497D" w:rsidRPr="0073497D" w:rsidRDefault="0073497D" w:rsidP="0073497D">
      <w:pPr>
        <w:spacing w:after="0"/>
        <w:rPr>
          <w:rFonts w:asciiTheme="majorHAnsi" w:hAnsiTheme="majorHAnsi" w:cstheme="majorHAnsi"/>
          <w:sz w:val="24"/>
          <w:szCs w:val="24"/>
        </w:rPr>
      </w:pPr>
      <w:r w:rsidRPr="0073497D">
        <w:rPr>
          <w:rFonts w:asciiTheme="majorHAnsi" w:hAnsiTheme="majorHAnsi" w:cstheme="majorHAnsi"/>
          <w:sz w:val="24"/>
          <w:szCs w:val="24"/>
        </w:rPr>
        <w:t xml:space="preserve">for young people: </w:t>
      </w:r>
      <w:hyperlink r:id="rId10" w:history="1">
        <w:r w:rsidR="00D67561" w:rsidRPr="000D4CE4">
          <w:rPr>
            <w:rStyle w:val="Hyperlink"/>
            <w:rFonts w:asciiTheme="majorHAnsi" w:hAnsiTheme="majorHAnsi" w:cstheme="majorHAnsi"/>
            <w:sz w:val="24"/>
            <w:szCs w:val="24"/>
          </w:rPr>
          <w:t>www.hopeagain.org.uk</w:t>
        </w:r>
      </w:hyperlink>
      <w:r w:rsidR="00D67561">
        <w:rPr>
          <w:rFonts w:asciiTheme="majorHAnsi" w:hAnsiTheme="majorHAnsi" w:cstheme="majorHAnsi"/>
          <w:sz w:val="24"/>
          <w:szCs w:val="24"/>
        </w:rPr>
        <w:t xml:space="preserve"> </w:t>
      </w:r>
      <w:r w:rsidRPr="0073497D">
        <w:rPr>
          <w:rFonts w:asciiTheme="majorHAnsi" w:hAnsiTheme="majorHAnsi" w:cstheme="majorHAnsi"/>
          <w:sz w:val="24"/>
          <w:szCs w:val="24"/>
        </w:rPr>
        <w:t xml:space="preserve">   </w:t>
      </w:r>
    </w:p>
    <w:p w14:paraId="39288880" w14:textId="77777777" w:rsidR="00D67561" w:rsidRDefault="00D67561" w:rsidP="0073497D">
      <w:pPr>
        <w:spacing w:after="0"/>
        <w:rPr>
          <w:rFonts w:asciiTheme="majorHAnsi" w:hAnsiTheme="majorHAnsi" w:cstheme="majorHAnsi"/>
          <w:sz w:val="24"/>
          <w:szCs w:val="24"/>
        </w:rPr>
      </w:pPr>
    </w:p>
    <w:p w14:paraId="6E7EE5BD" w14:textId="3C08D036" w:rsidR="0073497D" w:rsidRPr="0073497D" w:rsidRDefault="0073497D" w:rsidP="0073497D">
      <w:pPr>
        <w:spacing w:after="0"/>
        <w:rPr>
          <w:rFonts w:asciiTheme="majorHAnsi" w:hAnsiTheme="majorHAnsi" w:cstheme="majorHAnsi"/>
          <w:sz w:val="24"/>
          <w:szCs w:val="24"/>
        </w:rPr>
      </w:pPr>
      <w:r w:rsidRPr="0073497D">
        <w:rPr>
          <w:rFonts w:asciiTheme="majorHAnsi" w:hAnsiTheme="majorHAnsi" w:cstheme="majorHAnsi"/>
          <w:sz w:val="24"/>
          <w:szCs w:val="24"/>
        </w:rPr>
        <w:t xml:space="preserve">Grief Encounter  </w:t>
      </w:r>
    </w:p>
    <w:p w14:paraId="15407A20" w14:textId="6CFD3FEA" w:rsidR="0073497D" w:rsidRPr="0073497D" w:rsidRDefault="00D67561" w:rsidP="0073497D">
      <w:pPr>
        <w:spacing w:after="0"/>
        <w:rPr>
          <w:rFonts w:asciiTheme="majorHAnsi" w:hAnsiTheme="majorHAnsi" w:cstheme="majorHAnsi"/>
          <w:sz w:val="24"/>
          <w:szCs w:val="24"/>
        </w:rPr>
      </w:pPr>
      <w:hyperlink r:id="rId11" w:history="1">
        <w:r w:rsidRPr="000D4CE4">
          <w:rPr>
            <w:rStyle w:val="Hyperlink"/>
            <w:rFonts w:asciiTheme="majorHAnsi" w:hAnsiTheme="majorHAnsi" w:cstheme="majorHAnsi"/>
            <w:sz w:val="24"/>
            <w:szCs w:val="24"/>
          </w:rPr>
          <w:t>www.griefencounter.org.uk</w:t>
        </w:r>
      </w:hyperlink>
      <w:r>
        <w:rPr>
          <w:rFonts w:asciiTheme="majorHAnsi" w:hAnsiTheme="majorHAnsi" w:cstheme="majorHAnsi"/>
          <w:sz w:val="24"/>
          <w:szCs w:val="24"/>
        </w:rPr>
        <w:t xml:space="preserve"> </w:t>
      </w:r>
      <w:r w:rsidR="0073497D" w:rsidRPr="0073497D">
        <w:rPr>
          <w:rFonts w:asciiTheme="majorHAnsi" w:hAnsiTheme="majorHAnsi" w:cstheme="majorHAnsi"/>
          <w:sz w:val="24"/>
          <w:szCs w:val="24"/>
        </w:rPr>
        <w:t xml:space="preserve">  </w:t>
      </w:r>
    </w:p>
    <w:p w14:paraId="6599D7D8" w14:textId="77777777" w:rsidR="0073497D" w:rsidRPr="0073497D" w:rsidRDefault="0073497D" w:rsidP="0073497D">
      <w:pPr>
        <w:spacing w:after="0"/>
        <w:rPr>
          <w:rFonts w:asciiTheme="majorHAnsi" w:hAnsiTheme="majorHAnsi" w:cstheme="majorHAnsi"/>
          <w:sz w:val="24"/>
          <w:szCs w:val="24"/>
        </w:rPr>
      </w:pPr>
      <w:r w:rsidRPr="0073497D">
        <w:rPr>
          <w:rFonts w:asciiTheme="majorHAnsi" w:hAnsiTheme="majorHAnsi" w:cstheme="majorHAnsi"/>
          <w:sz w:val="24"/>
          <w:szCs w:val="24"/>
        </w:rPr>
        <w:t xml:space="preserve">Grief encounter helps bereaved children get help, recognition and understanding </w:t>
      </w:r>
    </w:p>
    <w:p w14:paraId="59FA587A" w14:textId="77777777" w:rsidR="0073497D" w:rsidRDefault="0073497D" w:rsidP="0073497D">
      <w:pPr>
        <w:spacing w:after="0"/>
        <w:rPr>
          <w:rFonts w:asciiTheme="majorHAnsi" w:hAnsiTheme="majorHAnsi" w:cstheme="majorHAnsi"/>
          <w:sz w:val="24"/>
          <w:szCs w:val="24"/>
        </w:rPr>
      </w:pPr>
      <w:r w:rsidRPr="0073497D">
        <w:rPr>
          <w:rFonts w:asciiTheme="majorHAnsi" w:hAnsiTheme="majorHAnsi" w:cstheme="majorHAnsi"/>
          <w:sz w:val="24"/>
          <w:szCs w:val="24"/>
        </w:rPr>
        <w:t xml:space="preserve">following their loss.  </w:t>
      </w:r>
    </w:p>
    <w:p w14:paraId="0DC9F5F9" w14:textId="77777777" w:rsidR="00D67561" w:rsidRPr="0073497D" w:rsidRDefault="00D67561" w:rsidP="0073497D">
      <w:pPr>
        <w:spacing w:after="0"/>
        <w:rPr>
          <w:rFonts w:asciiTheme="majorHAnsi" w:hAnsiTheme="majorHAnsi" w:cstheme="majorHAnsi"/>
          <w:sz w:val="24"/>
          <w:szCs w:val="24"/>
        </w:rPr>
      </w:pPr>
    </w:p>
    <w:p w14:paraId="5FA22CBD" w14:textId="77777777" w:rsidR="00330AF3" w:rsidRDefault="00330AF3" w:rsidP="0073497D">
      <w:pPr>
        <w:spacing w:after="0"/>
        <w:rPr>
          <w:rFonts w:asciiTheme="majorHAnsi" w:hAnsiTheme="majorHAnsi" w:cstheme="majorHAnsi"/>
          <w:sz w:val="24"/>
          <w:szCs w:val="24"/>
        </w:rPr>
      </w:pPr>
    </w:p>
    <w:p w14:paraId="3CE8CB97" w14:textId="77777777" w:rsidR="00330AF3" w:rsidRDefault="00330AF3" w:rsidP="0073497D">
      <w:pPr>
        <w:spacing w:after="0"/>
        <w:rPr>
          <w:rFonts w:asciiTheme="majorHAnsi" w:hAnsiTheme="majorHAnsi" w:cstheme="majorHAnsi"/>
          <w:sz w:val="24"/>
          <w:szCs w:val="24"/>
        </w:rPr>
      </w:pPr>
    </w:p>
    <w:p w14:paraId="623D22C8" w14:textId="77777777" w:rsidR="00330AF3" w:rsidRDefault="00330AF3" w:rsidP="0073497D">
      <w:pPr>
        <w:spacing w:after="0"/>
        <w:rPr>
          <w:rFonts w:asciiTheme="majorHAnsi" w:hAnsiTheme="majorHAnsi" w:cstheme="majorHAnsi"/>
          <w:sz w:val="24"/>
          <w:szCs w:val="24"/>
        </w:rPr>
      </w:pPr>
    </w:p>
    <w:p w14:paraId="78528607" w14:textId="77777777" w:rsidR="00330AF3" w:rsidRDefault="00330AF3" w:rsidP="0073497D">
      <w:pPr>
        <w:spacing w:after="0"/>
        <w:rPr>
          <w:rFonts w:asciiTheme="majorHAnsi" w:hAnsiTheme="majorHAnsi" w:cstheme="majorHAnsi"/>
          <w:sz w:val="24"/>
          <w:szCs w:val="24"/>
        </w:rPr>
      </w:pPr>
    </w:p>
    <w:p w14:paraId="64188AE4" w14:textId="5079E644" w:rsidR="00330AF3" w:rsidRDefault="00330AF3" w:rsidP="0073497D">
      <w:pPr>
        <w:spacing w:after="0"/>
        <w:rPr>
          <w:rFonts w:asciiTheme="majorHAnsi" w:hAnsiTheme="majorHAnsi" w:cstheme="majorHAnsi"/>
          <w:sz w:val="24"/>
          <w:szCs w:val="24"/>
        </w:rPr>
      </w:pPr>
      <w:r w:rsidRPr="00330AF3">
        <w:rPr>
          <w:rFonts w:asciiTheme="majorHAnsi" w:hAnsiTheme="majorHAnsi" w:cstheme="majorHAnsi"/>
          <w:sz w:val="24"/>
          <w:szCs w:val="24"/>
        </w:rPr>
        <w:lastRenderedPageBreak/>
        <w:drawing>
          <wp:inline distT="0" distB="0" distL="0" distR="0" wp14:anchorId="6F83A86D" wp14:editId="32F84A43">
            <wp:extent cx="5486400" cy="787400"/>
            <wp:effectExtent l="0" t="0" r="0" b="0"/>
            <wp:docPr id="1828195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195799" name=""/>
                    <pic:cNvPicPr/>
                  </pic:nvPicPr>
                  <pic:blipFill>
                    <a:blip r:embed="rId6"/>
                    <a:stretch>
                      <a:fillRect/>
                    </a:stretch>
                  </pic:blipFill>
                  <pic:spPr>
                    <a:xfrm>
                      <a:off x="0" y="0"/>
                      <a:ext cx="5486400" cy="787400"/>
                    </a:xfrm>
                    <a:prstGeom prst="rect">
                      <a:avLst/>
                    </a:prstGeom>
                  </pic:spPr>
                </pic:pic>
              </a:graphicData>
            </a:graphic>
          </wp:inline>
        </w:drawing>
      </w:r>
    </w:p>
    <w:p w14:paraId="2482B70F" w14:textId="77777777" w:rsidR="00330AF3" w:rsidRDefault="00330AF3" w:rsidP="0073497D">
      <w:pPr>
        <w:spacing w:after="0"/>
        <w:rPr>
          <w:rFonts w:asciiTheme="majorHAnsi" w:hAnsiTheme="majorHAnsi" w:cstheme="majorHAnsi"/>
          <w:sz w:val="24"/>
          <w:szCs w:val="24"/>
        </w:rPr>
      </w:pPr>
    </w:p>
    <w:p w14:paraId="74212672" w14:textId="1C953E46" w:rsidR="0073497D" w:rsidRPr="0073497D" w:rsidRDefault="0073497D" w:rsidP="0073497D">
      <w:pPr>
        <w:spacing w:after="0"/>
        <w:rPr>
          <w:rFonts w:asciiTheme="majorHAnsi" w:hAnsiTheme="majorHAnsi" w:cstheme="majorHAnsi"/>
          <w:sz w:val="24"/>
          <w:szCs w:val="24"/>
        </w:rPr>
      </w:pPr>
      <w:r w:rsidRPr="0073497D">
        <w:rPr>
          <w:rFonts w:asciiTheme="majorHAnsi" w:hAnsiTheme="majorHAnsi" w:cstheme="majorHAnsi"/>
          <w:sz w:val="24"/>
          <w:szCs w:val="24"/>
        </w:rPr>
        <w:t xml:space="preserve">Penhaligon’s Friends </w:t>
      </w:r>
    </w:p>
    <w:p w14:paraId="36CCD35C" w14:textId="621AC205" w:rsidR="0073497D" w:rsidRPr="0073497D" w:rsidRDefault="00D67561" w:rsidP="0073497D">
      <w:pPr>
        <w:spacing w:after="0"/>
        <w:rPr>
          <w:rFonts w:asciiTheme="majorHAnsi" w:hAnsiTheme="majorHAnsi" w:cstheme="majorHAnsi"/>
          <w:sz w:val="24"/>
          <w:szCs w:val="24"/>
        </w:rPr>
      </w:pPr>
      <w:hyperlink r:id="rId12" w:history="1">
        <w:r w:rsidRPr="000D4CE4">
          <w:rPr>
            <w:rStyle w:val="Hyperlink"/>
            <w:rFonts w:asciiTheme="majorHAnsi" w:hAnsiTheme="majorHAnsi" w:cstheme="majorHAnsi"/>
            <w:sz w:val="24"/>
            <w:szCs w:val="24"/>
          </w:rPr>
          <w:t>www.penhaligonsfriends.org.uk</w:t>
        </w:r>
      </w:hyperlink>
      <w:r>
        <w:rPr>
          <w:rFonts w:asciiTheme="majorHAnsi" w:hAnsiTheme="majorHAnsi" w:cstheme="majorHAnsi"/>
          <w:sz w:val="24"/>
          <w:szCs w:val="24"/>
        </w:rPr>
        <w:t xml:space="preserve"> </w:t>
      </w:r>
      <w:r w:rsidR="0073497D" w:rsidRPr="0073497D">
        <w:rPr>
          <w:rFonts w:asciiTheme="majorHAnsi" w:hAnsiTheme="majorHAnsi" w:cstheme="majorHAnsi"/>
          <w:sz w:val="24"/>
          <w:szCs w:val="24"/>
        </w:rPr>
        <w:t xml:space="preserve">  </w:t>
      </w:r>
    </w:p>
    <w:p w14:paraId="6AD53248" w14:textId="77777777" w:rsidR="0073497D" w:rsidRPr="0073497D" w:rsidRDefault="0073497D" w:rsidP="0073497D">
      <w:pPr>
        <w:spacing w:after="0"/>
        <w:rPr>
          <w:rFonts w:asciiTheme="majorHAnsi" w:hAnsiTheme="majorHAnsi" w:cstheme="majorHAnsi"/>
          <w:sz w:val="24"/>
          <w:szCs w:val="24"/>
        </w:rPr>
      </w:pPr>
      <w:r w:rsidRPr="0073497D">
        <w:rPr>
          <w:rFonts w:asciiTheme="majorHAnsi" w:hAnsiTheme="majorHAnsi" w:cstheme="majorHAnsi"/>
          <w:sz w:val="24"/>
          <w:szCs w:val="24"/>
        </w:rPr>
        <w:t xml:space="preserve">Penhaligon’s Friends are a Cornish Charity supporting bereaved children, young people, </w:t>
      </w:r>
    </w:p>
    <w:p w14:paraId="0FF6E766" w14:textId="77777777" w:rsidR="0073497D" w:rsidRPr="0073497D" w:rsidRDefault="0073497D" w:rsidP="0073497D">
      <w:pPr>
        <w:spacing w:after="0"/>
        <w:rPr>
          <w:rFonts w:asciiTheme="majorHAnsi" w:hAnsiTheme="majorHAnsi" w:cstheme="majorHAnsi"/>
          <w:sz w:val="24"/>
          <w:szCs w:val="24"/>
        </w:rPr>
      </w:pPr>
      <w:r w:rsidRPr="0073497D">
        <w:rPr>
          <w:rFonts w:asciiTheme="majorHAnsi" w:hAnsiTheme="majorHAnsi" w:cstheme="majorHAnsi"/>
          <w:sz w:val="24"/>
          <w:szCs w:val="24"/>
        </w:rPr>
        <w:t xml:space="preserve">parents and carers throughout the county. They offer children and young people the </w:t>
      </w:r>
    </w:p>
    <w:p w14:paraId="0E17F59F" w14:textId="77777777" w:rsidR="0073497D" w:rsidRPr="0073497D" w:rsidRDefault="0073497D" w:rsidP="0073497D">
      <w:pPr>
        <w:spacing w:after="0"/>
        <w:rPr>
          <w:rFonts w:asciiTheme="majorHAnsi" w:hAnsiTheme="majorHAnsi" w:cstheme="majorHAnsi"/>
          <w:sz w:val="24"/>
          <w:szCs w:val="24"/>
        </w:rPr>
      </w:pPr>
      <w:r w:rsidRPr="0073497D">
        <w:rPr>
          <w:rFonts w:asciiTheme="majorHAnsi" w:hAnsiTheme="majorHAnsi" w:cstheme="majorHAnsi"/>
          <w:sz w:val="24"/>
          <w:szCs w:val="24"/>
        </w:rPr>
        <w:t xml:space="preserve">chance to meet others and share their experiences, as well as practical resources for </w:t>
      </w:r>
    </w:p>
    <w:p w14:paraId="483685C4" w14:textId="77777777" w:rsidR="0073497D" w:rsidRPr="0073497D" w:rsidRDefault="0073497D" w:rsidP="0073497D">
      <w:pPr>
        <w:spacing w:after="0"/>
        <w:rPr>
          <w:rFonts w:asciiTheme="majorHAnsi" w:hAnsiTheme="majorHAnsi" w:cstheme="majorHAnsi"/>
          <w:sz w:val="24"/>
          <w:szCs w:val="24"/>
        </w:rPr>
      </w:pPr>
      <w:r w:rsidRPr="0073497D">
        <w:rPr>
          <w:rFonts w:asciiTheme="majorHAnsi" w:hAnsiTheme="majorHAnsi" w:cstheme="majorHAnsi"/>
          <w:sz w:val="24"/>
          <w:szCs w:val="24"/>
        </w:rPr>
        <w:t xml:space="preserve">children and parents.   </w:t>
      </w:r>
    </w:p>
    <w:p w14:paraId="6EB68219" w14:textId="77777777" w:rsidR="0073497D" w:rsidRPr="0073497D" w:rsidRDefault="0073497D" w:rsidP="0073497D">
      <w:pPr>
        <w:spacing w:after="0"/>
        <w:rPr>
          <w:rFonts w:asciiTheme="majorHAnsi" w:hAnsiTheme="majorHAnsi" w:cstheme="majorHAnsi"/>
          <w:sz w:val="24"/>
          <w:szCs w:val="24"/>
        </w:rPr>
      </w:pPr>
      <w:r w:rsidRPr="0073497D">
        <w:rPr>
          <w:rFonts w:asciiTheme="majorHAnsi" w:hAnsiTheme="majorHAnsi" w:cstheme="majorHAnsi"/>
          <w:sz w:val="24"/>
          <w:szCs w:val="24"/>
        </w:rPr>
        <w:t xml:space="preserve">They also deliver an extensive </w:t>
      </w:r>
      <w:proofErr w:type="spellStart"/>
      <w:r w:rsidRPr="0073497D">
        <w:rPr>
          <w:rFonts w:asciiTheme="majorHAnsi" w:hAnsiTheme="majorHAnsi" w:cstheme="majorHAnsi"/>
          <w:sz w:val="24"/>
          <w:szCs w:val="24"/>
        </w:rPr>
        <w:t>programme</w:t>
      </w:r>
      <w:proofErr w:type="spellEnd"/>
      <w:r w:rsidRPr="0073497D">
        <w:rPr>
          <w:rFonts w:asciiTheme="majorHAnsi" w:hAnsiTheme="majorHAnsi" w:cstheme="majorHAnsi"/>
          <w:sz w:val="24"/>
          <w:szCs w:val="24"/>
        </w:rPr>
        <w:t xml:space="preserve"> of training and advice for </w:t>
      </w:r>
      <w:proofErr w:type="gramStart"/>
      <w:r w:rsidRPr="0073497D">
        <w:rPr>
          <w:rFonts w:asciiTheme="majorHAnsi" w:hAnsiTheme="majorHAnsi" w:cstheme="majorHAnsi"/>
          <w:sz w:val="24"/>
          <w:szCs w:val="24"/>
        </w:rPr>
        <w:t>other</w:t>
      </w:r>
      <w:proofErr w:type="gramEnd"/>
      <w:r w:rsidRPr="0073497D">
        <w:rPr>
          <w:rFonts w:asciiTheme="majorHAnsi" w:hAnsiTheme="majorHAnsi" w:cstheme="majorHAnsi"/>
          <w:sz w:val="24"/>
          <w:szCs w:val="24"/>
        </w:rPr>
        <w:t xml:space="preserve"> childcare </w:t>
      </w:r>
    </w:p>
    <w:p w14:paraId="6AA9E760" w14:textId="77777777" w:rsidR="0073497D" w:rsidRPr="0073497D" w:rsidRDefault="0073497D" w:rsidP="0073497D">
      <w:pPr>
        <w:spacing w:after="0"/>
        <w:rPr>
          <w:rFonts w:asciiTheme="majorHAnsi" w:hAnsiTheme="majorHAnsi" w:cstheme="majorHAnsi"/>
          <w:sz w:val="24"/>
          <w:szCs w:val="24"/>
        </w:rPr>
      </w:pPr>
      <w:r w:rsidRPr="0073497D">
        <w:rPr>
          <w:rFonts w:asciiTheme="majorHAnsi" w:hAnsiTheme="majorHAnsi" w:cstheme="majorHAnsi"/>
          <w:sz w:val="24"/>
          <w:szCs w:val="24"/>
        </w:rPr>
        <w:t xml:space="preserve">professionals.   </w:t>
      </w:r>
    </w:p>
    <w:p w14:paraId="131E361A" w14:textId="18E7C130" w:rsidR="0073497D" w:rsidRPr="0073497D" w:rsidRDefault="0073497D" w:rsidP="0073497D">
      <w:pPr>
        <w:spacing w:after="0"/>
        <w:rPr>
          <w:rFonts w:asciiTheme="majorHAnsi" w:hAnsiTheme="majorHAnsi" w:cstheme="majorHAnsi"/>
          <w:sz w:val="24"/>
          <w:szCs w:val="24"/>
        </w:rPr>
      </w:pPr>
      <w:r w:rsidRPr="0073497D">
        <w:rPr>
          <w:rFonts w:asciiTheme="majorHAnsi" w:hAnsiTheme="majorHAnsi" w:cstheme="majorHAnsi"/>
          <w:sz w:val="24"/>
          <w:szCs w:val="24"/>
        </w:rPr>
        <w:t xml:space="preserve"> </w:t>
      </w:r>
    </w:p>
    <w:p w14:paraId="090E5053" w14:textId="77777777" w:rsidR="0073497D" w:rsidRPr="0073497D" w:rsidRDefault="0073497D" w:rsidP="0073497D">
      <w:pPr>
        <w:spacing w:after="0"/>
        <w:rPr>
          <w:rFonts w:asciiTheme="majorHAnsi" w:hAnsiTheme="majorHAnsi" w:cstheme="majorHAnsi"/>
          <w:sz w:val="24"/>
          <w:szCs w:val="24"/>
        </w:rPr>
      </w:pPr>
      <w:r w:rsidRPr="0073497D">
        <w:rPr>
          <w:rFonts w:asciiTheme="majorHAnsi" w:hAnsiTheme="majorHAnsi" w:cstheme="majorHAnsi"/>
          <w:sz w:val="24"/>
          <w:szCs w:val="24"/>
        </w:rPr>
        <w:t xml:space="preserve">Rainbows </w:t>
      </w:r>
    </w:p>
    <w:p w14:paraId="052C4192" w14:textId="7E45F458" w:rsidR="0073497D" w:rsidRPr="0073497D" w:rsidRDefault="00D67561" w:rsidP="0073497D">
      <w:pPr>
        <w:spacing w:after="0"/>
        <w:rPr>
          <w:rFonts w:asciiTheme="majorHAnsi" w:hAnsiTheme="majorHAnsi" w:cstheme="majorHAnsi"/>
          <w:sz w:val="24"/>
          <w:szCs w:val="24"/>
        </w:rPr>
      </w:pPr>
      <w:hyperlink r:id="rId13" w:history="1">
        <w:r w:rsidRPr="000D4CE4">
          <w:rPr>
            <w:rStyle w:val="Hyperlink"/>
            <w:rFonts w:asciiTheme="majorHAnsi" w:hAnsiTheme="majorHAnsi" w:cstheme="majorHAnsi"/>
            <w:sz w:val="24"/>
            <w:szCs w:val="24"/>
          </w:rPr>
          <w:t>www.rainbowsgb.org</w:t>
        </w:r>
      </w:hyperlink>
      <w:r>
        <w:rPr>
          <w:rFonts w:asciiTheme="majorHAnsi" w:hAnsiTheme="majorHAnsi" w:cstheme="majorHAnsi"/>
          <w:sz w:val="24"/>
          <w:szCs w:val="24"/>
        </w:rPr>
        <w:t xml:space="preserve"> </w:t>
      </w:r>
      <w:r w:rsidR="0073497D" w:rsidRPr="0073497D">
        <w:rPr>
          <w:rFonts w:asciiTheme="majorHAnsi" w:hAnsiTheme="majorHAnsi" w:cstheme="majorHAnsi"/>
          <w:sz w:val="24"/>
          <w:szCs w:val="24"/>
        </w:rPr>
        <w:t xml:space="preserve">  </w:t>
      </w:r>
    </w:p>
    <w:p w14:paraId="0DDC211C" w14:textId="77777777" w:rsidR="0073497D" w:rsidRDefault="0073497D" w:rsidP="0073497D">
      <w:pPr>
        <w:spacing w:after="0"/>
        <w:rPr>
          <w:rFonts w:asciiTheme="majorHAnsi" w:hAnsiTheme="majorHAnsi" w:cstheme="majorHAnsi"/>
          <w:sz w:val="24"/>
          <w:szCs w:val="24"/>
        </w:rPr>
      </w:pPr>
      <w:r w:rsidRPr="0073497D">
        <w:rPr>
          <w:rFonts w:asciiTheme="majorHAnsi" w:hAnsiTheme="majorHAnsi" w:cstheme="majorHAnsi"/>
          <w:sz w:val="24"/>
          <w:szCs w:val="24"/>
        </w:rPr>
        <w:t xml:space="preserve">Rainbows </w:t>
      </w:r>
      <w:proofErr w:type="gramStart"/>
      <w:r w:rsidRPr="0073497D">
        <w:rPr>
          <w:rFonts w:asciiTheme="majorHAnsi" w:hAnsiTheme="majorHAnsi" w:cstheme="majorHAnsi"/>
          <w:sz w:val="24"/>
          <w:szCs w:val="24"/>
        </w:rPr>
        <w:t>helps</w:t>
      </w:r>
      <w:proofErr w:type="gramEnd"/>
      <w:r w:rsidRPr="0073497D">
        <w:rPr>
          <w:rFonts w:asciiTheme="majorHAnsi" w:hAnsiTheme="majorHAnsi" w:cstheme="majorHAnsi"/>
          <w:sz w:val="24"/>
          <w:szCs w:val="24"/>
        </w:rPr>
        <w:t xml:space="preserve"> children and young people grieve and grow after a loss.  </w:t>
      </w:r>
    </w:p>
    <w:p w14:paraId="4A61B352" w14:textId="77777777" w:rsidR="00D67561" w:rsidRPr="0073497D" w:rsidRDefault="00D67561" w:rsidP="0073497D">
      <w:pPr>
        <w:spacing w:after="0"/>
        <w:rPr>
          <w:rFonts w:asciiTheme="majorHAnsi" w:hAnsiTheme="majorHAnsi" w:cstheme="majorHAnsi"/>
          <w:sz w:val="24"/>
          <w:szCs w:val="24"/>
        </w:rPr>
      </w:pPr>
    </w:p>
    <w:p w14:paraId="50EEE2F2" w14:textId="77777777" w:rsidR="0073497D" w:rsidRPr="0073497D" w:rsidRDefault="0073497D" w:rsidP="0073497D">
      <w:pPr>
        <w:spacing w:after="0"/>
        <w:rPr>
          <w:rFonts w:asciiTheme="majorHAnsi" w:hAnsiTheme="majorHAnsi" w:cstheme="majorHAnsi"/>
          <w:sz w:val="24"/>
          <w:szCs w:val="24"/>
        </w:rPr>
      </w:pPr>
      <w:proofErr w:type="gramStart"/>
      <w:r w:rsidRPr="0073497D">
        <w:rPr>
          <w:rFonts w:asciiTheme="majorHAnsi" w:hAnsiTheme="majorHAnsi" w:cstheme="majorHAnsi"/>
          <w:sz w:val="24"/>
          <w:szCs w:val="24"/>
        </w:rPr>
        <w:t>Sudden</w:t>
      </w:r>
      <w:proofErr w:type="gramEnd"/>
      <w:r w:rsidRPr="0073497D">
        <w:rPr>
          <w:rFonts w:asciiTheme="majorHAnsi" w:hAnsiTheme="majorHAnsi" w:cstheme="majorHAnsi"/>
          <w:sz w:val="24"/>
          <w:szCs w:val="24"/>
        </w:rPr>
        <w:t xml:space="preserve"> </w:t>
      </w:r>
    </w:p>
    <w:p w14:paraId="77854B75" w14:textId="21B0B154" w:rsidR="0073497D" w:rsidRPr="0073497D" w:rsidRDefault="00D67561" w:rsidP="0073497D">
      <w:pPr>
        <w:spacing w:after="0"/>
        <w:rPr>
          <w:rFonts w:asciiTheme="majorHAnsi" w:hAnsiTheme="majorHAnsi" w:cstheme="majorHAnsi"/>
          <w:sz w:val="24"/>
          <w:szCs w:val="24"/>
        </w:rPr>
      </w:pPr>
      <w:hyperlink r:id="rId14" w:history="1">
        <w:r w:rsidRPr="000D4CE4">
          <w:rPr>
            <w:rStyle w:val="Hyperlink"/>
            <w:rFonts w:asciiTheme="majorHAnsi" w:hAnsiTheme="majorHAnsi" w:cstheme="majorHAnsi"/>
            <w:sz w:val="24"/>
            <w:szCs w:val="24"/>
          </w:rPr>
          <w:t>www.suddendeath.org</w:t>
        </w:r>
      </w:hyperlink>
      <w:r>
        <w:rPr>
          <w:rFonts w:asciiTheme="majorHAnsi" w:hAnsiTheme="majorHAnsi" w:cstheme="majorHAnsi"/>
          <w:sz w:val="24"/>
          <w:szCs w:val="24"/>
        </w:rPr>
        <w:t xml:space="preserve"> </w:t>
      </w:r>
      <w:r w:rsidR="0073497D" w:rsidRPr="0073497D">
        <w:rPr>
          <w:rFonts w:asciiTheme="majorHAnsi" w:hAnsiTheme="majorHAnsi" w:cstheme="majorHAnsi"/>
          <w:sz w:val="24"/>
          <w:szCs w:val="24"/>
        </w:rPr>
        <w:t xml:space="preserve">  </w:t>
      </w:r>
    </w:p>
    <w:p w14:paraId="4FACB6C6" w14:textId="77777777" w:rsidR="0073497D" w:rsidRDefault="0073497D" w:rsidP="0073497D">
      <w:pPr>
        <w:spacing w:after="0"/>
        <w:rPr>
          <w:rFonts w:asciiTheme="majorHAnsi" w:hAnsiTheme="majorHAnsi" w:cstheme="majorHAnsi"/>
          <w:sz w:val="24"/>
          <w:szCs w:val="24"/>
        </w:rPr>
      </w:pPr>
      <w:r w:rsidRPr="0073497D">
        <w:rPr>
          <w:rFonts w:asciiTheme="majorHAnsi" w:hAnsiTheme="majorHAnsi" w:cstheme="majorHAnsi"/>
          <w:sz w:val="24"/>
          <w:szCs w:val="24"/>
        </w:rPr>
        <w:t xml:space="preserve">Sudden supports people after they have experienced a sudden death.  </w:t>
      </w:r>
    </w:p>
    <w:p w14:paraId="509E8196" w14:textId="77777777" w:rsidR="00D67561" w:rsidRPr="0073497D" w:rsidRDefault="00D67561" w:rsidP="0073497D">
      <w:pPr>
        <w:spacing w:after="0"/>
        <w:rPr>
          <w:rFonts w:asciiTheme="majorHAnsi" w:hAnsiTheme="majorHAnsi" w:cstheme="majorHAnsi"/>
          <w:sz w:val="24"/>
          <w:szCs w:val="24"/>
        </w:rPr>
      </w:pPr>
    </w:p>
    <w:p w14:paraId="2FEC99BB" w14:textId="77777777" w:rsidR="0073497D" w:rsidRPr="0073497D" w:rsidRDefault="0073497D" w:rsidP="0073497D">
      <w:pPr>
        <w:spacing w:after="0"/>
        <w:rPr>
          <w:rFonts w:asciiTheme="majorHAnsi" w:hAnsiTheme="majorHAnsi" w:cstheme="majorHAnsi"/>
          <w:sz w:val="24"/>
          <w:szCs w:val="24"/>
        </w:rPr>
      </w:pPr>
      <w:r w:rsidRPr="0073497D">
        <w:rPr>
          <w:rFonts w:asciiTheme="majorHAnsi" w:hAnsiTheme="majorHAnsi" w:cstheme="majorHAnsi"/>
          <w:sz w:val="24"/>
          <w:szCs w:val="24"/>
        </w:rPr>
        <w:t xml:space="preserve">Support after Murder and Manslaughter (SAMM) </w:t>
      </w:r>
    </w:p>
    <w:p w14:paraId="22D25F92" w14:textId="03D6DA79" w:rsidR="0073497D" w:rsidRPr="0073497D" w:rsidRDefault="00D67561" w:rsidP="0073497D">
      <w:pPr>
        <w:spacing w:after="0"/>
        <w:rPr>
          <w:rFonts w:asciiTheme="majorHAnsi" w:hAnsiTheme="majorHAnsi" w:cstheme="majorHAnsi"/>
          <w:sz w:val="24"/>
          <w:szCs w:val="24"/>
        </w:rPr>
      </w:pPr>
      <w:hyperlink r:id="rId15" w:history="1">
        <w:r w:rsidRPr="000D4CE4">
          <w:rPr>
            <w:rStyle w:val="Hyperlink"/>
            <w:rFonts w:asciiTheme="majorHAnsi" w:hAnsiTheme="majorHAnsi" w:cstheme="majorHAnsi"/>
            <w:sz w:val="24"/>
            <w:szCs w:val="24"/>
          </w:rPr>
          <w:t>www.samm.org.uk</w:t>
        </w:r>
      </w:hyperlink>
      <w:r>
        <w:rPr>
          <w:rFonts w:asciiTheme="majorHAnsi" w:hAnsiTheme="majorHAnsi" w:cstheme="majorHAnsi"/>
          <w:sz w:val="24"/>
          <w:szCs w:val="24"/>
        </w:rPr>
        <w:t xml:space="preserve"> </w:t>
      </w:r>
      <w:r w:rsidR="0073497D" w:rsidRPr="0073497D">
        <w:rPr>
          <w:rFonts w:asciiTheme="majorHAnsi" w:hAnsiTheme="majorHAnsi" w:cstheme="majorHAnsi"/>
          <w:sz w:val="24"/>
          <w:szCs w:val="24"/>
        </w:rPr>
        <w:t xml:space="preserve">  </w:t>
      </w:r>
    </w:p>
    <w:p w14:paraId="7BA92633" w14:textId="77777777" w:rsidR="0073497D" w:rsidRDefault="0073497D" w:rsidP="0073497D">
      <w:pPr>
        <w:spacing w:after="0"/>
        <w:rPr>
          <w:rFonts w:asciiTheme="majorHAnsi" w:hAnsiTheme="majorHAnsi" w:cstheme="majorHAnsi"/>
          <w:sz w:val="24"/>
          <w:szCs w:val="24"/>
        </w:rPr>
      </w:pPr>
      <w:r w:rsidRPr="0073497D">
        <w:rPr>
          <w:rFonts w:asciiTheme="majorHAnsi" w:hAnsiTheme="majorHAnsi" w:cstheme="majorHAnsi"/>
          <w:sz w:val="24"/>
          <w:szCs w:val="24"/>
        </w:rPr>
        <w:t xml:space="preserve">SAMM supports families bereaved by murder and manslaughter  </w:t>
      </w:r>
    </w:p>
    <w:p w14:paraId="5D6F090C" w14:textId="77777777" w:rsidR="00D67561" w:rsidRPr="0073497D" w:rsidRDefault="00D67561" w:rsidP="0073497D">
      <w:pPr>
        <w:spacing w:after="0"/>
        <w:rPr>
          <w:rFonts w:asciiTheme="majorHAnsi" w:hAnsiTheme="majorHAnsi" w:cstheme="majorHAnsi"/>
          <w:sz w:val="24"/>
          <w:szCs w:val="24"/>
        </w:rPr>
      </w:pPr>
    </w:p>
    <w:p w14:paraId="232B5B47" w14:textId="77777777" w:rsidR="0073497D" w:rsidRPr="0073497D" w:rsidRDefault="0073497D" w:rsidP="0073497D">
      <w:pPr>
        <w:spacing w:after="0"/>
        <w:rPr>
          <w:rFonts w:asciiTheme="majorHAnsi" w:hAnsiTheme="majorHAnsi" w:cstheme="majorHAnsi"/>
          <w:sz w:val="24"/>
          <w:szCs w:val="24"/>
        </w:rPr>
      </w:pPr>
      <w:r w:rsidRPr="0073497D">
        <w:rPr>
          <w:rFonts w:asciiTheme="majorHAnsi" w:hAnsiTheme="majorHAnsi" w:cstheme="majorHAnsi"/>
          <w:sz w:val="24"/>
          <w:szCs w:val="24"/>
        </w:rPr>
        <w:t xml:space="preserve">Survivors of Bereavement by Suicide  </w:t>
      </w:r>
    </w:p>
    <w:p w14:paraId="51598A3C" w14:textId="3D2F333B" w:rsidR="0073497D" w:rsidRPr="0073497D" w:rsidRDefault="00D67561" w:rsidP="0073497D">
      <w:pPr>
        <w:spacing w:after="0"/>
        <w:rPr>
          <w:rFonts w:asciiTheme="majorHAnsi" w:hAnsiTheme="majorHAnsi" w:cstheme="majorHAnsi"/>
          <w:sz w:val="24"/>
          <w:szCs w:val="24"/>
        </w:rPr>
      </w:pPr>
      <w:hyperlink r:id="rId16" w:history="1">
        <w:r w:rsidRPr="000D4CE4">
          <w:rPr>
            <w:rStyle w:val="Hyperlink"/>
            <w:rFonts w:asciiTheme="majorHAnsi" w:hAnsiTheme="majorHAnsi" w:cstheme="majorHAnsi"/>
            <w:sz w:val="24"/>
            <w:szCs w:val="24"/>
          </w:rPr>
          <w:t>www.uk-sobs.org.uk</w:t>
        </w:r>
      </w:hyperlink>
      <w:r>
        <w:rPr>
          <w:rFonts w:asciiTheme="majorHAnsi" w:hAnsiTheme="majorHAnsi" w:cstheme="majorHAnsi"/>
          <w:sz w:val="24"/>
          <w:szCs w:val="24"/>
        </w:rPr>
        <w:t xml:space="preserve"> </w:t>
      </w:r>
      <w:r w:rsidR="0073497D" w:rsidRPr="0073497D">
        <w:rPr>
          <w:rFonts w:asciiTheme="majorHAnsi" w:hAnsiTheme="majorHAnsi" w:cstheme="majorHAnsi"/>
          <w:sz w:val="24"/>
          <w:szCs w:val="24"/>
        </w:rPr>
        <w:t xml:space="preserve">  </w:t>
      </w:r>
    </w:p>
    <w:p w14:paraId="7318F8A9" w14:textId="77777777" w:rsidR="0073497D" w:rsidRPr="0073497D" w:rsidRDefault="0073497D" w:rsidP="0073497D">
      <w:pPr>
        <w:spacing w:after="0"/>
        <w:rPr>
          <w:rFonts w:asciiTheme="majorHAnsi" w:hAnsiTheme="majorHAnsi" w:cstheme="majorHAnsi"/>
          <w:sz w:val="24"/>
          <w:szCs w:val="24"/>
        </w:rPr>
      </w:pPr>
      <w:r w:rsidRPr="0073497D">
        <w:rPr>
          <w:rFonts w:asciiTheme="majorHAnsi" w:hAnsiTheme="majorHAnsi" w:cstheme="majorHAnsi"/>
          <w:sz w:val="24"/>
          <w:szCs w:val="24"/>
        </w:rPr>
        <w:t xml:space="preserve">Survivors of Bereavement by Suicide is an </w:t>
      </w:r>
      <w:proofErr w:type="spellStart"/>
      <w:r w:rsidRPr="0073497D">
        <w:rPr>
          <w:rFonts w:asciiTheme="majorHAnsi" w:hAnsiTheme="majorHAnsi" w:cstheme="majorHAnsi"/>
          <w:sz w:val="24"/>
          <w:szCs w:val="24"/>
        </w:rPr>
        <w:t>organisation</w:t>
      </w:r>
      <w:proofErr w:type="spellEnd"/>
      <w:r w:rsidRPr="0073497D">
        <w:rPr>
          <w:rFonts w:asciiTheme="majorHAnsi" w:hAnsiTheme="majorHAnsi" w:cstheme="majorHAnsi"/>
          <w:sz w:val="24"/>
          <w:szCs w:val="24"/>
        </w:rPr>
        <w:t xml:space="preserve"> offering emotional and practical </w:t>
      </w:r>
    </w:p>
    <w:p w14:paraId="20085592" w14:textId="77777777" w:rsidR="0073497D" w:rsidRDefault="0073497D" w:rsidP="0073497D">
      <w:pPr>
        <w:spacing w:after="0"/>
        <w:rPr>
          <w:rFonts w:asciiTheme="majorHAnsi" w:hAnsiTheme="majorHAnsi" w:cstheme="majorHAnsi"/>
          <w:sz w:val="24"/>
          <w:szCs w:val="24"/>
        </w:rPr>
      </w:pPr>
      <w:r w:rsidRPr="0073497D">
        <w:rPr>
          <w:rFonts w:asciiTheme="majorHAnsi" w:hAnsiTheme="majorHAnsi" w:cstheme="majorHAnsi"/>
          <w:sz w:val="24"/>
          <w:szCs w:val="24"/>
        </w:rPr>
        <w:t xml:space="preserve">support for people bereaved through suicide.  </w:t>
      </w:r>
    </w:p>
    <w:p w14:paraId="676D56E6" w14:textId="77777777" w:rsidR="00D67561" w:rsidRPr="0073497D" w:rsidRDefault="00D67561" w:rsidP="0073497D">
      <w:pPr>
        <w:spacing w:after="0"/>
        <w:rPr>
          <w:rFonts w:asciiTheme="majorHAnsi" w:hAnsiTheme="majorHAnsi" w:cstheme="majorHAnsi"/>
          <w:sz w:val="24"/>
          <w:szCs w:val="24"/>
        </w:rPr>
      </w:pPr>
    </w:p>
    <w:p w14:paraId="7AC78459" w14:textId="77777777" w:rsidR="0073497D" w:rsidRPr="0073497D" w:rsidRDefault="0073497D" w:rsidP="0073497D">
      <w:pPr>
        <w:spacing w:after="0"/>
        <w:rPr>
          <w:rFonts w:asciiTheme="majorHAnsi" w:hAnsiTheme="majorHAnsi" w:cstheme="majorHAnsi"/>
          <w:sz w:val="24"/>
          <w:szCs w:val="24"/>
        </w:rPr>
      </w:pPr>
      <w:r w:rsidRPr="0073497D">
        <w:rPr>
          <w:rFonts w:asciiTheme="majorHAnsi" w:hAnsiTheme="majorHAnsi" w:cstheme="majorHAnsi"/>
          <w:sz w:val="24"/>
          <w:szCs w:val="24"/>
        </w:rPr>
        <w:t xml:space="preserve">Victim Support  </w:t>
      </w:r>
    </w:p>
    <w:p w14:paraId="532D4105" w14:textId="3B5BB8DD" w:rsidR="0073497D" w:rsidRPr="0073497D" w:rsidRDefault="00D67561" w:rsidP="0073497D">
      <w:pPr>
        <w:spacing w:after="0"/>
        <w:rPr>
          <w:rFonts w:asciiTheme="majorHAnsi" w:hAnsiTheme="majorHAnsi" w:cstheme="majorHAnsi"/>
          <w:sz w:val="24"/>
          <w:szCs w:val="24"/>
        </w:rPr>
      </w:pPr>
      <w:hyperlink r:id="rId17" w:history="1">
        <w:r w:rsidRPr="000D4CE4">
          <w:rPr>
            <w:rStyle w:val="Hyperlink"/>
            <w:rFonts w:asciiTheme="majorHAnsi" w:hAnsiTheme="majorHAnsi" w:cstheme="majorHAnsi"/>
            <w:sz w:val="24"/>
            <w:szCs w:val="24"/>
          </w:rPr>
          <w:t>www.victimsupport.org.uk</w:t>
        </w:r>
      </w:hyperlink>
      <w:r>
        <w:rPr>
          <w:rFonts w:asciiTheme="majorHAnsi" w:hAnsiTheme="majorHAnsi" w:cstheme="majorHAnsi"/>
          <w:sz w:val="24"/>
          <w:szCs w:val="24"/>
        </w:rPr>
        <w:t xml:space="preserve"> </w:t>
      </w:r>
      <w:r w:rsidR="0073497D" w:rsidRPr="0073497D">
        <w:rPr>
          <w:rFonts w:asciiTheme="majorHAnsi" w:hAnsiTheme="majorHAnsi" w:cstheme="majorHAnsi"/>
          <w:sz w:val="24"/>
          <w:szCs w:val="24"/>
        </w:rPr>
        <w:t xml:space="preserve">  </w:t>
      </w:r>
    </w:p>
    <w:p w14:paraId="0A242BDF" w14:textId="77777777" w:rsidR="0073497D" w:rsidRDefault="0073497D" w:rsidP="0073497D">
      <w:pPr>
        <w:spacing w:after="0"/>
        <w:rPr>
          <w:rFonts w:asciiTheme="majorHAnsi" w:hAnsiTheme="majorHAnsi" w:cstheme="majorHAnsi"/>
          <w:sz w:val="24"/>
          <w:szCs w:val="24"/>
        </w:rPr>
      </w:pPr>
      <w:r w:rsidRPr="0073497D">
        <w:rPr>
          <w:rFonts w:asciiTheme="majorHAnsi" w:hAnsiTheme="majorHAnsi" w:cstheme="majorHAnsi"/>
          <w:sz w:val="24"/>
          <w:szCs w:val="24"/>
        </w:rPr>
        <w:t xml:space="preserve">Victim Support helps people affected by crime and traumatic events.  </w:t>
      </w:r>
    </w:p>
    <w:p w14:paraId="14B64225" w14:textId="77777777" w:rsidR="00D67561" w:rsidRPr="0073497D" w:rsidRDefault="00D67561" w:rsidP="0073497D">
      <w:pPr>
        <w:spacing w:after="0"/>
        <w:rPr>
          <w:rFonts w:asciiTheme="majorHAnsi" w:hAnsiTheme="majorHAnsi" w:cstheme="majorHAnsi"/>
          <w:sz w:val="24"/>
          <w:szCs w:val="24"/>
        </w:rPr>
      </w:pPr>
    </w:p>
    <w:p w14:paraId="5E164F51" w14:textId="77777777" w:rsidR="00330AF3" w:rsidRDefault="00330AF3" w:rsidP="0073497D">
      <w:pPr>
        <w:spacing w:after="0"/>
        <w:rPr>
          <w:rFonts w:asciiTheme="majorHAnsi" w:hAnsiTheme="majorHAnsi" w:cstheme="majorHAnsi"/>
          <w:sz w:val="24"/>
          <w:szCs w:val="24"/>
        </w:rPr>
      </w:pPr>
    </w:p>
    <w:p w14:paraId="7555C6EB" w14:textId="77777777" w:rsidR="00330AF3" w:rsidRDefault="00330AF3" w:rsidP="0073497D">
      <w:pPr>
        <w:spacing w:after="0"/>
        <w:rPr>
          <w:rFonts w:asciiTheme="majorHAnsi" w:hAnsiTheme="majorHAnsi" w:cstheme="majorHAnsi"/>
          <w:sz w:val="24"/>
          <w:szCs w:val="24"/>
        </w:rPr>
      </w:pPr>
    </w:p>
    <w:p w14:paraId="50BC1122" w14:textId="77777777" w:rsidR="00330AF3" w:rsidRDefault="00330AF3" w:rsidP="0073497D">
      <w:pPr>
        <w:spacing w:after="0"/>
        <w:rPr>
          <w:rFonts w:asciiTheme="majorHAnsi" w:hAnsiTheme="majorHAnsi" w:cstheme="majorHAnsi"/>
          <w:sz w:val="24"/>
          <w:szCs w:val="24"/>
        </w:rPr>
      </w:pPr>
    </w:p>
    <w:p w14:paraId="05932E49" w14:textId="0856DD19" w:rsidR="00330AF3" w:rsidRDefault="00330AF3" w:rsidP="0073497D">
      <w:pPr>
        <w:spacing w:after="0"/>
        <w:rPr>
          <w:rFonts w:asciiTheme="majorHAnsi" w:hAnsiTheme="majorHAnsi" w:cstheme="majorHAnsi"/>
          <w:sz w:val="24"/>
          <w:szCs w:val="24"/>
        </w:rPr>
      </w:pPr>
      <w:r w:rsidRPr="00330AF3">
        <w:rPr>
          <w:rFonts w:asciiTheme="majorHAnsi" w:hAnsiTheme="majorHAnsi" w:cstheme="majorHAnsi"/>
          <w:sz w:val="24"/>
          <w:szCs w:val="24"/>
        </w:rPr>
        <w:lastRenderedPageBreak/>
        <w:drawing>
          <wp:inline distT="0" distB="0" distL="0" distR="0" wp14:anchorId="076CAF93" wp14:editId="0F513541">
            <wp:extent cx="5486400" cy="787400"/>
            <wp:effectExtent l="0" t="0" r="0" b="0"/>
            <wp:docPr id="935434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434172" name=""/>
                    <pic:cNvPicPr/>
                  </pic:nvPicPr>
                  <pic:blipFill>
                    <a:blip r:embed="rId6"/>
                    <a:stretch>
                      <a:fillRect/>
                    </a:stretch>
                  </pic:blipFill>
                  <pic:spPr>
                    <a:xfrm>
                      <a:off x="0" y="0"/>
                      <a:ext cx="5486400" cy="787400"/>
                    </a:xfrm>
                    <a:prstGeom prst="rect">
                      <a:avLst/>
                    </a:prstGeom>
                  </pic:spPr>
                </pic:pic>
              </a:graphicData>
            </a:graphic>
          </wp:inline>
        </w:drawing>
      </w:r>
    </w:p>
    <w:p w14:paraId="5354BCB8" w14:textId="77777777" w:rsidR="00330AF3" w:rsidRDefault="00330AF3" w:rsidP="0073497D">
      <w:pPr>
        <w:spacing w:after="0"/>
        <w:rPr>
          <w:rFonts w:asciiTheme="majorHAnsi" w:hAnsiTheme="majorHAnsi" w:cstheme="majorHAnsi"/>
          <w:sz w:val="24"/>
          <w:szCs w:val="24"/>
        </w:rPr>
      </w:pPr>
    </w:p>
    <w:p w14:paraId="28B3AF54" w14:textId="59EA1E24" w:rsidR="0073497D" w:rsidRPr="0073497D" w:rsidRDefault="0073497D" w:rsidP="0073497D">
      <w:pPr>
        <w:spacing w:after="0"/>
        <w:rPr>
          <w:rFonts w:asciiTheme="majorHAnsi" w:hAnsiTheme="majorHAnsi" w:cstheme="majorHAnsi"/>
          <w:sz w:val="24"/>
          <w:szCs w:val="24"/>
        </w:rPr>
      </w:pPr>
      <w:r w:rsidRPr="0073497D">
        <w:rPr>
          <w:rFonts w:asciiTheme="majorHAnsi" w:hAnsiTheme="majorHAnsi" w:cstheme="majorHAnsi"/>
          <w:sz w:val="24"/>
          <w:szCs w:val="24"/>
        </w:rPr>
        <w:t xml:space="preserve">Winston’s Wish </w:t>
      </w:r>
    </w:p>
    <w:p w14:paraId="1059EE87" w14:textId="751F6430" w:rsidR="0073497D" w:rsidRPr="0073497D" w:rsidRDefault="00D67561" w:rsidP="0073497D">
      <w:pPr>
        <w:spacing w:after="0"/>
        <w:rPr>
          <w:rFonts w:asciiTheme="majorHAnsi" w:hAnsiTheme="majorHAnsi" w:cstheme="majorHAnsi"/>
          <w:sz w:val="24"/>
          <w:szCs w:val="24"/>
        </w:rPr>
      </w:pPr>
      <w:hyperlink r:id="rId18" w:history="1">
        <w:r w:rsidRPr="000D4CE4">
          <w:rPr>
            <w:rStyle w:val="Hyperlink"/>
            <w:rFonts w:asciiTheme="majorHAnsi" w:hAnsiTheme="majorHAnsi" w:cstheme="majorHAnsi"/>
            <w:sz w:val="24"/>
            <w:szCs w:val="24"/>
          </w:rPr>
          <w:t>www.winstonswish.org.uk</w:t>
        </w:r>
      </w:hyperlink>
      <w:r>
        <w:rPr>
          <w:rFonts w:asciiTheme="majorHAnsi" w:hAnsiTheme="majorHAnsi" w:cstheme="majorHAnsi"/>
          <w:sz w:val="24"/>
          <w:szCs w:val="24"/>
        </w:rPr>
        <w:t xml:space="preserve"> </w:t>
      </w:r>
      <w:r w:rsidR="0073497D" w:rsidRPr="0073497D">
        <w:rPr>
          <w:rFonts w:asciiTheme="majorHAnsi" w:hAnsiTheme="majorHAnsi" w:cstheme="majorHAnsi"/>
          <w:sz w:val="24"/>
          <w:szCs w:val="24"/>
        </w:rPr>
        <w:t xml:space="preserve">  </w:t>
      </w:r>
    </w:p>
    <w:p w14:paraId="65206FAE" w14:textId="77777777" w:rsidR="0073497D" w:rsidRPr="0073497D" w:rsidRDefault="0073497D" w:rsidP="0073497D">
      <w:pPr>
        <w:spacing w:after="0"/>
        <w:rPr>
          <w:rFonts w:asciiTheme="majorHAnsi" w:hAnsiTheme="majorHAnsi" w:cstheme="majorHAnsi"/>
          <w:sz w:val="24"/>
          <w:szCs w:val="24"/>
        </w:rPr>
      </w:pPr>
      <w:r w:rsidRPr="0073497D">
        <w:rPr>
          <w:rFonts w:asciiTheme="majorHAnsi" w:hAnsiTheme="majorHAnsi" w:cstheme="majorHAnsi"/>
          <w:sz w:val="24"/>
          <w:szCs w:val="24"/>
        </w:rPr>
        <w:t xml:space="preserve">Winston’s Wish provides:  </w:t>
      </w:r>
    </w:p>
    <w:p w14:paraId="286960B8" w14:textId="77777777" w:rsidR="0073497D" w:rsidRPr="0073497D" w:rsidRDefault="0073497D" w:rsidP="0073497D">
      <w:pPr>
        <w:spacing w:after="0"/>
        <w:rPr>
          <w:rFonts w:asciiTheme="majorHAnsi" w:hAnsiTheme="majorHAnsi" w:cstheme="majorHAnsi"/>
          <w:sz w:val="24"/>
          <w:szCs w:val="24"/>
        </w:rPr>
      </w:pPr>
      <w:r w:rsidRPr="0073497D">
        <w:rPr>
          <w:rFonts w:asciiTheme="majorHAnsi" w:hAnsiTheme="majorHAnsi" w:cstheme="majorHAnsi"/>
          <w:sz w:val="24"/>
          <w:szCs w:val="24"/>
        </w:rPr>
        <w:t xml:space="preserve">• A National helpline for all those caring for a child or young person who has been </w:t>
      </w:r>
    </w:p>
    <w:p w14:paraId="6DB04C02" w14:textId="77777777" w:rsidR="0073497D" w:rsidRPr="0073497D" w:rsidRDefault="0073497D" w:rsidP="0073497D">
      <w:pPr>
        <w:spacing w:after="0"/>
        <w:rPr>
          <w:rFonts w:asciiTheme="majorHAnsi" w:hAnsiTheme="majorHAnsi" w:cstheme="majorHAnsi"/>
          <w:sz w:val="24"/>
          <w:szCs w:val="24"/>
        </w:rPr>
      </w:pPr>
      <w:r w:rsidRPr="0073497D">
        <w:rPr>
          <w:rFonts w:asciiTheme="majorHAnsi" w:hAnsiTheme="majorHAnsi" w:cstheme="majorHAnsi"/>
          <w:sz w:val="24"/>
          <w:szCs w:val="24"/>
        </w:rPr>
        <w:t xml:space="preserve">bereaved.  </w:t>
      </w:r>
    </w:p>
    <w:p w14:paraId="1F60C86A" w14:textId="77777777" w:rsidR="0073497D" w:rsidRPr="0073497D" w:rsidRDefault="0073497D" w:rsidP="0073497D">
      <w:pPr>
        <w:spacing w:after="0"/>
        <w:rPr>
          <w:rFonts w:asciiTheme="majorHAnsi" w:hAnsiTheme="majorHAnsi" w:cstheme="majorHAnsi"/>
          <w:sz w:val="24"/>
          <w:szCs w:val="24"/>
        </w:rPr>
      </w:pPr>
      <w:r w:rsidRPr="0073497D">
        <w:rPr>
          <w:rFonts w:asciiTheme="majorHAnsi" w:hAnsiTheme="majorHAnsi" w:cstheme="majorHAnsi"/>
          <w:sz w:val="24"/>
          <w:szCs w:val="24"/>
        </w:rPr>
        <w:t xml:space="preserve">• A website with activities for children and young people (plus the facility to ask </w:t>
      </w:r>
    </w:p>
    <w:p w14:paraId="5EF53C55" w14:textId="77777777" w:rsidR="0073497D" w:rsidRPr="0073497D" w:rsidRDefault="0073497D" w:rsidP="0073497D">
      <w:pPr>
        <w:spacing w:after="0"/>
        <w:rPr>
          <w:rFonts w:asciiTheme="majorHAnsi" w:hAnsiTheme="majorHAnsi" w:cstheme="majorHAnsi"/>
          <w:sz w:val="24"/>
          <w:szCs w:val="24"/>
        </w:rPr>
      </w:pPr>
      <w:r w:rsidRPr="0073497D">
        <w:rPr>
          <w:rFonts w:asciiTheme="majorHAnsi" w:hAnsiTheme="majorHAnsi" w:cstheme="majorHAnsi"/>
          <w:sz w:val="24"/>
          <w:szCs w:val="24"/>
        </w:rPr>
        <w:t xml:space="preserve">questions of a trained clinician)  </w:t>
      </w:r>
    </w:p>
    <w:p w14:paraId="01188111" w14:textId="77777777" w:rsidR="0073497D" w:rsidRPr="0073497D" w:rsidRDefault="0073497D" w:rsidP="0073497D">
      <w:pPr>
        <w:spacing w:after="0"/>
        <w:rPr>
          <w:rFonts w:asciiTheme="majorHAnsi" w:hAnsiTheme="majorHAnsi" w:cstheme="majorHAnsi"/>
          <w:sz w:val="24"/>
          <w:szCs w:val="24"/>
        </w:rPr>
      </w:pPr>
      <w:r w:rsidRPr="0073497D">
        <w:rPr>
          <w:rFonts w:asciiTheme="majorHAnsi" w:hAnsiTheme="majorHAnsi" w:cstheme="majorHAnsi"/>
          <w:sz w:val="24"/>
          <w:szCs w:val="24"/>
        </w:rPr>
        <w:t xml:space="preserve">• A </w:t>
      </w:r>
      <w:proofErr w:type="spellStart"/>
      <w:r w:rsidRPr="0073497D">
        <w:rPr>
          <w:rFonts w:asciiTheme="majorHAnsi" w:hAnsiTheme="majorHAnsi" w:cstheme="majorHAnsi"/>
          <w:sz w:val="24"/>
          <w:szCs w:val="24"/>
        </w:rPr>
        <w:t>programme</w:t>
      </w:r>
      <w:proofErr w:type="spellEnd"/>
      <w:r w:rsidRPr="0073497D">
        <w:rPr>
          <w:rFonts w:asciiTheme="majorHAnsi" w:hAnsiTheme="majorHAnsi" w:cstheme="majorHAnsi"/>
          <w:sz w:val="24"/>
          <w:szCs w:val="24"/>
        </w:rPr>
        <w:t xml:space="preserve"> of direct support for families bereaved through suicide, murder, or </w:t>
      </w:r>
    </w:p>
    <w:p w14:paraId="241C2A24" w14:textId="77777777" w:rsidR="0073497D" w:rsidRPr="0073497D" w:rsidRDefault="0073497D" w:rsidP="0073497D">
      <w:pPr>
        <w:spacing w:after="0"/>
        <w:rPr>
          <w:rFonts w:asciiTheme="majorHAnsi" w:hAnsiTheme="majorHAnsi" w:cstheme="majorHAnsi"/>
          <w:sz w:val="24"/>
          <w:szCs w:val="24"/>
        </w:rPr>
      </w:pPr>
      <w:r w:rsidRPr="0073497D">
        <w:rPr>
          <w:rFonts w:asciiTheme="majorHAnsi" w:hAnsiTheme="majorHAnsi" w:cstheme="majorHAnsi"/>
          <w:sz w:val="24"/>
          <w:szCs w:val="24"/>
        </w:rPr>
        <w:t xml:space="preserve">manslaughter.  </w:t>
      </w:r>
    </w:p>
    <w:p w14:paraId="67896D0F" w14:textId="77777777" w:rsidR="0073497D" w:rsidRPr="0073497D" w:rsidRDefault="0073497D" w:rsidP="0073497D">
      <w:pPr>
        <w:spacing w:after="0"/>
        <w:rPr>
          <w:rFonts w:asciiTheme="majorHAnsi" w:hAnsiTheme="majorHAnsi" w:cstheme="majorHAnsi"/>
          <w:sz w:val="24"/>
          <w:szCs w:val="24"/>
        </w:rPr>
      </w:pPr>
      <w:r w:rsidRPr="0073497D">
        <w:rPr>
          <w:rFonts w:asciiTheme="majorHAnsi" w:hAnsiTheme="majorHAnsi" w:cstheme="majorHAnsi"/>
          <w:sz w:val="24"/>
          <w:szCs w:val="24"/>
        </w:rPr>
        <w:t xml:space="preserve">• Resources including books and memory boxes.  </w:t>
      </w:r>
    </w:p>
    <w:p w14:paraId="13D20356" w14:textId="1E29D6D1" w:rsidR="0073497D" w:rsidRPr="00886392" w:rsidRDefault="0073497D" w:rsidP="0073497D">
      <w:pPr>
        <w:spacing w:after="0"/>
        <w:rPr>
          <w:rFonts w:asciiTheme="majorHAnsi" w:hAnsiTheme="majorHAnsi" w:cstheme="majorHAnsi"/>
          <w:sz w:val="24"/>
          <w:szCs w:val="24"/>
        </w:rPr>
      </w:pPr>
      <w:r w:rsidRPr="0073497D">
        <w:rPr>
          <w:rFonts w:asciiTheme="majorHAnsi" w:hAnsiTheme="majorHAnsi" w:cstheme="majorHAnsi"/>
          <w:sz w:val="24"/>
          <w:szCs w:val="24"/>
        </w:rPr>
        <w:t>• Training courses and bespoke training</w:t>
      </w:r>
    </w:p>
    <w:sectPr w:rsidR="0073497D" w:rsidRPr="00886392"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60281E3F"/>
    <w:multiLevelType w:val="multilevel"/>
    <w:tmpl w:val="29E82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9104726">
    <w:abstractNumId w:val="8"/>
  </w:num>
  <w:num w:numId="2" w16cid:durableId="18430595">
    <w:abstractNumId w:val="6"/>
  </w:num>
  <w:num w:numId="3" w16cid:durableId="1702244679">
    <w:abstractNumId w:val="5"/>
  </w:num>
  <w:num w:numId="4" w16cid:durableId="1431002948">
    <w:abstractNumId w:val="4"/>
  </w:num>
  <w:num w:numId="5" w16cid:durableId="1297030184">
    <w:abstractNumId w:val="7"/>
  </w:num>
  <w:num w:numId="6" w16cid:durableId="728840264">
    <w:abstractNumId w:val="3"/>
  </w:num>
  <w:num w:numId="7" w16cid:durableId="2083792792">
    <w:abstractNumId w:val="2"/>
  </w:num>
  <w:num w:numId="8" w16cid:durableId="1453595166">
    <w:abstractNumId w:val="1"/>
  </w:num>
  <w:num w:numId="9" w16cid:durableId="657657286">
    <w:abstractNumId w:val="0"/>
  </w:num>
  <w:num w:numId="10" w16cid:durableId="211559397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154FD"/>
    <w:rsid w:val="0015074B"/>
    <w:rsid w:val="0029639D"/>
    <w:rsid w:val="002D6487"/>
    <w:rsid w:val="00326F90"/>
    <w:rsid w:val="00330AF3"/>
    <w:rsid w:val="005E139F"/>
    <w:rsid w:val="00613F47"/>
    <w:rsid w:val="007215A0"/>
    <w:rsid w:val="0073497D"/>
    <w:rsid w:val="00784EBF"/>
    <w:rsid w:val="00886392"/>
    <w:rsid w:val="009D0C98"/>
    <w:rsid w:val="00AA1D8D"/>
    <w:rsid w:val="00B47730"/>
    <w:rsid w:val="00CB0664"/>
    <w:rsid w:val="00D67561"/>
    <w:rsid w:val="00E11FAD"/>
    <w:rsid w:val="00F7776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4185352"/>
  <w14:defaultImageDpi w14:val="300"/>
  <w15:docId w15:val="{BAA35236-C0B1-484D-8C00-61DF7EB96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D67561"/>
    <w:rPr>
      <w:color w:val="0000FF" w:themeColor="hyperlink"/>
      <w:u w:val="single"/>
    </w:rPr>
  </w:style>
  <w:style w:type="character" w:styleId="UnresolvedMention">
    <w:name w:val="Unresolved Mention"/>
    <w:basedOn w:val="DefaultParagraphFont"/>
    <w:uiPriority w:val="99"/>
    <w:semiHidden/>
    <w:unhideWhenUsed/>
    <w:rsid w:val="00D675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ildbereavementuk.org" TargetMode="External"/><Relationship Id="rId13" Type="http://schemas.openxmlformats.org/officeDocument/2006/relationships/hyperlink" Target="http://www.rainbowsgb.org" TargetMode="External"/><Relationship Id="rId18" Type="http://schemas.openxmlformats.org/officeDocument/2006/relationships/hyperlink" Target="http://www.winstonswish.org.uk" TargetMode="Externa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hyperlink" Target="http://www.childbereavementnetwork.org.uk" TargetMode="External"/><Relationship Id="rId12" Type="http://schemas.openxmlformats.org/officeDocument/2006/relationships/hyperlink" Target="http://www.penhaligonsfriends.org.uk" TargetMode="External"/><Relationship Id="rId17" Type="http://schemas.openxmlformats.org/officeDocument/2006/relationships/hyperlink" Target="http://www.victimsupport.org.uk" TargetMode="External"/><Relationship Id="rId2" Type="http://schemas.openxmlformats.org/officeDocument/2006/relationships/numbering" Target="numbering.xml"/><Relationship Id="rId16" Type="http://schemas.openxmlformats.org/officeDocument/2006/relationships/hyperlink" Target="http://www.uk-sobs.org.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www.griefencounter.org.uk" TargetMode="External"/><Relationship Id="rId5" Type="http://schemas.openxmlformats.org/officeDocument/2006/relationships/webSettings" Target="webSettings.xml"/><Relationship Id="rId15" Type="http://schemas.openxmlformats.org/officeDocument/2006/relationships/hyperlink" Target="http://www.samm.org.uk" TargetMode="External"/><Relationship Id="rId23" Type="http://schemas.openxmlformats.org/officeDocument/2006/relationships/customXml" Target="../customXml/item4.xml"/><Relationship Id="rId10" Type="http://schemas.openxmlformats.org/officeDocument/2006/relationships/hyperlink" Target="http://www.hopeagain.org.uk"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ruse.org.uk" TargetMode="External"/><Relationship Id="rId14" Type="http://schemas.openxmlformats.org/officeDocument/2006/relationships/hyperlink" Target="http://www.suddendeath.org" TargetMode="Externa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DD2172B48E54F94FBD2288A451EEB213" ma:contentTypeVersion="13" ma:contentTypeDescription="Create a new document." ma:contentTypeScope="" ma:versionID="8581c81c0e5c47fe43e2eda8fcb8456a">
  <xsd:schema xmlns:xsd="http://www.w3.org/2001/XMLSchema" xmlns:xs="http://www.w3.org/2001/XMLSchema" xmlns:p="http://schemas.microsoft.com/office/2006/metadata/properties" xmlns:ns2="d2681efc-1c03-4a85-b894-637f231f826b" xmlns:ns3="3335b1cc-fa40-44e1-b0c9-7b1821a7d25e" targetNamespace="http://schemas.microsoft.com/office/2006/metadata/properties" ma:root="true" ma:fieldsID="0149f4f237eab1ad7a0bbdcdfd1f4f63" ns2:_="" ns3:_="">
    <xsd:import namespace="d2681efc-1c03-4a85-b894-637f231f826b"/>
    <xsd:import namespace="3335b1cc-fa40-44e1-b0c9-7b1821a7d25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681efc-1c03-4a85-b894-637f231f82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10b9eed9-4fc7-4f43-87d8-b4b953bd16b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335b1cc-fa40-44e1-b0c9-7b1821a7d25e"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1d2d373a-81dd-4a2d-9e5f-76057579d56d}" ma:internalName="TaxCatchAll" ma:showField="CatchAllData" ma:web="3335b1cc-fa40-44e1-b0c9-7b1821a7d25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3335b1cc-fa40-44e1-b0c9-7b1821a7d25e" xsi:nil="true"/>
    <lcf76f155ced4ddcb4097134ff3c332f xmlns="d2681efc-1c03-4a85-b894-637f231f826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7CE2DA9D-7F23-431D-9C0E-F7ADFC6E7CA4}"/>
</file>

<file path=customXml/itemProps3.xml><?xml version="1.0" encoding="utf-8"?>
<ds:datastoreItem xmlns:ds="http://schemas.openxmlformats.org/officeDocument/2006/customXml" ds:itemID="{19E98876-744E-4D9C-9EE4-8EEA4D7D0E4E}"/>
</file>

<file path=customXml/itemProps4.xml><?xml version="1.0" encoding="utf-8"?>
<ds:datastoreItem xmlns:ds="http://schemas.openxmlformats.org/officeDocument/2006/customXml" ds:itemID="{85D19562-C0DE-4C45-9328-B030D8CE41EE}"/>
</file>

<file path=docProps/app.xml><?xml version="1.0" encoding="utf-8"?>
<Properties xmlns="http://schemas.openxmlformats.org/officeDocument/2006/extended-properties" xmlns:vt="http://schemas.openxmlformats.org/officeDocument/2006/docPropsVTypes">
  <Template>Normal</Template>
  <TotalTime>4</TotalTime>
  <Pages>9</Pages>
  <Words>1489</Words>
  <Characters>8492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9962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Bone</dc:creator>
  <cp:keywords/>
  <dc:description>generated by python-docx</dc:description>
  <cp:lastModifiedBy>Alison Bone</cp:lastModifiedBy>
  <cp:revision>2</cp:revision>
  <cp:lastPrinted>2026-06-17T13:17:00Z</cp:lastPrinted>
  <dcterms:created xsi:type="dcterms:W3CDTF">2026-06-18T12:39:00Z</dcterms:created>
  <dcterms:modified xsi:type="dcterms:W3CDTF">2026-06-18T12:39:00Z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0x010100DD2172B48E54F94FBD2288A451EEB213</vt:lpwstr>
  </property>
</Properties>
</file>